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4"/>
        <w:gridCol w:w="3449"/>
      </w:tblGrid>
      <w:tr w:rsidR="00991247" w:rsidRPr="00D173CC" w14:paraId="5C14633C" w14:textId="77777777" w:rsidTr="00991247">
        <w:tc>
          <w:tcPr>
            <w:tcW w:w="3581" w:type="dxa"/>
          </w:tcPr>
          <w:p w14:paraId="0675DBB5" w14:textId="4053D777" w:rsidR="00991247" w:rsidRPr="00D173CC" w:rsidRDefault="00C76DFF" w:rsidP="00420713">
            <w:pPr>
              <w:rPr>
                <w:b/>
                <w:sz w:val="28"/>
                <w:szCs w:val="28"/>
              </w:rPr>
            </w:pPr>
            <w:r>
              <w:rPr>
                <w:b/>
                <w:sz w:val="28"/>
                <w:szCs w:val="28"/>
              </w:rPr>
              <w:t>Октябрь</w:t>
            </w:r>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517F0013" w:rsidR="00991247" w:rsidRPr="00D173CC" w:rsidRDefault="00991247" w:rsidP="00C76DFF">
            <w:pPr>
              <w:jc w:val="right"/>
              <w:rPr>
                <w:b/>
                <w:sz w:val="28"/>
                <w:szCs w:val="28"/>
              </w:rPr>
            </w:pPr>
            <w:r w:rsidRPr="00D173CC">
              <w:rPr>
                <w:b/>
                <w:sz w:val="28"/>
                <w:szCs w:val="28"/>
              </w:rPr>
              <w:t xml:space="preserve">№ </w:t>
            </w:r>
            <w:r w:rsidR="00D54E80">
              <w:rPr>
                <w:b/>
                <w:sz w:val="28"/>
                <w:szCs w:val="28"/>
              </w:rPr>
              <w:t>1</w:t>
            </w:r>
            <w:r w:rsidR="00C76DFF">
              <w:rPr>
                <w:b/>
                <w:sz w:val="28"/>
                <w:szCs w:val="28"/>
              </w:rPr>
              <w:t>2</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76DFF" w:rsidRPr="00E9677C" w14:paraId="57820C4D" w14:textId="77777777" w:rsidTr="00EA4544">
        <w:trPr>
          <w:trHeight w:val="629"/>
        </w:trPr>
        <w:tc>
          <w:tcPr>
            <w:tcW w:w="5920" w:type="dxa"/>
            <w:shd w:val="clear" w:color="auto" w:fill="FFFFFF"/>
          </w:tcPr>
          <w:p w14:paraId="3C1AB6B4" w14:textId="77777777" w:rsidR="00C76DFF" w:rsidRDefault="00C76DFF" w:rsidP="00C76DFF">
            <w:pPr>
              <w:jc w:val="both"/>
              <w:rPr>
                <w:rFonts w:eastAsia="Arial"/>
                <w:color w:val="00000A"/>
                <w:sz w:val="16"/>
                <w:szCs w:val="16"/>
              </w:rPr>
            </w:pPr>
            <w:r>
              <w:rPr>
                <w:rFonts w:eastAsia="Arial"/>
                <w:color w:val="00000A"/>
                <w:sz w:val="16"/>
                <w:szCs w:val="16"/>
              </w:rPr>
              <w:t>Р</w:t>
            </w:r>
            <w:r w:rsidRPr="00C76DFF">
              <w:rPr>
                <w:rFonts w:eastAsia="Arial"/>
                <w:color w:val="00000A"/>
                <w:sz w:val="16"/>
                <w:szCs w:val="16"/>
              </w:rPr>
              <w:t>ешени</w:t>
            </w:r>
            <w:r>
              <w:rPr>
                <w:rFonts w:eastAsia="Arial"/>
                <w:color w:val="00000A"/>
                <w:sz w:val="16"/>
                <w:szCs w:val="16"/>
              </w:rPr>
              <w:t xml:space="preserve">е </w:t>
            </w:r>
            <w:r w:rsidRPr="00C76DFF">
              <w:rPr>
                <w:rFonts w:eastAsia="Arial"/>
                <w:color w:val="00000A"/>
                <w:sz w:val="16"/>
                <w:szCs w:val="16"/>
              </w:rPr>
              <w:t>Совета сельского поселения «Зеленец» от 08 октября 2025 г</w:t>
            </w:r>
            <w:r>
              <w:rPr>
                <w:rFonts w:eastAsia="Arial"/>
                <w:color w:val="00000A"/>
                <w:sz w:val="16"/>
                <w:szCs w:val="16"/>
              </w:rPr>
              <w:t>. № V/54-01 «</w:t>
            </w:r>
            <w:r w:rsidRPr="00C76DFF">
              <w:rPr>
                <w:rFonts w:eastAsia="Arial"/>
                <w:color w:val="00000A"/>
                <w:sz w:val="16"/>
                <w:szCs w:val="16"/>
              </w:rPr>
              <w:t>Об утверждении прогнозного плана приватизации муниципального имущества муниципального образования сельского поселения «Зеленец» на 2026 год</w:t>
            </w:r>
            <w:r>
              <w:rPr>
                <w:rFonts w:eastAsia="Arial"/>
                <w:color w:val="00000A"/>
                <w:sz w:val="16"/>
                <w:szCs w:val="16"/>
              </w:rPr>
              <w:t>»</w:t>
            </w:r>
          </w:p>
          <w:p w14:paraId="3CCC61D9" w14:textId="03F72A34" w:rsidR="00C76DFF" w:rsidRPr="00E9677C" w:rsidRDefault="00C76DFF" w:rsidP="00C76DFF">
            <w:pPr>
              <w:jc w:val="both"/>
              <w:rPr>
                <w:rFonts w:eastAsia="Arial"/>
                <w:color w:val="00000A"/>
                <w:sz w:val="16"/>
                <w:szCs w:val="16"/>
              </w:rPr>
            </w:pPr>
          </w:p>
        </w:tc>
        <w:tc>
          <w:tcPr>
            <w:tcW w:w="284" w:type="dxa"/>
            <w:shd w:val="clear" w:color="auto" w:fill="FFFFFF"/>
          </w:tcPr>
          <w:p w14:paraId="07D2862C" w14:textId="77777777" w:rsidR="00C76DFF" w:rsidRPr="00E9677C" w:rsidRDefault="00C76DFF" w:rsidP="00EA4544">
            <w:pPr>
              <w:rPr>
                <w:sz w:val="16"/>
                <w:szCs w:val="16"/>
              </w:rPr>
            </w:pPr>
          </w:p>
        </w:tc>
        <w:tc>
          <w:tcPr>
            <w:tcW w:w="708" w:type="dxa"/>
            <w:shd w:val="clear" w:color="auto" w:fill="FFFFFF"/>
          </w:tcPr>
          <w:p w14:paraId="3271EC46" w14:textId="249497FD" w:rsidR="00C76DFF" w:rsidRPr="00E9677C" w:rsidRDefault="00463EEF" w:rsidP="00EA4544">
            <w:pPr>
              <w:jc w:val="center"/>
              <w:rPr>
                <w:sz w:val="16"/>
                <w:szCs w:val="16"/>
              </w:rPr>
            </w:pPr>
            <w:r>
              <w:rPr>
                <w:sz w:val="16"/>
                <w:szCs w:val="16"/>
              </w:rPr>
              <w:t>3</w:t>
            </w:r>
          </w:p>
        </w:tc>
      </w:tr>
      <w:tr w:rsidR="00C76DFF" w:rsidRPr="00E9677C" w14:paraId="01F88FB8" w14:textId="77777777" w:rsidTr="00EA4544">
        <w:trPr>
          <w:trHeight w:val="629"/>
        </w:trPr>
        <w:tc>
          <w:tcPr>
            <w:tcW w:w="5920" w:type="dxa"/>
            <w:shd w:val="clear" w:color="auto" w:fill="FFFFFF"/>
          </w:tcPr>
          <w:p w14:paraId="7398D409" w14:textId="77777777" w:rsidR="00C76DFF" w:rsidRDefault="00C76DFF" w:rsidP="00EA4544">
            <w:pPr>
              <w:jc w:val="both"/>
              <w:rPr>
                <w:rFonts w:eastAsia="Arial"/>
                <w:color w:val="00000A"/>
                <w:sz w:val="16"/>
                <w:szCs w:val="16"/>
              </w:rPr>
            </w:pPr>
            <w:r>
              <w:rPr>
                <w:rFonts w:eastAsia="Arial"/>
                <w:color w:val="00000A"/>
                <w:sz w:val="16"/>
                <w:szCs w:val="16"/>
              </w:rPr>
              <w:t>Р</w:t>
            </w:r>
            <w:r w:rsidRPr="00C76DFF">
              <w:rPr>
                <w:rFonts w:eastAsia="Arial"/>
                <w:color w:val="00000A"/>
                <w:sz w:val="16"/>
                <w:szCs w:val="16"/>
              </w:rPr>
              <w:t>ешени</w:t>
            </w:r>
            <w:r>
              <w:rPr>
                <w:rFonts w:eastAsia="Arial"/>
                <w:color w:val="00000A"/>
                <w:sz w:val="16"/>
                <w:szCs w:val="16"/>
              </w:rPr>
              <w:t xml:space="preserve">е </w:t>
            </w:r>
            <w:r w:rsidRPr="00C76DFF">
              <w:rPr>
                <w:rFonts w:eastAsia="Arial"/>
                <w:color w:val="00000A"/>
                <w:sz w:val="16"/>
                <w:szCs w:val="16"/>
              </w:rPr>
              <w:t>Совета сельского поселения «Зеленец» от 08 октября 2025 г</w:t>
            </w:r>
            <w:r>
              <w:rPr>
                <w:rFonts w:eastAsia="Arial"/>
                <w:color w:val="00000A"/>
                <w:sz w:val="16"/>
                <w:szCs w:val="16"/>
              </w:rPr>
              <w:t>.</w:t>
            </w:r>
            <w:r>
              <w:rPr>
                <w:rFonts w:eastAsia="Arial"/>
                <w:color w:val="00000A"/>
                <w:sz w:val="16"/>
                <w:szCs w:val="16"/>
              </w:rPr>
              <w:t>№ V/54-02 «</w:t>
            </w:r>
            <w:r w:rsidRPr="00C76DFF">
              <w:rPr>
                <w:rFonts w:eastAsia="Arial"/>
                <w:color w:val="00000A"/>
                <w:sz w:val="16"/>
                <w:szCs w:val="16"/>
              </w:rPr>
              <w:t>О согласовании перечня имущества, передаваемого из муниципальной собственности муниципального района «Сыктывдинский» Республики Коми в муниципальную собственность муниципального образования сельского поселения «Зеленец»</w:t>
            </w:r>
          </w:p>
          <w:p w14:paraId="331EBBC4" w14:textId="1A1D5D81" w:rsidR="00C76DFF" w:rsidRPr="00E9677C" w:rsidRDefault="00C76DFF" w:rsidP="00EA4544">
            <w:pPr>
              <w:jc w:val="both"/>
              <w:rPr>
                <w:rFonts w:eastAsia="Arial"/>
                <w:color w:val="00000A"/>
                <w:sz w:val="16"/>
                <w:szCs w:val="16"/>
              </w:rPr>
            </w:pPr>
          </w:p>
        </w:tc>
        <w:tc>
          <w:tcPr>
            <w:tcW w:w="284" w:type="dxa"/>
            <w:shd w:val="clear" w:color="auto" w:fill="FFFFFF"/>
          </w:tcPr>
          <w:p w14:paraId="3D162738" w14:textId="77777777" w:rsidR="00C76DFF" w:rsidRPr="00E9677C" w:rsidRDefault="00C76DFF" w:rsidP="00EA4544">
            <w:pPr>
              <w:rPr>
                <w:sz w:val="16"/>
                <w:szCs w:val="16"/>
              </w:rPr>
            </w:pPr>
          </w:p>
        </w:tc>
        <w:tc>
          <w:tcPr>
            <w:tcW w:w="708" w:type="dxa"/>
            <w:shd w:val="clear" w:color="auto" w:fill="FFFFFF"/>
          </w:tcPr>
          <w:p w14:paraId="15EB6118" w14:textId="739777EF" w:rsidR="00C76DFF" w:rsidRPr="00E9677C" w:rsidRDefault="00463EEF" w:rsidP="00EA4544">
            <w:pPr>
              <w:jc w:val="center"/>
              <w:rPr>
                <w:sz w:val="16"/>
                <w:szCs w:val="16"/>
              </w:rPr>
            </w:pPr>
            <w:r>
              <w:rPr>
                <w:sz w:val="16"/>
                <w:szCs w:val="16"/>
              </w:rPr>
              <w:t>6</w:t>
            </w:r>
          </w:p>
        </w:tc>
      </w:tr>
      <w:tr w:rsidR="00C76DFF" w:rsidRPr="00E9677C" w14:paraId="6ECB17EA" w14:textId="77777777" w:rsidTr="00EA4544">
        <w:trPr>
          <w:trHeight w:val="629"/>
        </w:trPr>
        <w:tc>
          <w:tcPr>
            <w:tcW w:w="5920" w:type="dxa"/>
            <w:shd w:val="clear" w:color="auto" w:fill="FFFFFF"/>
          </w:tcPr>
          <w:p w14:paraId="37940997" w14:textId="77777777" w:rsidR="00C76DFF" w:rsidRDefault="00C76DFF" w:rsidP="00EA4544">
            <w:pPr>
              <w:jc w:val="both"/>
              <w:rPr>
                <w:rFonts w:eastAsia="Arial"/>
                <w:color w:val="00000A"/>
                <w:sz w:val="16"/>
                <w:szCs w:val="16"/>
              </w:rPr>
            </w:pPr>
            <w:r>
              <w:rPr>
                <w:rFonts w:eastAsia="Arial"/>
                <w:color w:val="00000A"/>
                <w:sz w:val="16"/>
                <w:szCs w:val="16"/>
              </w:rPr>
              <w:t>Р</w:t>
            </w:r>
            <w:r w:rsidRPr="00C76DFF">
              <w:rPr>
                <w:rFonts w:eastAsia="Arial"/>
                <w:color w:val="00000A"/>
                <w:sz w:val="16"/>
                <w:szCs w:val="16"/>
              </w:rPr>
              <w:t>ешени</w:t>
            </w:r>
            <w:r>
              <w:rPr>
                <w:rFonts w:eastAsia="Arial"/>
                <w:color w:val="00000A"/>
                <w:sz w:val="16"/>
                <w:szCs w:val="16"/>
              </w:rPr>
              <w:t xml:space="preserve">е </w:t>
            </w:r>
            <w:r w:rsidRPr="00C76DFF">
              <w:rPr>
                <w:rFonts w:eastAsia="Arial"/>
                <w:color w:val="00000A"/>
                <w:sz w:val="16"/>
                <w:szCs w:val="16"/>
              </w:rPr>
              <w:t>Совета сельского поселения «Зеленец» от 08 октября 2025 г</w:t>
            </w:r>
            <w:r>
              <w:rPr>
                <w:rFonts w:eastAsia="Arial"/>
                <w:color w:val="00000A"/>
                <w:sz w:val="16"/>
                <w:szCs w:val="16"/>
              </w:rPr>
              <w:t>.</w:t>
            </w:r>
            <w:r>
              <w:rPr>
                <w:rFonts w:eastAsia="Arial"/>
                <w:color w:val="00000A"/>
                <w:sz w:val="16"/>
                <w:szCs w:val="16"/>
              </w:rPr>
              <w:t>№ V/54-03 «</w:t>
            </w:r>
            <w:r w:rsidRPr="00C76DFF">
              <w:rPr>
                <w:rFonts w:eastAsia="Arial"/>
                <w:color w:val="00000A"/>
                <w:sz w:val="16"/>
                <w:szCs w:val="16"/>
              </w:rPr>
              <w:t>О внесении изменений в решение Совета сельского поселения «Зеленец» от 16 апреля 2025 № V/48-02 «Об утверждении Положения о муниципальном контроле в сфере благоустройства на территории муниципального образования сельского поселения «Зеленец»</w:t>
            </w:r>
          </w:p>
          <w:p w14:paraId="37AE2996" w14:textId="1235DE0B" w:rsidR="00C76DFF" w:rsidRPr="00E9677C" w:rsidRDefault="00C76DFF" w:rsidP="00EA4544">
            <w:pPr>
              <w:jc w:val="both"/>
              <w:rPr>
                <w:rFonts w:eastAsia="Arial"/>
                <w:color w:val="00000A"/>
                <w:sz w:val="16"/>
                <w:szCs w:val="16"/>
              </w:rPr>
            </w:pPr>
          </w:p>
        </w:tc>
        <w:tc>
          <w:tcPr>
            <w:tcW w:w="284" w:type="dxa"/>
            <w:shd w:val="clear" w:color="auto" w:fill="FFFFFF"/>
          </w:tcPr>
          <w:p w14:paraId="2F7E2B9F" w14:textId="77777777" w:rsidR="00C76DFF" w:rsidRPr="00E9677C" w:rsidRDefault="00C76DFF" w:rsidP="00EA4544">
            <w:pPr>
              <w:rPr>
                <w:sz w:val="16"/>
                <w:szCs w:val="16"/>
              </w:rPr>
            </w:pPr>
          </w:p>
        </w:tc>
        <w:tc>
          <w:tcPr>
            <w:tcW w:w="708" w:type="dxa"/>
            <w:shd w:val="clear" w:color="auto" w:fill="FFFFFF"/>
          </w:tcPr>
          <w:p w14:paraId="165C5239" w14:textId="14E1006A" w:rsidR="00C76DFF" w:rsidRPr="00E9677C" w:rsidRDefault="00463EEF" w:rsidP="00EA4544">
            <w:pPr>
              <w:jc w:val="center"/>
              <w:rPr>
                <w:sz w:val="16"/>
                <w:szCs w:val="16"/>
              </w:rPr>
            </w:pPr>
            <w:r>
              <w:rPr>
                <w:sz w:val="16"/>
                <w:szCs w:val="16"/>
              </w:rPr>
              <w:t>8</w:t>
            </w:r>
          </w:p>
        </w:tc>
      </w:tr>
      <w:tr w:rsidR="00C76DFF" w:rsidRPr="00E9677C" w14:paraId="39B19FF2" w14:textId="77777777" w:rsidTr="00EA4544">
        <w:trPr>
          <w:trHeight w:val="629"/>
        </w:trPr>
        <w:tc>
          <w:tcPr>
            <w:tcW w:w="5920" w:type="dxa"/>
            <w:shd w:val="clear" w:color="auto" w:fill="FFFFFF"/>
          </w:tcPr>
          <w:p w14:paraId="47AEA9F3" w14:textId="77777777" w:rsidR="00C76DFF" w:rsidRDefault="00C76DFF" w:rsidP="00EA4544">
            <w:pPr>
              <w:jc w:val="both"/>
              <w:rPr>
                <w:rFonts w:eastAsia="Arial"/>
                <w:color w:val="00000A"/>
                <w:sz w:val="16"/>
                <w:szCs w:val="16"/>
              </w:rPr>
            </w:pPr>
            <w:r>
              <w:rPr>
                <w:rFonts w:eastAsia="Arial"/>
                <w:color w:val="00000A"/>
                <w:sz w:val="16"/>
                <w:szCs w:val="16"/>
              </w:rPr>
              <w:t>Р</w:t>
            </w:r>
            <w:r w:rsidRPr="00C76DFF">
              <w:rPr>
                <w:rFonts w:eastAsia="Arial"/>
                <w:color w:val="00000A"/>
                <w:sz w:val="16"/>
                <w:szCs w:val="16"/>
              </w:rPr>
              <w:t>ешени</w:t>
            </w:r>
            <w:r>
              <w:rPr>
                <w:rFonts w:eastAsia="Arial"/>
                <w:color w:val="00000A"/>
                <w:sz w:val="16"/>
                <w:szCs w:val="16"/>
              </w:rPr>
              <w:t xml:space="preserve">е </w:t>
            </w:r>
            <w:r w:rsidRPr="00C76DFF">
              <w:rPr>
                <w:rFonts w:eastAsia="Arial"/>
                <w:color w:val="00000A"/>
                <w:sz w:val="16"/>
                <w:szCs w:val="16"/>
              </w:rPr>
              <w:t>Совета сельского поселения «Зеленец» от 08 октября 2025 г</w:t>
            </w:r>
            <w:r>
              <w:rPr>
                <w:rFonts w:eastAsia="Arial"/>
                <w:color w:val="00000A"/>
                <w:sz w:val="16"/>
                <w:szCs w:val="16"/>
              </w:rPr>
              <w:t>.</w:t>
            </w:r>
            <w:r>
              <w:rPr>
                <w:rFonts w:eastAsia="Arial"/>
                <w:color w:val="00000A"/>
                <w:sz w:val="16"/>
                <w:szCs w:val="16"/>
              </w:rPr>
              <w:t>№ V/54-04 «</w:t>
            </w:r>
            <w:r w:rsidRPr="00C76DFF">
              <w:rPr>
                <w:rFonts w:eastAsia="Arial"/>
                <w:color w:val="00000A"/>
                <w:sz w:val="16"/>
                <w:szCs w:val="16"/>
              </w:rPr>
              <w:t>О внесении изменений в решение Совета сельского поселения «Зеленец» от 21 октября 2021 г. № V/02-02 «О формировании состава постоянных комиссий Совета сельского поселения «Зеленец» пятого созыва»</w:t>
            </w:r>
          </w:p>
          <w:p w14:paraId="00616998" w14:textId="66A79FE9" w:rsidR="00C76DFF" w:rsidRPr="00E9677C" w:rsidRDefault="00C76DFF" w:rsidP="00EA4544">
            <w:pPr>
              <w:jc w:val="both"/>
              <w:rPr>
                <w:rFonts w:eastAsia="Arial"/>
                <w:color w:val="00000A"/>
                <w:sz w:val="16"/>
                <w:szCs w:val="16"/>
              </w:rPr>
            </w:pPr>
          </w:p>
        </w:tc>
        <w:tc>
          <w:tcPr>
            <w:tcW w:w="284" w:type="dxa"/>
            <w:shd w:val="clear" w:color="auto" w:fill="FFFFFF"/>
          </w:tcPr>
          <w:p w14:paraId="341C89D1" w14:textId="77777777" w:rsidR="00C76DFF" w:rsidRPr="00E9677C" w:rsidRDefault="00C76DFF" w:rsidP="00EA4544">
            <w:pPr>
              <w:rPr>
                <w:sz w:val="16"/>
                <w:szCs w:val="16"/>
              </w:rPr>
            </w:pPr>
          </w:p>
        </w:tc>
        <w:tc>
          <w:tcPr>
            <w:tcW w:w="708" w:type="dxa"/>
            <w:shd w:val="clear" w:color="auto" w:fill="FFFFFF"/>
          </w:tcPr>
          <w:p w14:paraId="45DFE71A" w14:textId="16D9AE43" w:rsidR="00C76DFF" w:rsidRPr="00E9677C" w:rsidRDefault="00463EEF" w:rsidP="00EA4544">
            <w:pPr>
              <w:jc w:val="center"/>
              <w:rPr>
                <w:sz w:val="16"/>
                <w:szCs w:val="16"/>
              </w:rPr>
            </w:pPr>
            <w:r>
              <w:rPr>
                <w:sz w:val="16"/>
                <w:szCs w:val="16"/>
              </w:rPr>
              <w:t>11</w:t>
            </w:r>
          </w:p>
        </w:tc>
      </w:tr>
      <w:tr w:rsidR="00C76DFF" w:rsidRPr="00E9677C" w14:paraId="68D27A3E" w14:textId="77777777" w:rsidTr="00EA4544">
        <w:trPr>
          <w:trHeight w:val="629"/>
        </w:trPr>
        <w:tc>
          <w:tcPr>
            <w:tcW w:w="5920" w:type="dxa"/>
            <w:shd w:val="clear" w:color="auto" w:fill="FFFFFF"/>
          </w:tcPr>
          <w:p w14:paraId="6E51D609" w14:textId="107E128D" w:rsidR="00C76DFF" w:rsidRPr="00E9677C" w:rsidRDefault="00C76DFF" w:rsidP="00C76DFF">
            <w:pPr>
              <w:jc w:val="both"/>
              <w:rPr>
                <w:rFonts w:eastAsia="Arial"/>
                <w:color w:val="00000A"/>
                <w:sz w:val="16"/>
                <w:szCs w:val="16"/>
              </w:rPr>
            </w:pPr>
            <w:r>
              <w:rPr>
                <w:rFonts w:eastAsia="Arial"/>
                <w:color w:val="00000A"/>
                <w:sz w:val="16"/>
                <w:szCs w:val="16"/>
              </w:rPr>
              <w:t>П</w:t>
            </w:r>
            <w:r w:rsidRPr="00C76DFF">
              <w:rPr>
                <w:rFonts w:eastAsia="Arial"/>
                <w:color w:val="00000A"/>
                <w:sz w:val="16"/>
                <w:szCs w:val="16"/>
              </w:rPr>
              <w:t>остановление администрации сельского поселения «Зеленец» от 17 октября 2025</w:t>
            </w:r>
            <w:r>
              <w:rPr>
                <w:rFonts w:eastAsia="Arial"/>
                <w:color w:val="00000A"/>
                <w:sz w:val="16"/>
                <w:szCs w:val="16"/>
              </w:rPr>
              <w:t> </w:t>
            </w:r>
            <w:r w:rsidRPr="00C76DFF">
              <w:rPr>
                <w:rFonts w:eastAsia="Arial"/>
                <w:color w:val="00000A"/>
                <w:sz w:val="16"/>
                <w:szCs w:val="16"/>
              </w:rPr>
              <w:t>года № 10/129 «Об утверждении отчета об исполнении бюджета за 9 месяцев 2025 года и численности муниципальных служащих и их денежного содержания муниципального образования сельского поселения «Зеленец»</w:t>
            </w:r>
          </w:p>
        </w:tc>
        <w:tc>
          <w:tcPr>
            <w:tcW w:w="284" w:type="dxa"/>
            <w:shd w:val="clear" w:color="auto" w:fill="FFFFFF"/>
          </w:tcPr>
          <w:p w14:paraId="548D1047" w14:textId="77777777" w:rsidR="00C76DFF" w:rsidRPr="00E9677C" w:rsidRDefault="00C76DFF" w:rsidP="00EA4544">
            <w:pPr>
              <w:rPr>
                <w:sz w:val="16"/>
                <w:szCs w:val="16"/>
              </w:rPr>
            </w:pPr>
          </w:p>
        </w:tc>
        <w:tc>
          <w:tcPr>
            <w:tcW w:w="708" w:type="dxa"/>
            <w:shd w:val="clear" w:color="auto" w:fill="FFFFFF"/>
          </w:tcPr>
          <w:p w14:paraId="42B65B1F" w14:textId="37FF0C51" w:rsidR="00C76DFF" w:rsidRPr="00E9677C" w:rsidRDefault="00463EEF" w:rsidP="00EA4544">
            <w:pPr>
              <w:jc w:val="center"/>
              <w:rPr>
                <w:sz w:val="16"/>
                <w:szCs w:val="16"/>
              </w:rPr>
            </w:pPr>
            <w:r>
              <w:rPr>
                <w:sz w:val="16"/>
                <w:szCs w:val="16"/>
              </w:rPr>
              <w:t>12</w:t>
            </w:r>
            <w:bookmarkStart w:id="0" w:name="_GoBack"/>
            <w:bookmarkEnd w:id="0"/>
          </w:p>
        </w:tc>
      </w:tr>
    </w:tbl>
    <w:p w14:paraId="618C3A2C" w14:textId="77777777" w:rsidR="00E27848" w:rsidRDefault="00E27848">
      <w:pPr>
        <w:jc w:val="center"/>
        <w:rPr>
          <w:sz w:val="32"/>
        </w:rPr>
      </w:pPr>
      <w:r>
        <w:rPr>
          <w:sz w:val="32"/>
        </w:rPr>
        <w:br w:type="page"/>
      </w:r>
    </w:p>
    <w:tbl>
      <w:tblPr>
        <w:tblW w:w="5000" w:type="pct"/>
        <w:tblLook w:val="04A0" w:firstRow="1" w:lastRow="0" w:firstColumn="1" w:lastColumn="0" w:noHBand="0" w:noVBand="1"/>
      </w:tblPr>
      <w:tblGrid>
        <w:gridCol w:w="2743"/>
        <w:gridCol w:w="1446"/>
        <w:gridCol w:w="2744"/>
      </w:tblGrid>
      <w:tr w:rsidR="00C76DFF" w:rsidRPr="00C76DFF" w14:paraId="7C1E07FD" w14:textId="77777777" w:rsidTr="00C76DFF">
        <w:tc>
          <w:tcPr>
            <w:tcW w:w="1994" w:type="pct"/>
            <w:vAlign w:val="center"/>
            <w:hideMark/>
          </w:tcPr>
          <w:p w14:paraId="5EF956AE" w14:textId="77777777" w:rsidR="00C76DFF" w:rsidRPr="00C76DFF" w:rsidRDefault="00C76DFF" w:rsidP="00C76DFF">
            <w:pPr>
              <w:snapToGrid w:val="0"/>
              <w:jc w:val="center"/>
              <w:rPr>
                <w:rFonts w:eastAsia="Calibri"/>
                <w:b/>
                <w:color w:val="auto"/>
                <w:sz w:val="16"/>
                <w:szCs w:val="16"/>
                <w:lang w:eastAsia="en-US"/>
              </w:rPr>
            </w:pPr>
            <w:r w:rsidRPr="00C76DFF">
              <w:rPr>
                <w:rFonts w:eastAsia="Calibri"/>
                <w:color w:val="auto"/>
                <w:sz w:val="16"/>
                <w:szCs w:val="16"/>
                <w:lang w:eastAsia="en-US"/>
              </w:rPr>
              <w:lastRenderedPageBreak/>
              <w:br w:type="page"/>
            </w:r>
            <w:r w:rsidRPr="00C76DFF">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1E7F3564" w14:textId="77777777" w:rsidR="00C76DFF" w:rsidRPr="00C76DFF" w:rsidRDefault="00C76DFF" w:rsidP="00C76DFF">
            <w:pPr>
              <w:snapToGrid w:val="0"/>
              <w:jc w:val="center"/>
              <w:rPr>
                <w:rFonts w:eastAsia="Calibri"/>
                <w:b/>
                <w:color w:val="auto"/>
                <w:sz w:val="16"/>
                <w:szCs w:val="16"/>
                <w:lang w:eastAsia="en-US"/>
              </w:rPr>
            </w:pPr>
            <w:r w:rsidRPr="00C76DFF">
              <w:rPr>
                <w:rFonts w:eastAsia="Calibri"/>
                <w:b/>
                <w:noProof/>
                <w:color w:val="auto"/>
                <w:sz w:val="16"/>
                <w:szCs w:val="16"/>
              </w:rPr>
              <w:drawing>
                <wp:inline distT="0" distB="0" distL="0" distR="0" wp14:anchorId="7C45CB59" wp14:editId="1C970A26">
                  <wp:extent cx="771525" cy="828675"/>
                  <wp:effectExtent l="0" t="0" r="9525" b="9525"/>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1130118D" w14:textId="77777777" w:rsidR="00C76DFF" w:rsidRPr="00C76DFF" w:rsidRDefault="00C76DFF" w:rsidP="00C76DFF">
            <w:pPr>
              <w:tabs>
                <w:tab w:val="left" w:pos="0"/>
              </w:tabs>
              <w:suppressAutoHyphens/>
              <w:snapToGrid w:val="0"/>
              <w:jc w:val="center"/>
              <w:outlineLvl w:val="6"/>
              <w:rPr>
                <w:b/>
                <w:spacing w:val="10"/>
                <w:kern w:val="2"/>
                <w:sz w:val="16"/>
                <w:szCs w:val="16"/>
                <w:lang w:val="uk-UA" w:eastAsia="ar-SA"/>
              </w:rPr>
            </w:pPr>
            <w:r w:rsidRPr="00C76DFF">
              <w:rPr>
                <w:b/>
                <w:spacing w:val="10"/>
                <w:kern w:val="2"/>
                <w:sz w:val="16"/>
                <w:szCs w:val="16"/>
                <w:lang w:val="uk-UA" w:eastAsia="ar-SA"/>
              </w:rPr>
              <w:t xml:space="preserve">Коми </w:t>
            </w:r>
            <w:proofErr w:type="spellStart"/>
            <w:r w:rsidRPr="00C76DFF">
              <w:rPr>
                <w:b/>
                <w:spacing w:val="10"/>
                <w:kern w:val="2"/>
                <w:sz w:val="16"/>
                <w:szCs w:val="16"/>
                <w:lang w:val="uk-UA" w:eastAsia="ar-SA"/>
              </w:rPr>
              <w:t>Республикаса</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Сыктывд</w:t>
            </w:r>
            <w:r w:rsidRPr="00C76DFF">
              <w:rPr>
                <w:rFonts w:ascii="Calibri" w:hAnsi="Calibri"/>
                <w:b/>
                <w:color w:val="auto"/>
                <w:spacing w:val="10"/>
                <w:kern w:val="2"/>
                <w:sz w:val="16"/>
                <w:szCs w:val="16"/>
                <w:lang w:val="uk-UA" w:eastAsia="ar-SA"/>
              </w:rPr>
              <w:t>і</w:t>
            </w:r>
            <w:r w:rsidRPr="00C76DFF">
              <w:rPr>
                <w:b/>
                <w:spacing w:val="10"/>
                <w:kern w:val="2"/>
                <w:sz w:val="16"/>
                <w:szCs w:val="16"/>
                <w:lang w:val="uk-UA" w:eastAsia="ar-SA"/>
              </w:rPr>
              <w:t>н</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муниципальнöй</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районын</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Зеленеч</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сиктовмöдчöминлöнСöвет</w:t>
            </w:r>
            <w:proofErr w:type="spellEnd"/>
          </w:p>
        </w:tc>
      </w:tr>
    </w:tbl>
    <w:p w14:paraId="272576D6" w14:textId="77777777" w:rsidR="00C76DFF" w:rsidRPr="00C76DFF" w:rsidRDefault="00C76DFF" w:rsidP="00C76DFF">
      <w:pPr>
        <w:ind w:right="-58"/>
        <w:rPr>
          <w:rFonts w:eastAsia="Calibri"/>
          <w:color w:val="auto"/>
          <w:sz w:val="16"/>
          <w:szCs w:val="16"/>
          <w:lang w:val="uk-UA" w:eastAsia="en-US"/>
        </w:rPr>
      </w:pPr>
    </w:p>
    <w:p w14:paraId="634CC861" w14:textId="77777777" w:rsidR="00C76DFF" w:rsidRPr="00C76DFF" w:rsidRDefault="00C76DFF" w:rsidP="00C76DFF">
      <w:pPr>
        <w:tabs>
          <w:tab w:val="left" w:pos="0"/>
        </w:tabs>
        <w:jc w:val="center"/>
        <w:rPr>
          <w:rFonts w:eastAsia="Calibri"/>
          <w:b/>
          <w:color w:val="auto"/>
          <w:sz w:val="16"/>
          <w:szCs w:val="16"/>
          <w:lang w:eastAsia="en-US"/>
        </w:rPr>
      </w:pPr>
      <w:r w:rsidRPr="00C76DFF">
        <w:rPr>
          <w:rFonts w:eastAsia="Calibri"/>
          <w:b/>
          <w:color w:val="auto"/>
          <w:sz w:val="16"/>
          <w:szCs w:val="16"/>
          <w:lang w:eastAsia="en-US"/>
        </w:rPr>
        <w:t>РЕШЕНИЕ</w:t>
      </w:r>
    </w:p>
    <w:p w14:paraId="13B02CDF" w14:textId="77777777" w:rsidR="00C76DFF" w:rsidRPr="00C76DFF" w:rsidRDefault="00C76DFF" w:rsidP="00C76DFF">
      <w:pPr>
        <w:keepNext/>
        <w:tabs>
          <w:tab w:val="left" w:pos="0"/>
        </w:tabs>
        <w:suppressAutoHyphens/>
        <w:ind w:right="-58"/>
        <w:jc w:val="center"/>
        <w:outlineLvl w:val="0"/>
        <w:rPr>
          <w:rFonts w:eastAsia="Arial Unicode MS"/>
          <w:b/>
          <w:spacing w:val="10"/>
          <w:kern w:val="2"/>
          <w:sz w:val="16"/>
          <w:szCs w:val="16"/>
          <w:lang w:val="uk-UA" w:eastAsia="ar-SA"/>
        </w:rPr>
      </w:pPr>
      <w:r w:rsidRPr="00C76DFF">
        <w:rPr>
          <w:rFonts w:eastAsia="Arial Unicode MS"/>
          <w:b/>
          <w:spacing w:val="10"/>
          <w:kern w:val="2"/>
          <w:sz w:val="16"/>
          <w:szCs w:val="16"/>
          <w:lang w:val="uk-UA" w:eastAsia="ar-SA"/>
        </w:rPr>
        <w:t>---------------------------------------------</w:t>
      </w:r>
    </w:p>
    <w:p w14:paraId="68B6359C" w14:textId="77777777" w:rsidR="00C76DFF" w:rsidRPr="00C76DFF" w:rsidRDefault="00C76DFF" w:rsidP="00C76DFF">
      <w:pPr>
        <w:jc w:val="center"/>
        <w:rPr>
          <w:rFonts w:eastAsia="Calibri"/>
          <w:b/>
          <w:color w:val="auto"/>
          <w:sz w:val="16"/>
          <w:szCs w:val="16"/>
          <w:lang w:eastAsia="en-US"/>
        </w:rPr>
      </w:pPr>
      <w:r w:rsidRPr="00C76DFF">
        <w:rPr>
          <w:rFonts w:eastAsia="Calibri"/>
          <w:b/>
          <w:color w:val="auto"/>
          <w:sz w:val="16"/>
          <w:szCs w:val="16"/>
          <w:lang w:eastAsia="en-US"/>
        </w:rPr>
        <w:t xml:space="preserve">ПОМШУÖМ </w:t>
      </w:r>
    </w:p>
    <w:p w14:paraId="31339044" w14:textId="77777777" w:rsidR="00C76DFF" w:rsidRPr="00C76DFF" w:rsidRDefault="00C76DFF" w:rsidP="00C76DFF">
      <w:pPr>
        <w:jc w:val="right"/>
        <w:rPr>
          <w:rFonts w:eastAsia="Calibri"/>
          <w:b/>
          <w:color w:val="auto"/>
          <w:sz w:val="16"/>
          <w:szCs w:val="16"/>
          <w:lang w:eastAsia="en-US"/>
        </w:rPr>
      </w:pPr>
    </w:p>
    <w:tbl>
      <w:tblPr>
        <w:tblStyle w:val="38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C76DFF" w:rsidRPr="00C76DFF" w14:paraId="0738C554" w14:textId="77777777" w:rsidTr="00C76DFF">
        <w:tc>
          <w:tcPr>
            <w:tcW w:w="2397" w:type="pct"/>
            <w:hideMark/>
          </w:tcPr>
          <w:p w14:paraId="22325E71" w14:textId="77777777" w:rsidR="00C76DFF" w:rsidRPr="00C76DFF" w:rsidRDefault="00C76DFF" w:rsidP="00C76DFF">
            <w:pPr>
              <w:rPr>
                <w:bCs/>
                <w:color w:val="auto"/>
                <w:spacing w:val="1"/>
                <w:sz w:val="16"/>
                <w:szCs w:val="16"/>
              </w:rPr>
            </w:pPr>
            <w:r w:rsidRPr="00C76DFF">
              <w:rPr>
                <w:bCs/>
                <w:color w:val="auto"/>
                <w:spacing w:val="1"/>
                <w:sz w:val="16"/>
                <w:szCs w:val="16"/>
              </w:rPr>
              <w:t>08 октября 2025 года</w:t>
            </w:r>
          </w:p>
        </w:tc>
        <w:tc>
          <w:tcPr>
            <w:tcW w:w="2603" w:type="pct"/>
            <w:hideMark/>
          </w:tcPr>
          <w:p w14:paraId="015DD172" w14:textId="77777777" w:rsidR="00C76DFF" w:rsidRPr="00C76DFF" w:rsidRDefault="00C76DFF" w:rsidP="00C76DFF">
            <w:pPr>
              <w:jc w:val="right"/>
              <w:rPr>
                <w:bCs/>
                <w:color w:val="auto"/>
                <w:spacing w:val="1"/>
                <w:sz w:val="16"/>
                <w:szCs w:val="16"/>
              </w:rPr>
            </w:pPr>
            <w:r w:rsidRPr="00C76DFF">
              <w:rPr>
                <w:bCs/>
                <w:color w:val="auto"/>
                <w:spacing w:val="1"/>
                <w:sz w:val="16"/>
                <w:szCs w:val="16"/>
              </w:rPr>
              <w:t>№ V/54-01</w:t>
            </w:r>
          </w:p>
        </w:tc>
      </w:tr>
    </w:tbl>
    <w:p w14:paraId="27F6E2DD" w14:textId="77777777" w:rsidR="00C76DFF" w:rsidRPr="00C76DFF" w:rsidRDefault="00C76DFF" w:rsidP="00C76DFF">
      <w:pPr>
        <w:jc w:val="center"/>
        <w:rPr>
          <w:rFonts w:eastAsia="Calibri"/>
          <w:bCs/>
          <w:color w:val="auto"/>
          <w:sz w:val="16"/>
          <w:szCs w:val="16"/>
          <w:lang w:eastAsia="en-US"/>
        </w:rPr>
      </w:pPr>
    </w:p>
    <w:p w14:paraId="4569F1DE" w14:textId="77777777" w:rsidR="00C76DFF" w:rsidRPr="00C76DFF" w:rsidRDefault="00C76DFF" w:rsidP="00C76DFF">
      <w:pPr>
        <w:jc w:val="center"/>
        <w:rPr>
          <w:rFonts w:eastAsia="Calibri"/>
          <w:color w:val="auto"/>
          <w:sz w:val="16"/>
          <w:szCs w:val="16"/>
          <w:lang w:eastAsia="en-US"/>
        </w:rPr>
      </w:pPr>
      <w:r w:rsidRPr="00C76DFF">
        <w:rPr>
          <w:rFonts w:eastAsia="Calibri"/>
          <w:color w:val="auto"/>
          <w:sz w:val="16"/>
          <w:szCs w:val="16"/>
          <w:lang w:eastAsia="en-US"/>
        </w:rPr>
        <w:t xml:space="preserve">Республика Коми, Сыктывдинский район, </w:t>
      </w:r>
      <w:proofErr w:type="spellStart"/>
      <w:r w:rsidRPr="00C76DFF">
        <w:rPr>
          <w:rFonts w:eastAsia="Calibri"/>
          <w:color w:val="auto"/>
          <w:sz w:val="16"/>
          <w:szCs w:val="16"/>
          <w:lang w:eastAsia="en-US"/>
        </w:rPr>
        <w:t>с</w:t>
      </w:r>
      <w:proofErr w:type="gramStart"/>
      <w:r w:rsidRPr="00C76DFF">
        <w:rPr>
          <w:rFonts w:eastAsia="Calibri"/>
          <w:color w:val="auto"/>
          <w:sz w:val="16"/>
          <w:szCs w:val="16"/>
          <w:lang w:eastAsia="en-US"/>
        </w:rPr>
        <w:t>.З</w:t>
      </w:r>
      <w:proofErr w:type="gramEnd"/>
      <w:r w:rsidRPr="00C76DFF">
        <w:rPr>
          <w:rFonts w:eastAsia="Calibri"/>
          <w:color w:val="auto"/>
          <w:sz w:val="16"/>
          <w:szCs w:val="16"/>
          <w:lang w:eastAsia="en-US"/>
        </w:rPr>
        <w:t>еленец</w:t>
      </w:r>
      <w:proofErr w:type="spellEnd"/>
    </w:p>
    <w:p w14:paraId="0C70AEFA" w14:textId="77777777" w:rsidR="00C76DFF" w:rsidRPr="00C76DFF" w:rsidRDefault="00C76DFF" w:rsidP="00C76DFF">
      <w:pPr>
        <w:jc w:val="center"/>
        <w:rPr>
          <w:rFonts w:eastAsia="Calibri"/>
          <w:color w:val="auto"/>
          <w:sz w:val="16"/>
          <w:szCs w:val="16"/>
          <w:lang w:eastAsia="en-US"/>
        </w:rPr>
      </w:pPr>
      <w:r w:rsidRPr="00C76DFF">
        <w:rPr>
          <w:rFonts w:eastAsia="Calibri"/>
          <w:color w:val="auto"/>
          <w:sz w:val="16"/>
          <w:szCs w:val="16"/>
          <w:lang w:eastAsia="en-US"/>
        </w:rPr>
        <w:t xml:space="preserve">Коми Республика, </w:t>
      </w:r>
      <w:proofErr w:type="spellStart"/>
      <w:r w:rsidRPr="00C76DFF">
        <w:rPr>
          <w:rFonts w:eastAsia="Calibri"/>
          <w:color w:val="auto"/>
          <w:sz w:val="16"/>
          <w:szCs w:val="16"/>
          <w:lang w:eastAsia="en-US"/>
        </w:rPr>
        <w:t>Сыктывдін</w:t>
      </w:r>
      <w:proofErr w:type="spellEnd"/>
      <w:r w:rsidRPr="00C76DFF">
        <w:rPr>
          <w:rFonts w:eastAsia="Calibri"/>
          <w:color w:val="auto"/>
          <w:sz w:val="16"/>
          <w:szCs w:val="16"/>
          <w:lang w:eastAsia="en-US"/>
        </w:rPr>
        <w:t xml:space="preserve"> район, </w:t>
      </w:r>
      <w:proofErr w:type="spellStart"/>
      <w:r w:rsidRPr="00C76DFF">
        <w:rPr>
          <w:rFonts w:eastAsia="Calibri"/>
          <w:color w:val="auto"/>
          <w:sz w:val="16"/>
          <w:szCs w:val="16"/>
          <w:lang w:eastAsia="en-US"/>
        </w:rPr>
        <w:t>Зеленеч</w:t>
      </w:r>
      <w:proofErr w:type="spellEnd"/>
      <w:r w:rsidRPr="00C76DFF">
        <w:rPr>
          <w:rFonts w:eastAsia="Calibri"/>
          <w:color w:val="auto"/>
          <w:sz w:val="16"/>
          <w:szCs w:val="16"/>
          <w:lang w:eastAsia="en-US"/>
        </w:rPr>
        <w:t xml:space="preserve"> </w:t>
      </w:r>
      <w:proofErr w:type="gramStart"/>
      <w:r w:rsidRPr="00C76DFF">
        <w:rPr>
          <w:rFonts w:eastAsia="Calibri"/>
          <w:color w:val="auto"/>
          <w:sz w:val="16"/>
          <w:szCs w:val="16"/>
          <w:lang w:eastAsia="en-US"/>
        </w:rPr>
        <w:t>с</w:t>
      </w:r>
      <w:proofErr w:type="gramEnd"/>
      <w:r w:rsidRPr="00C76DFF">
        <w:rPr>
          <w:rFonts w:eastAsia="Calibri"/>
          <w:color w:val="auto"/>
          <w:sz w:val="16"/>
          <w:szCs w:val="16"/>
          <w:lang w:eastAsia="en-US"/>
        </w:rPr>
        <w:t>.</w:t>
      </w:r>
    </w:p>
    <w:p w14:paraId="59F55608" w14:textId="77777777" w:rsidR="00C76DFF" w:rsidRPr="00C76DFF" w:rsidRDefault="00C76DFF" w:rsidP="00C76DFF">
      <w:pPr>
        <w:jc w:val="center"/>
        <w:rPr>
          <w:rFonts w:eastAsia="Calibri"/>
          <w:bCs/>
          <w:color w:val="auto"/>
          <w:sz w:val="16"/>
          <w:szCs w:val="16"/>
          <w:lang w:eastAsia="en-US"/>
        </w:rPr>
      </w:pPr>
    </w:p>
    <w:p w14:paraId="33F24700" w14:textId="77777777" w:rsidR="00C76DFF" w:rsidRPr="00C76DFF" w:rsidRDefault="00C76DFF" w:rsidP="00C76DFF">
      <w:pPr>
        <w:jc w:val="center"/>
        <w:rPr>
          <w:rFonts w:eastAsia="Calibri"/>
          <w:b/>
          <w:color w:val="auto"/>
          <w:sz w:val="16"/>
          <w:szCs w:val="16"/>
          <w:lang w:eastAsia="en-US"/>
        </w:rPr>
      </w:pPr>
      <w:r w:rsidRPr="00C76DFF">
        <w:rPr>
          <w:rFonts w:eastAsia="Calibri"/>
          <w:b/>
          <w:color w:val="auto"/>
          <w:sz w:val="16"/>
          <w:szCs w:val="16"/>
          <w:lang w:eastAsia="en-US"/>
        </w:rPr>
        <w:t xml:space="preserve">Об утверждении прогнозного плана приватизации </w:t>
      </w:r>
    </w:p>
    <w:p w14:paraId="709A9986" w14:textId="77777777" w:rsidR="00C76DFF" w:rsidRPr="00C76DFF" w:rsidRDefault="00C76DFF" w:rsidP="00C76DFF">
      <w:pPr>
        <w:jc w:val="center"/>
        <w:rPr>
          <w:rFonts w:eastAsia="Calibri"/>
          <w:b/>
          <w:color w:val="auto"/>
          <w:sz w:val="16"/>
          <w:szCs w:val="16"/>
          <w:lang w:eastAsia="en-US"/>
        </w:rPr>
      </w:pPr>
      <w:r w:rsidRPr="00C76DFF">
        <w:rPr>
          <w:rFonts w:eastAsia="Calibri"/>
          <w:b/>
          <w:color w:val="auto"/>
          <w:sz w:val="16"/>
          <w:szCs w:val="16"/>
          <w:lang w:eastAsia="en-US"/>
        </w:rPr>
        <w:t xml:space="preserve">муниципального имущества муниципального образования </w:t>
      </w:r>
    </w:p>
    <w:p w14:paraId="7600914D" w14:textId="77777777" w:rsidR="00C76DFF" w:rsidRPr="00C76DFF" w:rsidRDefault="00C76DFF" w:rsidP="00C76DFF">
      <w:pPr>
        <w:jc w:val="center"/>
        <w:rPr>
          <w:rFonts w:eastAsia="Calibri"/>
          <w:b/>
          <w:color w:val="auto"/>
          <w:sz w:val="16"/>
          <w:szCs w:val="16"/>
          <w:lang w:eastAsia="en-US"/>
        </w:rPr>
      </w:pPr>
      <w:r w:rsidRPr="00C76DFF">
        <w:rPr>
          <w:rFonts w:eastAsia="Calibri"/>
          <w:b/>
          <w:color w:val="auto"/>
          <w:sz w:val="16"/>
          <w:szCs w:val="16"/>
          <w:lang w:eastAsia="en-US"/>
        </w:rPr>
        <w:t>сельского поселения «Зеленец» на 2026 год</w:t>
      </w:r>
    </w:p>
    <w:p w14:paraId="0ED33F45" w14:textId="77777777" w:rsidR="00C76DFF" w:rsidRPr="00C76DFF" w:rsidRDefault="00C76DFF" w:rsidP="00C76DFF">
      <w:pPr>
        <w:spacing w:line="200" w:lineRule="atLeast"/>
        <w:ind w:firstLine="555"/>
        <w:jc w:val="both"/>
        <w:rPr>
          <w:rFonts w:eastAsia="Calibri"/>
          <w:color w:val="auto"/>
          <w:sz w:val="16"/>
          <w:szCs w:val="16"/>
          <w:lang w:eastAsia="en-US"/>
        </w:rPr>
      </w:pPr>
    </w:p>
    <w:p w14:paraId="592EFD20" w14:textId="77777777" w:rsidR="00C76DFF" w:rsidRPr="00C76DFF" w:rsidRDefault="00C76DFF" w:rsidP="00C76DFF">
      <w:pPr>
        <w:spacing w:line="200" w:lineRule="atLeast"/>
        <w:ind w:firstLine="709"/>
        <w:jc w:val="both"/>
        <w:rPr>
          <w:rFonts w:eastAsia="Calibri"/>
          <w:color w:val="auto"/>
          <w:sz w:val="16"/>
          <w:szCs w:val="16"/>
          <w:lang w:eastAsia="en-US"/>
        </w:rPr>
      </w:pPr>
      <w:proofErr w:type="gramStart"/>
      <w:r w:rsidRPr="00C76DFF">
        <w:rPr>
          <w:rFonts w:eastAsia="Calibri"/>
          <w:color w:val="auto"/>
          <w:sz w:val="16"/>
          <w:szCs w:val="16"/>
          <w:lang w:eastAsia="en-US"/>
        </w:rPr>
        <w:t xml:space="preserve">Руководствуясь Федеральным законом от 21 декабря 2001 года № 178-ФЗ «О приватизации государственного и муниципального имущества», пунктом 3 части 1 статьи 9, пунктом 3 части 3 статьи 43, статьей 49 Устава муниципального образования сельского поселения «Зеленец», решением Совета муниципального образования сельского поселения «Зеленец» от 04 августа 2021 года № </w:t>
      </w:r>
      <w:r w:rsidRPr="00C76DFF">
        <w:rPr>
          <w:rFonts w:eastAsia="Calibri"/>
          <w:color w:val="auto"/>
          <w:sz w:val="16"/>
          <w:szCs w:val="16"/>
          <w:lang w:val="en-US" w:eastAsia="en-US"/>
        </w:rPr>
        <w:t>IV</w:t>
      </w:r>
      <w:r w:rsidRPr="00C76DFF">
        <w:rPr>
          <w:rFonts w:eastAsia="Calibri"/>
          <w:color w:val="auto"/>
          <w:sz w:val="16"/>
          <w:szCs w:val="16"/>
          <w:lang w:eastAsia="en-US"/>
        </w:rPr>
        <w:t>/62-03 «Об утверждении Положения о порядке приватизации муниципального имущества муниципального образования сельского</w:t>
      </w:r>
      <w:proofErr w:type="gramEnd"/>
      <w:r w:rsidRPr="00C76DFF">
        <w:rPr>
          <w:rFonts w:eastAsia="Calibri"/>
          <w:color w:val="auto"/>
          <w:sz w:val="16"/>
          <w:szCs w:val="16"/>
          <w:lang w:eastAsia="en-US"/>
        </w:rPr>
        <w:t xml:space="preserve"> поселения «Зеленец»» </w:t>
      </w:r>
      <w:r w:rsidRPr="00C76DFF">
        <w:rPr>
          <w:color w:val="auto"/>
          <w:sz w:val="16"/>
          <w:szCs w:val="16"/>
        </w:rPr>
        <w:t>Совет сельского поселения «Зеленец» муниципального района «Сыктывдинский» Республики Коми</w:t>
      </w:r>
      <w:r w:rsidRPr="00C76DFF">
        <w:rPr>
          <w:rFonts w:eastAsia="Calibri"/>
          <w:color w:val="auto"/>
          <w:sz w:val="16"/>
          <w:szCs w:val="16"/>
          <w:lang w:eastAsia="en-US"/>
        </w:rPr>
        <w:t xml:space="preserve"> </w:t>
      </w:r>
    </w:p>
    <w:p w14:paraId="7AB1A444" w14:textId="77777777" w:rsidR="00C76DFF" w:rsidRPr="00C76DFF" w:rsidRDefault="00C76DFF" w:rsidP="00C76DFF">
      <w:pPr>
        <w:spacing w:line="200" w:lineRule="atLeast"/>
        <w:jc w:val="center"/>
        <w:rPr>
          <w:rFonts w:eastAsia="Calibri"/>
          <w:b/>
          <w:color w:val="auto"/>
          <w:sz w:val="16"/>
          <w:szCs w:val="16"/>
          <w:lang w:eastAsia="en-US"/>
        </w:rPr>
      </w:pPr>
      <w:r w:rsidRPr="00C76DFF">
        <w:rPr>
          <w:rFonts w:eastAsia="Calibri"/>
          <w:b/>
          <w:color w:val="auto"/>
          <w:sz w:val="16"/>
          <w:szCs w:val="16"/>
          <w:lang w:eastAsia="en-US"/>
        </w:rPr>
        <w:t>решил:</w:t>
      </w:r>
    </w:p>
    <w:p w14:paraId="0BF7B746" w14:textId="77777777" w:rsidR="00C76DFF" w:rsidRPr="00C76DFF" w:rsidRDefault="00C76DFF" w:rsidP="00C76DFF">
      <w:pPr>
        <w:ind w:left="709"/>
        <w:contextualSpacing/>
        <w:jc w:val="both"/>
        <w:rPr>
          <w:color w:val="auto"/>
          <w:sz w:val="16"/>
          <w:szCs w:val="16"/>
        </w:rPr>
      </w:pPr>
    </w:p>
    <w:p w14:paraId="393EA191" w14:textId="77777777" w:rsidR="00C76DFF" w:rsidRPr="00C76DFF" w:rsidRDefault="00C76DFF" w:rsidP="00C76DFF">
      <w:pPr>
        <w:numPr>
          <w:ilvl w:val="0"/>
          <w:numId w:val="6"/>
        </w:numPr>
        <w:spacing w:after="200" w:line="276" w:lineRule="auto"/>
        <w:ind w:left="0" w:firstLine="709"/>
        <w:contextualSpacing/>
        <w:jc w:val="both"/>
        <w:rPr>
          <w:color w:val="auto"/>
          <w:sz w:val="16"/>
          <w:szCs w:val="16"/>
        </w:rPr>
      </w:pPr>
      <w:r w:rsidRPr="00C76DFF">
        <w:rPr>
          <w:color w:val="auto"/>
          <w:sz w:val="16"/>
          <w:szCs w:val="16"/>
        </w:rPr>
        <w:t>Утвердить прогнозный план приватизации муниципального имущества муниципального образования сельского поселения «Зеленец» на 2026 год согласно приложению.</w:t>
      </w:r>
    </w:p>
    <w:p w14:paraId="32C906CD" w14:textId="77777777" w:rsidR="00C76DFF" w:rsidRPr="00C76DFF" w:rsidRDefault="00C76DFF" w:rsidP="00C76DFF">
      <w:pPr>
        <w:numPr>
          <w:ilvl w:val="0"/>
          <w:numId w:val="6"/>
        </w:numPr>
        <w:tabs>
          <w:tab w:val="left" w:pos="795"/>
        </w:tabs>
        <w:spacing w:after="200" w:line="276" w:lineRule="auto"/>
        <w:ind w:left="0" w:firstLine="709"/>
        <w:contextualSpacing/>
        <w:jc w:val="both"/>
        <w:rPr>
          <w:color w:val="auto"/>
          <w:sz w:val="16"/>
          <w:szCs w:val="16"/>
        </w:rPr>
      </w:pPr>
      <w:proofErr w:type="gramStart"/>
      <w:r w:rsidRPr="00C76DFF">
        <w:rPr>
          <w:color w:val="auto"/>
          <w:sz w:val="16"/>
          <w:szCs w:val="16"/>
        </w:rPr>
        <w:t>Контроль за</w:t>
      </w:r>
      <w:proofErr w:type="gramEnd"/>
      <w:r w:rsidRPr="00C76DFF">
        <w:rPr>
          <w:color w:val="auto"/>
          <w:sz w:val="16"/>
          <w:szCs w:val="16"/>
        </w:rPr>
        <w:t xml:space="preserve"> исполнением решения возложить на комиссию по бюджету, экономическому развитию и налогам.</w:t>
      </w:r>
    </w:p>
    <w:p w14:paraId="6516B91E" w14:textId="77777777" w:rsidR="00C76DFF" w:rsidRPr="00C76DFF" w:rsidRDefault="00C76DFF" w:rsidP="00C76DFF">
      <w:pPr>
        <w:numPr>
          <w:ilvl w:val="0"/>
          <w:numId w:val="6"/>
        </w:numPr>
        <w:tabs>
          <w:tab w:val="left" w:pos="795"/>
        </w:tabs>
        <w:spacing w:after="200" w:line="276" w:lineRule="auto"/>
        <w:ind w:left="0" w:firstLine="709"/>
        <w:contextualSpacing/>
        <w:jc w:val="both"/>
        <w:rPr>
          <w:color w:val="auto"/>
          <w:sz w:val="16"/>
          <w:szCs w:val="16"/>
        </w:rPr>
      </w:pPr>
      <w:r w:rsidRPr="00C76DFF">
        <w:rPr>
          <w:color w:val="auto"/>
          <w:sz w:val="16"/>
          <w:szCs w:val="16"/>
        </w:rPr>
        <w:t>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33C89B27" w14:textId="77777777" w:rsidR="00C76DFF" w:rsidRPr="00C76DFF" w:rsidRDefault="00C76DFF" w:rsidP="00C76DFF">
      <w:pPr>
        <w:tabs>
          <w:tab w:val="left" w:pos="795"/>
        </w:tabs>
        <w:contextualSpacing/>
        <w:jc w:val="both"/>
        <w:rPr>
          <w:color w:val="auto"/>
          <w:sz w:val="16"/>
          <w:szCs w:val="16"/>
        </w:rPr>
      </w:pPr>
    </w:p>
    <w:p w14:paraId="31F4E62F" w14:textId="77777777" w:rsidR="00C76DFF" w:rsidRPr="00C76DFF" w:rsidRDefault="00C76DFF" w:rsidP="00C76DFF">
      <w:pPr>
        <w:tabs>
          <w:tab w:val="left" w:pos="795"/>
        </w:tabs>
        <w:contextualSpacing/>
        <w:jc w:val="both"/>
        <w:rPr>
          <w:color w:val="auto"/>
          <w:sz w:val="16"/>
          <w:szCs w:val="16"/>
        </w:rPr>
      </w:pPr>
    </w:p>
    <w:p w14:paraId="1B2F69B3" w14:textId="77777777" w:rsidR="00C76DFF" w:rsidRPr="00C76DFF" w:rsidRDefault="00C76DFF" w:rsidP="00C76DFF">
      <w:pPr>
        <w:tabs>
          <w:tab w:val="left" w:pos="795"/>
        </w:tabs>
        <w:contextualSpacing/>
        <w:jc w:val="both"/>
        <w:rPr>
          <w:color w:val="auto"/>
          <w:sz w:val="16"/>
          <w:szCs w:val="16"/>
        </w:rPr>
      </w:pPr>
    </w:p>
    <w:tbl>
      <w:tblPr>
        <w:tblStyle w:val="3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C76DFF" w:rsidRPr="00C76DFF" w14:paraId="0914C13C" w14:textId="77777777" w:rsidTr="00EA4544">
        <w:tc>
          <w:tcPr>
            <w:tcW w:w="4927" w:type="dxa"/>
          </w:tcPr>
          <w:p w14:paraId="04F6BC97" w14:textId="77777777" w:rsidR="00C76DFF" w:rsidRPr="00C76DFF" w:rsidRDefault="00C76DFF" w:rsidP="00C76DFF">
            <w:pPr>
              <w:tabs>
                <w:tab w:val="left" w:pos="795"/>
              </w:tabs>
              <w:contextualSpacing/>
              <w:jc w:val="both"/>
              <w:rPr>
                <w:color w:val="auto"/>
                <w:sz w:val="16"/>
                <w:szCs w:val="16"/>
              </w:rPr>
            </w:pPr>
            <w:r w:rsidRPr="00C76DFF">
              <w:rPr>
                <w:color w:val="auto"/>
                <w:sz w:val="16"/>
                <w:szCs w:val="16"/>
              </w:rPr>
              <w:t>Глава сельского поселения «Зеленец»</w:t>
            </w:r>
          </w:p>
        </w:tc>
        <w:tc>
          <w:tcPr>
            <w:tcW w:w="4927" w:type="dxa"/>
          </w:tcPr>
          <w:p w14:paraId="08ADA80D" w14:textId="77777777" w:rsidR="00C76DFF" w:rsidRPr="00C76DFF" w:rsidRDefault="00C76DFF" w:rsidP="00C76DFF">
            <w:pPr>
              <w:tabs>
                <w:tab w:val="left" w:pos="795"/>
              </w:tabs>
              <w:contextualSpacing/>
              <w:jc w:val="right"/>
              <w:rPr>
                <w:color w:val="auto"/>
                <w:sz w:val="16"/>
                <w:szCs w:val="16"/>
              </w:rPr>
            </w:pPr>
            <w:r w:rsidRPr="00C76DFF">
              <w:rPr>
                <w:color w:val="auto"/>
                <w:sz w:val="16"/>
                <w:szCs w:val="16"/>
              </w:rPr>
              <w:t>А.С. Якунин</w:t>
            </w:r>
          </w:p>
        </w:tc>
      </w:tr>
    </w:tbl>
    <w:p w14:paraId="5BA0A0D2" w14:textId="77777777" w:rsidR="00E27848" w:rsidRPr="00C76DFF" w:rsidRDefault="00E27848">
      <w:pPr>
        <w:jc w:val="center"/>
        <w:rPr>
          <w:sz w:val="16"/>
          <w:szCs w:val="16"/>
        </w:rPr>
      </w:pPr>
    </w:p>
    <w:p w14:paraId="3C467547" w14:textId="17C59AEF" w:rsidR="00C76DFF" w:rsidRDefault="00C76DFF">
      <w:pPr>
        <w:jc w:val="center"/>
        <w:rPr>
          <w:sz w:val="18"/>
          <w:szCs w:val="18"/>
        </w:rPr>
      </w:pPr>
      <w:r>
        <w:rPr>
          <w:sz w:val="18"/>
          <w:szCs w:val="18"/>
        </w:rPr>
        <w:br w:type="page"/>
      </w:r>
    </w:p>
    <w:p w14:paraId="253C33CB" w14:textId="77777777" w:rsidR="00C76DFF" w:rsidRPr="00C76DFF" w:rsidRDefault="00C76DFF" w:rsidP="00C76DFF">
      <w:pPr>
        <w:jc w:val="right"/>
        <w:rPr>
          <w:rFonts w:eastAsia="Calibri"/>
          <w:color w:val="auto"/>
          <w:sz w:val="22"/>
          <w:szCs w:val="22"/>
          <w:lang w:eastAsia="en-US"/>
        </w:rPr>
      </w:pPr>
      <w:r w:rsidRPr="00C76DFF">
        <w:rPr>
          <w:rFonts w:eastAsia="Calibri"/>
          <w:color w:val="auto"/>
          <w:sz w:val="22"/>
          <w:szCs w:val="22"/>
          <w:lang w:eastAsia="en-US"/>
        </w:rPr>
        <w:lastRenderedPageBreak/>
        <w:t xml:space="preserve">Утвержден </w:t>
      </w:r>
    </w:p>
    <w:p w14:paraId="119BB6C9" w14:textId="77777777" w:rsidR="00C76DFF" w:rsidRPr="00C76DFF" w:rsidRDefault="00C76DFF" w:rsidP="00C76DFF">
      <w:pPr>
        <w:jc w:val="right"/>
        <w:rPr>
          <w:rFonts w:eastAsia="Calibri"/>
          <w:color w:val="auto"/>
          <w:sz w:val="22"/>
          <w:szCs w:val="22"/>
          <w:lang w:eastAsia="en-US"/>
        </w:rPr>
      </w:pPr>
      <w:r w:rsidRPr="00C76DFF">
        <w:rPr>
          <w:rFonts w:eastAsia="Calibri"/>
          <w:color w:val="auto"/>
          <w:sz w:val="22"/>
          <w:szCs w:val="22"/>
          <w:lang w:eastAsia="en-US"/>
        </w:rPr>
        <w:t xml:space="preserve">решением Совета сельского </w:t>
      </w:r>
    </w:p>
    <w:p w14:paraId="1DBFEDCD" w14:textId="77777777" w:rsidR="00C76DFF" w:rsidRPr="00C76DFF" w:rsidRDefault="00C76DFF" w:rsidP="00C76DFF">
      <w:pPr>
        <w:jc w:val="right"/>
        <w:rPr>
          <w:rFonts w:eastAsia="Calibri"/>
          <w:color w:val="auto"/>
          <w:sz w:val="22"/>
          <w:szCs w:val="22"/>
          <w:lang w:eastAsia="en-US"/>
        </w:rPr>
      </w:pPr>
      <w:r w:rsidRPr="00C76DFF">
        <w:rPr>
          <w:rFonts w:eastAsia="Calibri"/>
          <w:color w:val="auto"/>
          <w:sz w:val="22"/>
          <w:szCs w:val="22"/>
          <w:lang w:eastAsia="en-US"/>
        </w:rPr>
        <w:t>поселения «Зеленец»</w:t>
      </w:r>
    </w:p>
    <w:p w14:paraId="67128E76" w14:textId="77777777" w:rsidR="00C76DFF" w:rsidRPr="00C76DFF" w:rsidRDefault="00C76DFF" w:rsidP="00C76DFF">
      <w:pPr>
        <w:ind w:firstLine="556"/>
        <w:jc w:val="right"/>
        <w:rPr>
          <w:rFonts w:eastAsia="Calibri"/>
          <w:color w:val="auto"/>
          <w:sz w:val="22"/>
          <w:szCs w:val="22"/>
          <w:lang w:eastAsia="en-US"/>
        </w:rPr>
      </w:pPr>
      <w:r w:rsidRPr="00C76DFF">
        <w:rPr>
          <w:rFonts w:eastAsia="Calibri"/>
          <w:color w:val="auto"/>
          <w:sz w:val="22"/>
          <w:szCs w:val="22"/>
          <w:lang w:eastAsia="en-US"/>
        </w:rPr>
        <w:t xml:space="preserve">от 08 октября 2025 г. </w:t>
      </w:r>
      <w:r w:rsidRPr="00C76DFF">
        <w:rPr>
          <w:rFonts w:eastAsia="Calibri"/>
          <w:bCs/>
          <w:color w:val="auto"/>
          <w:spacing w:val="1"/>
          <w:sz w:val="22"/>
          <w:szCs w:val="22"/>
          <w:lang w:eastAsia="en-US"/>
        </w:rPr>
        <w:t xml:space="preserve">№ </w:t>
      </w:r>
      <w:r w:rsidRPr="00C76DFF">
        <w:rPr>
          <w:rFonts w:eastAsia="Calibri"/>
          <w:bCs/>
          <w:color w:val="auto"/>
          <w:spacing w:val="1"/>
          <w:szCs w:val="24"/>
          <w:lang w:eastAsia="en-US"/>
        </w:rPr>
        <w:t xml:space="preserve">№ </w:t>
      </w:r>
      <w:r w:rsidRPr="00C76DFF">
        <w:rPr>
          <w:rFonts w:eastAsia="Calibri"/>
          <w:bCs/>
          <w:color w:val="auto"/>
          <w:spacing w:val="1"/>
          <w:sz w:val="22"/>
          <w:szCs w:val="22"/>
          <w:lang w:val="en-US" w:eastAsia="en-US"/>
        </w:rPr>
        <w:t>V</w:t>
      </w:r>
      <w:r w:rsidRPr="00C76DFF">
        <w:rPr>
          <w:rFonts w:eastAsia="Calibri"/>
          <w:bCs/>
          <w:color w:val="auto"/>
          <w:spacing w:val="1"/>
          <w:sz w:val="22"/>
          <w:szCs w:val="22"/>
          <w:lang w:eastAsia="en-US"/>
        </w:rPr>
        <w:t>/54-01</w:t>
      </w:r>
    </w:p>
    <w:p w14:paraId="4DF03F86" w14:textId="77777777" w:rsidR="00C76DFF" w:rsidRPr="00C76DFF" w:rsidRDefault="00C76DFF" w:rsidP="00C76DFF">
      <w:pPr>
        <w:spacing w:after="160" w:line="259" w:lineRule="auto"/>
        <w:jc w:val="right"/>
        <w:rPr>
          <w:rFonts w:eastAsia="Calibri"/>
          <w:b/>
          <w:color w:val="auto"/>
          <w:sz w:val="22"/>
          <w:szCs w:val="22"/>
          <w:lang w:eastAsia="en-US"/>
        </w:rPr>
      </w:pPr>
    </w:p>
    <w:p w14:paraId="14C1DEC9" w14:textId="77777777" w:rsidR="00C76DFF" w:rsidRPr="00C76DFF" w:rsidRDefault="00C76DFF" w:rsidP="00C76DFF">
      <w:pPr>
        <w:jc w:val="center"/>
        <w:rPr>
          <w:rFonts w:eastAsia="Calibri"/>
          <w:b/>
          <w:color w:val="auto"/>
          <w:szCs w:val="24"/>
          <w:lang w:eastAsia="en-US"/>
        </w:rPr>
      </w:pPr>
      <w:r w:rsidRPr="00C76DFF">
        <w:rPr>
          <w:rFonts w:eastAsia="Calibri"/>
          <w:b/>
          <w:color w:val="auto"/>
          <w:szCs w:val="24"/>
          <w:lang w:eastAsia="en-US"/>
        </w:rPr>
        <w:t>Прогнозный план приватизации</w:t>
      </w:r>
    </w:p>
    <w:p w14:paraId="6C8C7618" w14:textId="77777777" w:rsidR="00C76DFF" w:rsidRPr="00C76DFF" w:rsidRDefault="00C76DFF" w:rsidP="00C76DFF">
      <w:pPr>
        <w:jc w:val="center"/>
        <w:rPr>
          <w:rFonts w:eastAsia="Calibri" w:cs="Arial"/>
          <w:b/>
          <w:color w:val="auto"/>
          <w:szCs w:val="24"/>
          <w:lang w:eastAsia="en-US"/>
        </w:rPr>
      </w:pPr>
      <w:r w:rsidRPr="00C76DFF">
        <w:rPr>
          <w:rFonts w:eastAsia="Calibri" w:cs="Arial"/>
          <w:b/>
          <w:color w:val="auto"/>
          <w:szCs w:val="24"/>
          <w:lang w:eastAsia="en-US"/>
        </w:rPr>
        <w:t xml:space="preserve">муниципального имущества муниципального образования </w:t>
      </w:r>
    </w:p>
    <w:p w14:paraId="639B75F2" w14:textId="77777777" w:rsidR="00C76DFF" w:rsidRPr="00C76DFF" w:rsidRDefault="00C76DFF" w:rsidP="00C76DFF">
      <w:pPr>
        <w:jc w:val="center"/>
        <w:rPr>
          <w:rFonts w:eastAsia="Calibri" w:cs="Arial"/>
          <w:b/>
          <w:color w:val="auto"/>
          <w:szCs w:val="24"/>
          <w:lang w:eastAsia="en-US"/>
        </w:rPr>
      </w:pPr>
      <w:r w:rsidRPr="00C76DFF">
        <w:rPr>
          <w:rFonts w:eastAsia="Calibri" w:cs="Arial"/>
          <w:b/>
          <w:color w:val="auto"/>
          <w:szCs w:val="24"/>
          <w:lang w:eastAsia="en-US"/>
        </w:rPr>
        <w:t>сельского поселения «Зеленец» на 2026 год</w:t>
      </w:r>
    </w:p>
    <w:p w14:paraId="5E08AF3C" w14:textId="77777777" w:rsidR="00C76DFF" w:rsidRPr="00C76DFF" w:rsidRDefault="00C76DFF" w:rsidP="00C76DFF">
      <w:pPr>
        <w:jc w:val="center"/>
        <w:rPr>
          <w:rFonts w:ascii="Arial" w:eastAsia="Calibri" w:hAnsi="Arial" w:cs="Arial"/>
          <w:color w:val="auto"/>
          <w:sz w:val="18"/>
          <w:szCs w:val="18"/>
          <w:lang w:eastAsia="en-US"/>
        </w:rPr>
      </w:pPr>
    </w:p>
    <w:tbl>
      <w:tblPr>
        <w:tblW w:w="5000" w:type="pct"/>
        <w:tblLook w:val="04A0" w:firstRow="1" w:lastRow="0" w:firstColumn="1" w:lastColumn="0" w:noHBand="0" w:noVBand="1"/>
      </w:tblPr>
      <w:tblGrid>
        <w:gridCol w:w="379"/>
        <w:gridCol w:w="1008"/>
        <w:gridCol w:w="1043"/>
        <w:gridCol w:w="1456"/>
        <w:gridCol w:w="1113"/>
        <w:gridCol w:w="953"/>
        <w:gridCol w:w="981"/>
      </w:tblGrid>
      <w:tr w:rsidR="00C76DFF" w:rsidRPr="00C76DFF" w14:paraId="4BDC1DA6" w14:textId="77777777" w:rsidTr="00C76DFF">
        <w:trPr>
          <w:trHeight w:val="20"/>
        </w:trPr>
        <w:tc>
          <w:tcPr>
            <w:tcW w:w="186" w:type="pct"/>
            <w:tcBorders>
              <w:top w:val="single" w:sz="4" w:space="0" w:color="000000"/>
              <w:left w:val="single" w:sz="4" w:space="0" w:color="000000"/>
              <w:bottom w:val="single" w:sz="4" w:space="0" w:color="000000"/>
              <w:right w:val="nil"/>
            </w:tcBorders>
            <w:hideMark/>
          </w:tcPr>
          <w:p w14:paraId="0E378756" w14:textId="77777777" w:rsidR="00C76DFF" w:rsidRPr="00C76DFF" w:rsidRDefault="00C76DFF" w:rsidP="00C76DFF">
            <w:pPr>
              <w:snapToGrid w:val="0"/>
              <w:jc w:val="center"/>
              <w:rPr>
                <w:rFonts w:eastAsia="Calibri"/>
                <w:b/>
                <w:color w:val="auto"/>
                <w:sz w:val="12"/>
                <w:szCs w:val="12"/>
                <w:lang w:eastAsia="en-US"/>
              </w:rPr>
            </w:pPr>
            <w:r w:rsidRPr="00C76DFF">
              <w:rPr>
                <w:rFonts w:eastAsia="Calibri"/>
                <w:b/>
                <w:color w:val="auto"/>
                <w:sz w:val="12"/>
                <w:szCs w:val="12"/>
                <w:lang w:eastAsia="en-US"/>
              </w:rPr>
              <w:t xml:space="preserve">№ </w:t>
            </w:r>
            <w:proofErr w:type="gramStart"/>
            <w:r w:rsidRPr="00C76DFF">
              <w:rPr>
                <w:rFonts w:eastAsia="Calibri"/>
                <w:b/>
                <w:color w:val="auto"/>
                <w:sz w:val="12"/>
                <w:szCs w:val="12"/>
                <w:lang w:eastAsia="en-US"/>
              </w:rPr>
              <w:t>п</w:t>
            </w:r>
            <w:proofErr w:type="gramEnd"/>
            <w:r w:rsidRPr="00C76DFF">
              <w:rPr>
                <w:rFonts w:eastAsia="Calibri"/>
                <w:b/>
                <w:color w:val="auto"/>
                <w:sz w:val="12"/>
                <w:szCs w:val="12"/>
                <w:lang w:eastAsia="en-US"/>
              </w:rPr>
              <w:t>/п</w:t>
            </w:r>
          </w:p>
        </w:tc>
        <w:tc>
          <w:tcPr>
            <w:tcW w:w="647" w:type="pct"/>
            <w:tcBorders>
              <w:top w:val="single" w:sz="4" w:space="0" w:color="000000"/>
              <w:left w:val="single" w:sz="4" w:space="0" w:color="000000"/>
              <w:bottom w:val="single" w:sz="4" w:space="0" w:color="000000"/>
              <w:right w:val="nil"/>
            </w:tcBorders>
            <w:hideMark/>
          </w:tcPr>
          <w:p w14:paraId="034FAF5C" w14:textId="77777777" w:rsidR="00C76DFF" w:rsidRPr="00C76DFF" w:rsidRDefault="00C76DFF" w:rsidP="00C76DFF">
            <w:pPr>
              <w:snapToGrid w:val="0"/>
              <w:jc w:val="center"/>
              <w:rPr>
                <w:rFonts w:eastAsia="Calibri"/>
                <w:b/>
                <w:color w:val="auto"/>
                <w:sz w:val="12"/>
                <w:szCs w:val="12"/>
                <w:lang w:eastAsia="en-US"/>
              </w:rPr>
            </w:pPr>
            <w:r w:rsidRPr="00C76DFF">
              <w:rPr>
                <w:rFonts w:eastAsia="Calibri"/>
                <w:b/>
                <w:color w:val="auto"/>
                <w:sz w:val="12"/>
                <w:szCs w:val="12"/>
                <w:lang w:eastAsia="en-US"/>
              </w:rPr>
              <w:t>Наименование объекта</w:t>
            </w:r>
          </w:p>
        </w:tc>
        <w:tc>
          <w:tcPr>
            <w:tcW w:w="980" w:type="pct"/>
            <w:tcBorders>
              <w:top w:val="single" w:sz="4" w:space="0" w:color="000000"/>
              <w:left w:val="single" w:sz="4" w:space="0" w:color="000000"/>
              <w:bottom w:val="single" w:sz="4" w:space="0" w:color="000000"/>
              <w:right w:val="nil"/>
            </w:tcBorders>
            <w:hideMark/>
          </w:tcPr>
          <w:p w14:paraId="230709FB" w14:textId="77777777" w:rsidR="00C76DFF" w:rsidRPr="00C76DFF" w:rsidRDefault="00C76DFF" w:rsidP="00C76DFF">
            <w:pPr>
              <w:snapToGrid w:val="0"/>
              <w:jc w:val="center"/>
              <w:rPr>
                <w:rFonts w:eastAsia="Calibri"/>
                <w:b/>
                <w:color w:val="auto"/>
                <w:sz w:val="12"/>
                <w:szCs w:val="12"/>
                <w:lang w:eastAsia="en-US"/>
              </w:rPr>
            </w:pPr>
            <w:r w:rsidRPr="00C76DFF">
              <w:rPr>
                <w:rFonts w:eastAsia="Calibri"/>
                <w:b/>
                <w:color w:val="auto"/>
                <w:sz w:val="12"/>
                <w:szCs w:val="12"/>
                <w:lang w:eastAsia="en-US"/>
              </w:rPr>
              <w:t>Адрес места нахождения объекта</w:t>
            </w:r>
          </w:p>
        </w:tc>
        <w:tc>
          <w:tcPr>
            <w:tcW w:w="1519" w:type="pct"/>
            <w:tcBorders>
              <w:top w:val="single" w:sz="4" w:space="0" w:color="000000"/>
              <w:left w:val="single" w:sz="4" w:space="0" w:color="000000"/>
              <w:bottom w:val="single" w:sz="4" w:space="0" w:color="000000"/>
              <w:right w:val="nil"/>
            </w:tcBorders>
            <w:hideMark/>
          </w:tcPr>
          <w:p w14:paraId="6016A672" w14:textId="77777777" w:rsidR="00C76DFF" w:rsidRPr="00C76DFF" w:rsidRDefault="00C76DFF" w:rsidP="00C76DFF">
            <w:pPr>
              <w:snapToGrid w:val="0"/>
              <w:jc w:val="center"/>
              <w:rPr>
                <w:rFonts w:eastAsia="Calibri"/>
                <w:b/>
                <w:color w:val="auto"/>
                <w:sz w:val="12"/>
                <w:szCs w:val="12"/>
                <w:lang w:eastAsia="en-US"/>
              </w:rPr>
            </w:pPr>
            <w:r w:rsidRPr="00C76DFF">
              <w:rPr>
                <w:rFonts w:eastAsia="Calibri"/>
                <w:b/>
                <w:color w:val="auto"/>
                <w:sz w:val="12"/>
                <w:szCs w:val="12"/>
                <w:lang w:eastAsia="en-US"/>
              </w:rPr>
              <w:t>Индивидуализирующие характеристики объекта</w:t>
            </w:r>
          </w:p>
        </w:tc>
        <w:tc>
          <w:tcPr>
            <w:tcW w:w="490" w:type="pct"/>
            <w:tcBorders>
              <w:top w:val="single" w:sz="4" w:space="0" w:color="000000"/>
              <w:left w:val="single" w:sz="4" w:space="0" w:color="000000"/>
              <w:bottom w:val="single" w:sz="4" w:space="0" w:color="000000"/>
              <w:right w:val="single" w:sz="4" w:space="0" w:color="auto"/>
            </w:tcBorders>
            <w:hideMark/>
          </w:tcPr>
          <w:p w14:paraId="5FFC4019" w14:textId="77777777" w:rsidR="00C76DFF" w:rsidRPr="00C76DFF" w:rsidRDefault="00C76DFF" w:rsidP="00C76DFF">
            <w:pPr>
              <w:snapToGrid w:val="0"/>
              <w:jc w:val="center"/>
              <w:rPr>
                <w:rFonts w:eastAsia="Calibri"/>
                <w:b/>
                <w:color w:val="auto"/>
                <w:sz w:val="12"/>
                <w:szCs w:val="12"/>
                <w:lang w:eastAsia="en-US"/>
              </w:rPr>
            </w:pPr>
            <w:r w:rsidRPr="00C76DFF">
              <w:rPr>
                <w:rFonts w:eastAsia="Calibri"/>
                <w:b/>
                <w:color w:val="auto"/>
                <w:sz w:val="12"/>
                <w:szCs w:val="12"/>
                <w:lang w:eastAsia="en-US"/>
              </w:rPr>
              <w:t>Предполагаемый срок приватизации</w:t>
            </w:r>
          </w:p>
        </w:tc>
        <w:tc>
          <w:tcPr>
            <w:tcW w:w="539" w:type="pct"/>
            <w:tcBorders>
              <w:top w:val="single" w:sz="4" w:space="0" w:color="auto"/>
              <w:left w:val="single" w:sz="4" w:space="0" w:color="auto"/>
              <w:bottom w:val="single" w:sz="4" w:space="0" w:color="auto"/>
              <w:right w:val="single" w:sz="4" w:space="0" w:color="auto"/>
            </w:tcBorders>
            <w:hideMark/>
          </w:tcPr>
          <w:p w14:paraId="6B33F35E" w14:textId="77777777" w:rsidR="00C76DFF" w:rsidRPr="00C76DFF" w:rsidRDefault="00C76DFF" w:rsidP="00C76DFF">
            <w:pPr>
              <w:snapToGrid w:val="0"/>
              <w:jc w:val="center"/>
              <w:rPr>
                <w:rFonts w:eastAsia="Calibri"/>
                <w:b/>
                <w:color w:val="auto"/>
                <w:sz w:val="12"/>
                <w:szCs w:val="12"/>
                <w:lang w:eastAsia="en-US"/>
              </w:rPr>
            </w:pPr>
            <w:r w:rsidRPr="00C76DFF">
              <w:rPr>
                <w:rFonts w:eastAsia="Calibri"/>
                <w:b/>
                <w:color w:val="auto"/>
                <w:sz w:val="12"/>
                <w:szCs w:val="12"/>
                <w:lang w:eastAsia="en-US"/>
              </w:rPr>
              <w:t>Способ приватизации</w:t>
            </w:r>
          </w:p>
        </w:tc>
        <w:tc>
          <w:tcPr>
            <w:tcW w:w="637" w:type="pct"/>
            <w:tcBorders>
              <w:top w:val="single" w:sz="4" w:space="0" w:color="auto"/>
              <w:left w:val="single" w:sz="4" w:space="0" w:color="auto"/>
              <w:bottom w:val="single" w:sz="4" w:space="0" w:color="auto"/>
              <w:right w:val="single" w:sz="4" w:space="0" w:color="auto"/>
            </w:tcBorders>
          </w:tcPr>
          <w:p w14:paraId="430C59C1" w14:textId="77777777" w:rsidR="00C76DFF" w:rsidRPr="00C76DFF" w:rsidRDefault="00C76DFF" w:rsidP="00C76DFF">
            <w:pPr>
              <w:snapToGrid w:val="0"/>
              <w:jc w:val="center"/>
              <w:rPr>
                <w:rFonts w:eastAsia="Calibri"/>
                <w:b/>
                <w:color w:val="auto"/>
                <w:sz w:val="12"/>
                <w:szCs w:val="12"/>
                <w:lang w:eastAsia="en-US"/>
              </w:rPr>
            </w:pPr>
            <w:r w:rsidRPr="00C76DFF">
              <w:rPr>
                <w:rFonts w:eastAsia="Calibri"/>
                <w:b/>
                <w:color w:val="auto"/>
                <w:sz w:val="12"/>
                <w:szCs w:val="12"/>
                <w:lang w:eastAsia="en-US"/>
              </w:rPr>
              <w:t>Начальная цена имущества, подлежащего приватизации, руб.</w:t>
            </w:r>
          </w:p>
        </w:tc>
      </w:tr>
      <w:tr w:rsidR="00C76DFF" w:rsidRPr="00C76DFF" w14:paraId="3E3552D2" w14:textId="77777777" w:rsidTr="00C76DFF">
        <w:trPr>
          <w:trHeight w:val="20"/>
        </w:trPr>
        <w:tc>
          <w:tcPr>
            <w:tcW w:w="186" w:type="pct"/>
            <w:tcBorders>
              <w:top w:val="single" w:sz="4" w:space="0" w:color="000000"/>
              <w:left w:val="single" w:sz="4" w:space="0" w:color="000000"/>
              <w:bottom w:val="single" w:sz="4" w:space="0" w:color="000000"/>
              <w:right w:val="nil"/>
            </w:tcBorders>
            <w:hideMark/>
          </w:tcPr>
          <w:p w14:paraId="566A4FA8"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1</w:t>
            </w:r>
          </w:p>
        </w:tc>
        <w:tc>
          <w:tcPr>
            <w:tcW w:w="647" w:type="pct"/>
            <w:tcBorders>
              <w:top w:val="single" w:sz="4" w:space="0" w:color="000000"/>
              <w:left w:val="single" w:sz="4" w:space="0" w:color="000000"/>
              <w:bottom w:val="single" w:sz="4" w:space="0" w:color="000000"/>
              <w:right w:val="nil"/>
            </w:tcBorders>
            <w:hideMark/>
          </w:tcPr>
          <w:p w14:paraId="477EBE84"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Объект незавершенного строительства, </w:t>
            </w:r>
          </w:p>
          <w:p w14:paraId="645FA9AA"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нежилое здание </w:t>
            </w:r>
          </w:p>
          <w:p w14:paraId="44FCC52F"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с земельным участком</w:t>
            </w:r>
          </w:p>
        </w:tc>
        <w:tc>
          <w:tcPr>
            <w:tcW w:w="980" w:type="pct"/>
            <w:tcBorders>
              <w:top w:val="single" w:sz="4" w:space="0" w:color="000000"/>
              <w:left w:val="single" w:sz="4" w:space="0" w:color="000000"/>
              <w:bottom w:val="single" w:sz="4" w:space="0" w:color="000000"/>
              <w:right w:val="nil"/>
            </w:tcBorders>
            <w:hideMark/>
          </w:tcPr>
          <w:p w14:paraId="30258187"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Российская Федерация, Республика Коми, Сыктывдинский муниципальный район, сельское поселение «Зеленец», </w:t>
            </w:r>
          </w:p>
          <w:p w14:paraId="29E6EFA3"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с. Зеленец, </w:t>
            </w:r>
            <w:proofErr w:type="spellStart"/>
            <w:r w:rsidRPr="00C76DFF">
              <w:rPr>
                <w:rFonts w:eastAsia="Calibri"/>
                <w:color w:val="auto"/>
                <w:sz w:val="12"/>
                <w:szCs w:val="12"/>
                <w:lang w:eastAsia="en-US"/>
              </w:rPr>
              <w:t>Ухтинское</w:t>
            </w:r>
            <w:proofErr w:type="spellEnd"/>
            <w:r w:rsidRPr="00C76DFF">
              <w:rPr>
                <w:rFonts w:eastAsia="Calibri"/>
                <w:color w:val="auto"/>
                <w:sz w:val="12"/>
                <w:szCs w:val="12"/>
                <w:lang w:eastAsia="en-US"/>
              </w:rPr>
              <w:t xml:space="preserve"> шоссе, д. 61</w:t>
            </w:r>
          </w:p>
        </w:tc>
        <w:tc>
          <w:tcPr>
            <w:tcW w:w="1519" w:type="pct"/>
            <w:tcBorders>
              <w:top w:val="single" w:sz="4" w:space="0" w:color="000000"/>
              <w:left w:val="single" w:sz="4" w:space="0" w:color="000000"/>
              <w:bottom w:val="single" w:sz="4" w:space="0" w:color="000000"/>
              <w:right w:val="nil"/>
            </w:tcBorders>
          </w:tcPr>
          <w:p w14:paraId="1B8400A8"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 xml:space="preserve">Площадь – 6 275,5 </w:t>
            </w:r>
            <w:proofErr w:type="spellStart"/>
            <w:r w:rsidRPr="00C76DFF">
              <w:rPr>
                <w:rFonts w:eastAsia="Calibri"/>
                <w:color w:val="auto"/>
                <w:sz w:val="12"/>
                <w:szCs w:val="12"/>
                <w:lang w:eastAsia="en-US"/>
              </w:rPr>
              <w:t>кв</w:t>
            </w:r>
            <w:proofErr w:type="gramStart"/>
            <w:r w:rsidRPr="00C76DFF">
              <w:rPr>
                <w:rFonts w:eastAsia="Calibri"/>
                <w:color w:val="auto"/>
                <w:sz w:val="12"/>
                <w:szCs w:val="12"/>
                <w:lang w:eastAsia="en-US"/>
              </w:rPr>
              <w:t>.м</w:t>
            </w:r>
            <w:proofErr w:type="spellEnd"/>
            <w:proofErr w:type="gramEnd"/>
            <w:r w:rsidRPr="00C76DFF">
              <w:rPr>
                <w:rFonts w:eastAsia="Calibri"/>
                <w:color w:val="auto"/>
                <w:sz w:val="12"/>
                <w:szCs w:val="12"/>
                <w:lang w:eastAsia="en-US"/>
              </w:rPr>
              <w:t xml:space="preserve"> </w:t>
            </w:r>
          </w:p>
          <w:p w14:paraId="3219E89A"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 xml:space="preserve">Степень готовности незавершенного строительства – 62% </w:t>
            </w:r>
          </w:p>
          <w:p w14:paraId="26FD1EEF"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Назначение – нежилое</w:t>
            </w:r>
          </w:p>
          <w:p w14:paraId="57987922"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Кадастровый номер 11:05:0201003:431</w:t>
            </w:r>
          </w:p>
          <w:p w14:paraId="0F6C040B" w14:textId="77777777" w:rsidR="00C76DFF" w:rsidRPr="00C76DFF" w:rsidRDefault="00C76DFF" w:rsidP="00C76DFF">
            <w:pPr>
              <w:snapToGrid w:val="0"/>
              <w:rPr>
                <w:rFonts w:eastAsia="Calibri"/>
                <w:color w:val="auto"/>
                <w:sz w:val="12"/>
                <w:szCs w:val="12"/>
                <w:lang w:eastAsia="en-US"/>
              </w:rPr>
            </w:pPr>
          </w:p>
          <w:p w14:paraId="3DE3C2AF" w14:textId="77777777" w:rsidR="00C76DFF" w:rsidRPr="00C76DFF" w:rsidRDefault="00C76DFF" w:rsidP="00C76DFF">
            <w:pPr>
              <w:snapToGrid w:val="0"/>
              <w:rPr>
                <w:rFonts w:eastAsia="Calibri"/>
                <w:color w:val="auto"/>
                <w:sz w:val="12"/>
                <w:szCs w:val="12"/>
                <w:lang w:eastAsia="en-US"/>
              </w:rPr>
            </w:pPr>
            <w:proofErr w:type="gramStart"/>
            <w:r w:rsidRPr="00C76DFF">
              <w:rPr>
                <w:rFonts w:eastAsia="Calibri"/>
                <w:color w:val="auto"/>
                <w:sz w:val="12"/>
                <w:szCs w:val="12"/>
                <w:lang w:eastAsia="en-US"/>
              </w:rPr>
              <w:t>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Общая площадь 8 415 кв. м</w:t>
            </w:r>
            <w:proofErr w:type="gramEnd"/>
          </w:p>
          <w:p w14:paraId="65B07F40"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Разрешенное использование: производственная деятельность </w:t>
            </w:r>
          </w:p>
          <w:p w14:paraId="3F0EA59F"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Кадастровый номер 11:05:0201003:639</w:t>
            </w:r>
          </w:p>
        </w:tc>
        <w:tc>
          <w:tcPr>
            <w:tcW w:w="490" w:type="pct"/>
            <w:tcBorders>
              <w:top w:val="single" w:sz="4" w:space="0" w:color="000000"/>
              <w:left w:val="single" w:sz="4" w:space="0" w:color="000000"/>
              <w:bottom w:val="single" w:sz="4" w:space="0" w:color="000000"/>
              <w:right w:val="single" w:sz="4" w:space="0" w:color="auto"/>
            </w:tcBorders>
          </w:tcPr>
          <w:p w14:paraId="2FF4A9C4"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2026 г.</w:t>
            </w:r>
          </w:p>
        </w:tc>
        <w:tc>
          <w:tcPr>
            <w:tcW w:w="539" w:type="pct"/>
            <w:tcBorders>
              <w:top w:val="single" w:sz="4" w:space="0" w:color="auto"/>
              <w:left w:val="single" w:sz="4" w:space="0" w:color="auto"/>
              <w:bottom w:val="single" w:sz="4" w:space="0" w:color="auto"/>
              <w:right w:val="single" w:sz="4" w:space="0" w:color="auto"/>
            </w:tcBorders>
          </w:tcPr>
          <w:p w14:paraId="58219859"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аукцион в электронной форме</w:t>
            </w:r>
          </w:p>
        </w:tc>
        <w:tc>
          <w:tcPr>
            <w:tcW w:w="637" w:type="pct"/>
            <w:tcBorders>
              <w:top w:val="single" w:sz="4" w:space="0" w:color="auto"/>
              <w:left w:val="single" w:sz="4" w:space="0" w:color="auto"/>
              <w:bottom w:val="single" w:sz="4" w:space="0" w:color="auto"/>
              <w:right w:val="single" w:sz="4" w:space="0" w:color="auto"/>
            </w:tcBorders>
          </w:tcPr>
          <w:p w14:paraId="1BDE6780"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будет определена по результатам независимой рыночной оценки </w:t>
            </w:r>
          </w:p>
        </w:tc>
      </w:tr>
      <w:tr w:rsidR="00C76DFF" w:rsidRPr="00C76DFF" w14:paraId="213B5EE8" w14:textId="77777777" w:rsidTr="00C76DFF">
        <w:trPr>
          <w:trHeight w:val="20"/>
        </w:trPr>
        <w:tc>
          <w:tcPr>
            <w:tcW w:w="186" w:type="pct"/>
            <w:tcBorders>
              <w:top w:val="single" w:sz="4" w:space="0" w:color="000000"/>
              <w:left w:val="single" w:sz="4" w:space="0" w:color="000000"/>
              <w:bottom w:val="single" w:sz="4" w:space="0" w:color="000000"/>
              <w:right w:val="nil"/>
            </w:tcBorders>
          </w:tcPr>
          <w:p w14:paraId="1EB71A68"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2</w:t>
            </w:r>
          </w:p>
        </w:tc>
        <w:tc>
          <w:tcPr>
            <w:tcW w:w="647" w:type="pct"/>
            <w:tcBorders>
              <w:top w:val="single" w:sz="4" w:space="0" w:color="000000"/>
              <w:left w:val="single" w:sz="4" w:space="0" w:color="000000"/>
              <w:bottom w:val="single" w:sz="4" w:space="0" w:color="000000"/>
              <w:right w:val="nil"/>
            </w:tcBorders>
          </w:tcPr>
          <w:p w14:paraId="717CD2A2"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Земельный участок</w:t>
            </w:r>
          </w:p>
        </w:tc>
        <w:tc>
          <w:tcPr>
            <w:tcW w:w="980" w:type="pct"/>
            <w:tcBorders>
              <w:top w:val="single" w:sz="4" w:space="0" w:color="000000"/>
              <w:left w:val="single" w:sz="4" w:space="0" w:color="000000"/>
              <w:bottom w:val="single" w:sz="4" w:space="0" w:color="000000"/>
              <w:right w:val="nil"/>
            </w:tcBorders>
          </w:tcPr>
          <w:p w14:paraId="5CA97C4C"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Российская Федерация, Республика Коми, Сыктывдинский муниципальный район, сельское поселением «Зеленец», д. </w:t>
            </w:r>
            <w:proofErr w:type="spellStart"/>
            <w:r w:rsidRPr="00C76DFF">
              <w:rPr>
                <w:rFonts w:eastAsia="Calibri"/>
                <w:color w:val="auto"/>
                <w:sz w:val="12"/>
                <w:szCs w:val="12"/>
                <w:lang w:eastAsia="en-US"/>
              </w:rPr>
              <w:t>Чукачой</w:t>
            </w:r>
            <w:proofErr w:type="spellEnd"/>
            <w:r w:rsidRPr="00C76DFF">
              <w:rPr>
                <w:rFonts w:eastAsia="Calibri"/>
                <w:color w:val="auto"/>
                <w:sz w:val="12"/>
                <w:szCs w:val="12"/>
                <w:lang w:eastAsia="en-US"/>
              </w:rPr>
              <w:t xml:space="preserve">, </w:t>
            </w:r>
          </w:p>
          <w:p w14:paraId="6D125BBA"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ул. </w:t>
            </w:r>
            <w:proofErr w:type="gramStart"/>
            <w:r w:rsidRPr="00C76DFF">
              <w:rPr>
                <w:rFonts w:eastAsia="Calibri"/>
                <w:color w:val="auto"/>
                <w:sz w:val="12"/>
                <w:szCs w:val="12"/>
                <w:lang w:eastAsia="en-US"/>
              </w:rPr>
              <w:t>Нижняя</w:t>
            </w:r>
            <w:proofErr w:type="gramEnd"/>
            <w:r w:rsidRPr="00C76DFF">
              <w:rPr>
                <w:rFonts w:eastAsia="Calibri"/>
                <w:color w:val="auto"/>
                <w:sz w:val="12"/>
                <w:szCs w:val="12"/>
                <w:lang w:eastAsia="en-US"/>
              </w:rPr>
              <w:t>, земельный участок 3</w:t>
            </w:r>
          </w:p>
          <w:p w14:paraId="7455F2E4" w14:textId="77777777" w:rsidR="00C76DFF" w:rsidRPr="00C76DFF" w:rsidRDefault="00C76DFF" w:rsidP="00C76DFF">
            <w:pPr>
              <w:snapToGrid w:val="0"/>
              <w:rPr>
                <w:rFonts w:eastAsia="Calibri"/>
                <w:color w:val="auto"/>
                <w:sz w:val="12"/>
                <w:szCs w:val="12"/>
                <w:lang w:eastAsia="en-US"/>
              </w:rPr>
            </w:pPr>
          </w:p>
        </w:tc>
        <w:tc>
          <w:tcPr>
            <w:tcW w:w="1519" w:type="pct"/>
            <w:tcBorders>
              <w:top w:val="single" w:sz="4" w:space="0" w:color="000000"/>
              <w:left w:val="single" w:sz="4" w:space="0" w:color="000000"/>
              <w:bottom w:val="single" w:sz="4" w:space="0" w:color="000000"/>
              <w:right w:val="nil"/>
            </w:tcBorders>
          </w:tcPr>
          <w:p w14:paraId="20540CA4"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lastRenderedPageBreak/>
              <w:t>Категория земель: земли населенных пунктов</w:t>
            </w:r>
          </w:p>
          <w:p w14:paraId="5375B423"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вид разрешенного использования: для ведения личного подсобного хозяйства</w:t>
            </w:r>
          </w:p>
          <w:p w14:paraId="658C8445"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 xml:space="preserve">общая площадь 301 </w:t>
            </w:r>
            <w:proofErr w:type="spellStart"/>
            <w:r w:rsidRPr="00C76DFF">
              <w:rPr>
                <w:rFonts w:eastAsia="Calibri"/>
                <w:color w:val="auto"/>
                <w:sz w:val="12"/>
                <w:szCs w:val="12"/>
                <w:lang w:eastAsia="en-US"/>
              </w:rPr>
              <w:t>кв.м</w:t>
            </w:r>
            <w:proofErr w:type="spellEnd"/>
            <w:r w:rsidRPr="00C76DFF">
              <w:rPr>
                <w:rFonts w:eastAsia="Calibri"/>
                <w:color w:val="auto"/>
                <w:sz w:val="12"/>
                <w:szCs w:val="12"/>
                <w:lang w:eastAsia="en-US"/>
              </w:rPr>
              <w:t>.,</w:t>
            </w:r>
          </w:p>
          <w:p w14:paraId="5ABB37F0"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кадастровый номер: 11:04:4901003:77</w:t>
            </w:r>
          </w:p>
        </w:tc>
        <w:tc>
          <w:tcPr>
            <w:tcW w:w="490" w:type="pct"/>
            <w:tcBorders>
              <w:top w:val="single" w:sz="4" w:space="0" w:color="000000"/>
              <w:left w:val="single" w:sz="4" w:space="0" w:color="000000"/>
              <w:bottom w:val="single" w:sz="4" w:space="0" w:color="000000"/>
              <w:right w:val="single" w:sz="4" w:space="0" w:color="auto"/>
            </w:tcBorders>
          </w:tcPr>
          <w:p w14:paraId="5B5DC91A"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2026 г.</w:t>
            </w:r>
          </w:p>
          <w:p w14:paraId="37F8DF42" w14:textId="77777777" w:rsidR="00C76DFF" w:rsidRPr="00C76DFF" w:rsidRDefault="00C76DFF" w:rsidP="00C76DFF">
            <w:pPr>
              <w:snapToGrid w:val="0"/>
              <w:jc w:val="center"/>
              <w:rPr>
                <w:rFonts w:eastAsia="Calibri"/>
                <w:color w:val="auto"/>
                <w:sz w:val="12"/>
                <w:szCs w:val="12"/>
                <w:lang w:eastAsia="en-US"/>
              </w:rPr>
            </w:pPr>
          </w:p>
        </w:tc>
        <w:tc>
          <w:tcPr>
            <w:tcW w:w="539" w:type="pct"/>
            <w:tcBorders>
              <w:top w:val="single" w:sz="4" w:space="0" w:color="auto"/>
              <w:left w:val="single" w:sz="4" w:space="0" w:color="auto"/>
              <w:bottom w:val="single" w:sz="4" w:space="0" w:color="auto"/>
              <w:right w:val="single" w:sz="4" w:space="0" w:color="auto"/>
            </w:tcBorders>
          </w:tcPr>
          <w:p w14:paraId="6199C7A2"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аукцион в электронной форме</w:t>
            </w:r>
          </w:p>
          <w:p w14:paraId="638C77D4" w14:textId="77777777" w:rsidR="00C76DFF" w:rsidRPr="00C76DFF" w:rsidRDefault="00C76DFF" w:rsidP="00C76DFF">
            <w:pPr>
              <w:snapToGrid w:val="0"/>
              <w:jc w:val="center"/>
              <w:rPr>
                <w:rFonts w:eastAsia="Calibri"/>
                <w:color w:val="auto"/>
                <w:sz w:val="12"/>
                <w:szCs w:val="12"/>
                <w:lang w:eastAsia="en-US"/>
              </w:rPr>
            </w:pPr>
          </w:p>
          <w:p w14:paraId="1EDDE206" w14:textId="77777777" w:rsidR="00C76DFF" w:rsidRPr="00C76DFF" w:rsidRDefault="00C76DFF" w:rsidP="00C76DFF">
            <w:pPr>
              <w:snapToGrid w:val="0"/>
              <w:jc w:val="center"/>
              <w:rPr>
                <w:rFonts w:eastAsia="Calibri"/>
                <w:color w:val="auto"/>
                <w:sz w:val="12"/>
                <w:szCs w:val="12"/>
                <w:lang w:eastAsia="en-US"/>
              </w:rPr>
            </w:pPr>
          </w:p>
        </w:tc>
        <w:tc>
          <w:tcPr>
            <w:tcW w:w="637" w:type="pct"/>
            <w:tcBorders>
              <w:top w:val="single" w:sz="4" w:space="0" w:color="auto"/>
              <w:left w:val="single" w:sz="4" w:space="0" w:color="auto"/>
              <w:bottom w:val="single" w:sz="4" w:space="0" w:color="auto"/>
              <w:right w:val="single" w:sz="4" w:space="0" w:color="auto"/>
            </w:tcBorders>
          </w:tcPr>
          <w:p w14:paraId="4134CA22"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будет определена по результатам независимой рыночной оценки</w:t>
            </w:r>
          </w:p>
        </w:tc>
      </w:tr>
      <w:tr w:rsidR="00C76DFF" w:rsidRPr="00C76DFF" w14:paraId="63AE2741" w14:textId="77777777" w:rsidTr="00C76DFF">
        <w:trPr>
          <w:trHeight w:val="20"/>
        </w:trPr>
        <w:tc>
          <w:tcPr>
            <w:tcW w:w="186" w:type="pct"/>
            <w:tcBorders>
              <w:top w:val="single" w:sz="4" w:space="0" w:color="000000"/>
              <w:left w:val="single" w:sz="4" w:space="0" w:color="000000"/>
              <w:bottom w:val="single" w:sz="4" w:space="0" w:color="000000"/>
              <w:right w:val="nil"/>
            </w:tcBorders>
          </w:tcPr>
          <w:p w14:paraId="7DB4BAFA"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lastRenderedPageBreak/>
              <w:t>3</w:t>
            </w:r>
          </w:p>
        </w:tc>
        <w:tc>
          <w:tcPr>
            <w:tcW w:w="647" w:type="pct"/>
            <w:tcBorders>
              <w:top w:val="single" w:sz="4" w:space="0" w:color="000000"/>
              <w:left w:val="single" w:sz="4" w:space="0" w:color="000000"/>
              <w:bottom w:val="single" w:sz="4" w:space="0" w:color="000000"/>
              <w:right w:val="nil"/>
            </w:tcBorders>
          </w:tcPr>
          <w:p w14:paraId="1975FAB7"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Земельный участок</w:t>
            </w:r>
          </w:p>
        </w:tc>
        <w:tc>
          <w:tcPr>
            <w:tcW w:w="980" w:type="pct"/>
            <w:tcBorders>
              <w:top w:val="single" w:sz="4" w:space="0" w:color="000000"/>
              <w:left w:val="single" w:sz="4" w:space="0" w:color="000000"/>
              <w:bottom w:val="single" w:sz="4" w:space="0" w:color="000000"/>
              <w:right w:val="nil"/>
            </w:tcBorders>
          </w:tcPr>
          <w:p w14:paraId="5E1FF58D"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Республика Коми, Сыктывдинский район, сельское поселением «Зеленец», д. </w:t>
            </w:r>
            <w:proofErr w:type="spellStart"/>
            <w:r w:rsidRPr="00C76DFF">
              <w:rPr>
                <w:rFonts w:eastAsia="Calibri"/>
                <w:color w:val="auto"/>
                <w:sz w:val="12"/>
                <w:szCs w:val="12"/>
                <w:lang w:eastAsia="en-US"/>
              </w:rPr>
              <w:t>Чукачой</w:t>
            </w:r>
            <w:proofErr w:type="spellEnd"/>
            <w:r w:rsidRPr="00C76DFF">
              <w:rPr>
                <w:rFonts w:eastAsia="Calibri"/>
                <w:color w:val="auto"/>
                <w:sz w:val="12"/>
                <w:szCs w:val="12"/>
                <w:lang w:eastAsia="en-US"/>
              </w:rPr>
              <w:t xml:space="preserve">, </w:t>
            </w:r>
          </w:p>
          <w:p w14:paraId="0B1C0F79"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ул. Верхняя,54</w:t>
            </w:r>
          </w:p>
          <w:p w14:paraId="4E8A41FD" w14:textId="77777777" w:rsidR="00C76DFF" w:rsidRPr="00C76DFF" w:rsidRDefault="00C76DFF" w:rsidP="00C76DFF">
            <w:pPr>
              <w:snapToGrid w:val="0"/>
              <w:rPr>
                <w:rFonts w:eastAsia="Calibri"/>
                <w:color w:val="auto"/>
                <w:sz w:val="12"/>
                <w:szCs w:val="12"/>
                <w:lang w:eastAsia="en-US"/>
              </w:rPr>
            </w:pPr>
          </w:p>
        </w:tc>
        <w:tc>
          <w:tcPr>
            <w:tcW w:w="1519" w:type="pct"/>
            <w:tcBorders>
              <w:top w:val="single" w:sz="4" w:space="0" w:color="000000"/>
              <w:left w:val="single" w:sz="4" w:space="0" w:color="000000"/>
              <w:bottom w:val="single" w:sz="4" w:space="0" w:color="000000"/>
              <w:right w:val="nil"/>
            </w:tcBorders>
          </w:tcPr>
          <w:p w14:paraId="2912671F"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Категория земель: земли населенных пунктов</w:t>
            </w:r>
          </w:p>
          <w:p w14:paraId="420ACC6E"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вид разрешенного использования: для ведения личного подсобного хозяйства</w:t>
            </w:r>
          </w:p>
          <w:p w14:paraId="33516C55"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 xml:space="preserve">общая площадь 500 </w:t>
            </w:r>
            <w:proofErr w:type="spellStart"/>
            <w:r w:rsidRPr="00C76DFF">
              <w:rPr>
                <w:rFonts w:eastAsia="Calibri"/>
                <w:color w:val="auto"/>
                <w:sz w:val="12"/>
                <w:szCs w:val="12"/>
                <w:lang w:eastAsia="en-US"/>
              </w:rPr>
              <w:t>кв.м</w:t>
            </w:r>
            <w:proofErr w:type="spellEnd"/>
            <w:r w:rsidRPr="00C76DFF">
              <w:rPr>
                <w:rFonts w:eastAsia="Calibri"/>
                <w:color w:val="auto"/>
                <w:sz w:val="12"/>
                <w:szCs w:val="12"/>
                <w:lang w:eastAsia="en-US"/>
              </w:rPr>
              <w:t>.,</w:t>
            </w:r>
          </w:p>
          <w:p w14:paraId="55B5C096"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кадастровый номер: 11:04:4901002:150</w:t>
            </w:r>
          </w:p>
        </w:tc>
        <w:tc>
          <w:tcPr>
            <w:tcW w:w="490" w:type="pct"/>
            <w:tcBorders>
              <w:top w:val="single" w:sz="4" w:space="0" w:color="000000"/>
              <w:left w:val="single" w:sz="4" w:space="0" w:color="000000"/>
              <w:bottom w:val="single" w:sz="4" w:space="0" w:color="000000"/>
              <w:right w:val="single" w:sz="4" w:space="0" w:color="auto"/>
            </w:tcBorders>
          </w:tcPr>
          <w:p w14:paraId="38AA0DD0"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2026 г.</w:t>
            </w:r>
          </w:p>
          <w:p w14:paraId="6EE0BDCD" w14:textId="77777777" w:rsidR="00C76DFF" w:rsidRPr="00C76DFF" w:rsidRDefault="00C76DFF" w:rsidP="00C76DFF">
            <w:pPr>
              <w:snapToGrid w:val="0"/>
              <w:jc w:val="center"/>
              <w:rPr>
                <w:rFonts w:eastAsia="Calibri"/>
                <w:color w:val="auto"/>
                <w:sz w:val="12"/>
                <w:szCs w:val="12"/>
                <w:lang w:eastAsia="en-US"/>
              </w:rPr>
            </w:pPr>
          </w:p>
        </w:tc>
        <w:tc>
          <w:tcPr>
            <w:tcW w:w="539" w:type="pct"/>
            <w:tcBorders>
              <w:top w:val="single" w:sz="4" w:space="0" w:color="auto"/>
              <w:left w:val="single" w:sz="4" w:space="0" w:color="auto"/>
              <w:bottom w:val="single" w:sz="4" w:space="0" w:color="auto"/>
              <w:right w:val="single" w:sz="4" w:space="0" w:color="auto"/>
            </w:tcBorders>
          </w:tcPr>
          <w:p w14:paraId="3EDE4820"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аукцион в электронной форме</w:t>
            </w:r>
          </w:p>
          <w:p w14:paraId="7081C7C4" w14:textId="77777777" w:rsidR="00C76DFF" w:rsidRPr="00C76DFF" w:rsidRDefault="00C76DFF" w:rsidP="00C76DFF">
            <w:pPr>
              <w:snapToGrid w:val="0"/>
              <w:jc w:val="center"/>
              <w:rPr>
                <w:rFonts w:eastAsia="Calibri"/>
                <w:color w:val="auto"/>
                <w:sz w:val="12"/>
                <w:szCs w:val="12"/>
                <w:lang w:eastAsia="en-US"/>
              </w:rPr>
            </w:pPr>
          </w:p>
          <w:p w14:paraId="3DD9A9BB" w14:textId="77777777" w:rsidR="00C76DFF" w:rsidRPr="00C76DFF" w:rsidRDefault="00C76DFF" w:rsidP="00C76DFF">
            <w:pPr>
              <w:snapToGrid w:val="0"/>
              <w:jc w:val="center"/>
              <w:rPr>
                <w:rFonts w:eastAsia="Calibri"/>
                <w:color w:val="auto"/>
                <w:sz w:val="12"/>
                <w:szCs w:val="12"/>
                <w:lang w:eastAsia="en-US"/>
              </w:rPr>
            </w:pPr>
          </w:p>
        </w:tc>
        <w:tc>
          <w:tcPr>
            <w:tcW w:w="637" w:type="pct"/>
            <w:tcBorders>
              <w:top w:val="single" w:sz="4" w:space="0" w:color="auto"/>
              <w:left w:val="single" w:sz="4" w:space="0" w:color="auto"/>
              <w:bottom w:val="single" w:sz="4" w:space="0" w:color="auto"/>
              <w:right w:val="single" w:sz="4" w:space="0" w:color="auto"/>
            </w:tcBorders>
          </w:tcPr>
          <w:p w14:paraId="62514AC4"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будет определена по результатам независимой рыночной оценки</w:t>
            </w:r>
          </w:p>
        </w:tc>
      </w:tr>
      <w:tr w:rsidR="00C76DFF" w:rsidRPr="00C76DFF" w14:paraId="4689C428" w14:textId="77777777" w:rsidTr="00C76DFF">
        <w:trPr>
          <w:trHeight w:val="20"/>
        </w:trPr>
        <w:tc>
          <w:tcPr>
            <w:tcW w:w="186" w:type="pct"/>
            <w:tcBorders>
              <w:top w:val="single" w:sz="4" w:space="0" w:color="000000"/>
              <w:left w:val="single" w:sz="4" w:space="0" w:color="000000"/>
              <w:bottom w:val="single" w:sz="4" w:space="0" w:color="000000"/>
              <w:right w:val="nil"/>
            </w:tcBorders>
          </w:tcPr>
          <w:p w14:paraId="2B24D197"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4</w:t>
            </w:r>
          </w:p>
        </w:tc>
        <w:tc>
          <w:tcPr>
            <w:tcW w:w="647" w:type="pct"/>
            <w:tcBorders>
              <w:top w:val="single" w:sz="4" w:space="0" w:color="000000"/>
              <w:left w:val="single" w:sz="4" w:space="0" w:color="000000"/>
              <w:bottom w:val="single" w:sz="4" w:space="0" w:color="000000"/>
              <w:right w:val="nil"/>
            </w:tcBorders>
          </w:tcPr>
          <w:p w14:paraId="3E8953B0"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Земельный участок</w:t>
            </w:r>
          </w:p>
        </w:tc>
        <w:tc>
          <w:tcPr>
            <w:tcW w:w="980" w:type="pct"/>
            <w:tcBorders>
              <w:top w:val="single" w:sz="4" w:space="0" w:color="000000"/>
              <w:left w:val="single" w:sz="4" w:space="0" w:color="000000"/>
              <w:bottom w:val="single" w:sz="4" w:space="0" w:color="000000"/>
              <w:right w:val="nil"/>
            </w:tcBorders>
          </w:tcPr>
          <w:p w14:paraId="355C6BDE"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Российская Федерация, Республика Коми, Сыктывдинский муниципальный район, сельское поселение «Зеленец», д. </w:t>
            </w:r>
            <w:proofErr w:type="spellStart"/>
            <w:r w:rsidRPr="00C76DFF">
              <w:rPr>
                <w:rFonts w:eastAsia="Calibri"/>
                <w:color w:val="auto"/>
                <w:sz w:val="12"/>
                <w:szCs w:val="12"/>
                <w:lang w:eastAsia="en-US"/>
              </w:rPr>
              <w:t>Парчег</w:t>
            </w:r>
            <w:proofErr w:type="spellEnd"/>
            <w:r w:rsidRPr="00C76DFF">
              <w:rPr>
                <w:rFonts w:eastAsia="Calibri"/>
                <w:color w:val="auto"/>
                <w:sz w:val="12"/>
                <w:szCs w:val="12"/>
                <w:lang w:eastAsia="en-US"/>
              </w:rPr>
              <w:t xml:space="preserve">, </w:t>
            </w:r>
          </w:p>
          <w:p w14:paraId="35A2F0D3"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ул. </w:t>
            </w:r>
            <w:proofErr w:type="gramStart"/>
            <w:r w:rsidRPr="00C76DFF">
              <w:rPr>
                <w:rFonts w:eastAsia="Calibri"/>
                <w:color w:val="auto"/>
                <w:sz w:val="12"/>
                <w:szCs w:val="12"/>
                <w:lang w:eastAsia="en-US"/>
              </w:rPr>
              <w:t>Дальняя</w:t>
            </w:r>
            <w:proofErr w:type="gramEnd"/>
            <w:r w:rsidRPr="00C76DFF">
              <w:rPr>
                <w:rFonts w:eastAsia="Calibri"/>
                <w:color w:val="auto"/>
                <w:sz w:val="12"/>
                <w:szCs w:val="12"/>
                <w:lang w:eastAsia="en-US"/>
              </w:rPr>
              <w:t>, земельный участок 14а</w:t>
            </w:r>
          </w:p>
          <w:p w14:paraId="46FDABF0" w14:textId="77777777" w:rsidR="00C76DFF" w:rsidRPr="00C76DFF" w:rsidRDefault="00C76DFF" w:rsidP="00C76DFF">
            <w:pPr>
              <w:snapToGrid w:val="0"/>
              <w:rPr>
                <w:rFonts w:eastAsia="Calibri"/>
                <w:color w:val="auto"/>
                <w:sz w:val="12"/>
                <w:szCs w:val="12"/>
                <w:lang w:eastAsia="en-US"/>
              </w:rPr>
            </w:pPr>
          </w:p>
        </w:tc>
        <w:tc>
          <w:tcPr>
            <w:tcW w:w="1519" w:type="pct"/>
            <w:tcBorders>
              <w:top w:val="single" w:sz="4" w:space="0" w:color="000000"/>
              <w:left w:val="single" w:sz="4" w:space="0" w:color="000000"/>
              <w:bottom w:val="single" w:sz="4" w:space="0" w:color="000000"/>
              <w:right w:val="nil"/>
            </w:tcBorders>
          </w:tcPr>
          <w:p w14:paraId="0CB9F580"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Категория земель: земли населенных пунктов</w:t>
            </w:r>
          </w:p>
          <w:p w14:paraId="550BE4C6"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вид разрешенного использования: для ведения личного подсобного хозяйства</w:t>
            </w:r>
          </w:p>
          <w:p w14:paraId="44545F63"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общая площадь 800 </w:t>
            </w:r>
            <w:proofErr w:type="spellStart"/>
            <w:r w:rsidRPr="00C76DFF">
              <w:rPr>
                <w:rFonts w:eastAsia="Calibri"/>
                <w:color w:val="auto"/>
                <w:sz w:val="12"/>
                <w:szCs w:val="12"/>
                <w:lang w:eastAsia="en-US"/>
              </w:rPr>
              <w:t>кв.м</w:t>
            </w:r>
            <w:proofErr w:type="spellEnd"/>
            <w:r w:rsidRPr="00C76DFF">
              <w:rPr>
                <w:rFonts w:eastAsia="Calibri"/>
                <w:color w:val="auto"/>
                <w:sz w:val="12"/>
                <w:szCs w:val="12"/>
                <w:lang w:eastAsia="en-US"/>
              </w:rPr>
              <w:t>.,</w:t>
            </w:r>
          </w:p>
          <w:p w14:paraId="73DC4289"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кадастровый номер: 11:04:3601001:183</w:t>
            </w:r>
          </w:p>
        </w:tc>
        <w:tc>
          <w:tcPr>
            <w:tcW w:w="490" w:type="pct"/>
            <w:tcBorders>
              <w:top w:val="single" w:sz="4" w:space="0" w:color="000000"/>
              <w:left w:val="single" w:sz="4" w:space="0" w:color="000000"/>
              <w:bottom w:val="single" w:sz="4" w:space="0" w:color="000000"/>
              <w:right w:val="single" w:sz="4" w:space="0" w:color="auto"/>
            </w:tcBorders>
          </w:tcPr>
          <w:p w14:paraId="63F17F59"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2026 г.</w:t>
            </w:r>
          </w:p>
          <w:p w14:paraId="42AF63A8" w14:textId="77777777" w:rsidR="00C76DFF" w:rsidRPr="00C76DFF" w:rsidRDefault="00C76DFF" w:rsidP="00C76DFF">
            <w:pPr>
              <w:snapToGrid w:val="0"/>
              <w:jc w:val="center"/>
              <w:rPr>
                <w:rFonts w:eastAsia="Calibri"/>
                <w:color w:val="auto"/>
                <w:sz w:val="12"/>
                <w:szCs w:val="12"/>
                <w:lang w:eastAsia="en-US"/>
              </w:rPr>
            </w:pPr>
          </w:p>
        </w:tc>
        <w:tc>
          <w:tcPr>
            <w:tcW w:w="539" w:type="pct"/>
            <w:tcBorders>
              <w:top w:val="single" w:sz="4" w:space="0" w:color="auto"/>
              <w:left w:val="single" w:sz="4" w:space="0" w:color="auto"/>
              <w:bottom w:val="single" w:sz="4" w:space="0" w:color="auto"/>
              <w:right w:val="single" w:sz="4" w:space="0" w:color="auto"/>
            </w:tcBorders>
          </w:tcPr>
          <w:p w14:paraId="5D8EF434"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аукцион в электронной форме</w:t>
            </w:r>
          </w:p>
          <w:p w14:paraId="503B565E" w14:textId="77777777" w:rsidR="00C76DFF" w:rsidRPr="00C76DFF" w:rsidRDefault="00C76DFF" w:rsidP="00C76DFF">
            <w:pPr>
              <w:snapToGrid w:val="0"/>
              <w:jc w:val="center"/>
              <w:rPr>
                <w:rFonts w:eastAsia="Calibri"/>
                <w:color w:val="auto"/>
                <w:sz w:val="12"/>
                <w:szCs w:val="12"/>
                <w:lang w:eastAsia="en-US"/>
              </w:rPr>
            </w:pPr>
          </w:p>
          <w:p w14:paraId="0F6D2812" w14:textId="77777777" w:rsidR="00C76DFF" w:rsidRPr="00C76DFF" w:rsidRDefault="00C76DFF" w:rsidP="00C76DFF">
            <w:pPr>
              <w:snapToGrid w:val="0"/>
              <w:jc w:val="center"/>
              <w:rPr>
                <w:rFonts w:eastAsia="Calibri"/>
                <w:color w:val="auto"/>
                <w:sz w:val="12"/>
                <w:szCs w:val="12"/>
                <w:lang w:eastAsia="en-US"/>
              </w:rPr>
            </w:pPr>
          </w:p>
        </w:tc>
        <w:tc>
          <w:tcPr>
            <w:tcW w:w="637" w:type="pct"/>
            <w:tcBorders>
              <w:top w:val="single" w:sz="4" w:space="0" w:color="auto"/>
              <w:left w:val="single" w:sz="4" w:space="0" w:color="auto"/>
              <w:bottom w:val="single" w:sz="4" w:space="0" w:color="auto"/>
              <w:right w:val="single" w:sz="4" w:space="0" w:color="auto"/>
            </w:tcBorders>
          </w:tcPr>
          <w:p w14:paraId="69A6FECC"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будет определена по результатам независимой рыночной оценки</w:t>
            </w:r>
          </w:p>
        </w:tc>
      </w:tr>
      <w:tr w:rsidR="00C76DFF" w:rsidRPr="00C76DFF" w14:paraId="73F76229" w14:textId="77777777" w:rsidTr="00C76DFF">
        <w:trPr>
          <w:trHeight w:val="20"/>
        </w:trPr>
        <w:tc>
          <w:tcPr>
            <w:tcW w:w="186" w:type="pct"/>
            <w:tcBorders>
              <w:top w:val="single" w:sz="4" w:space="0" w:color="000000"/>
              <w:left w:val="single" w:sz="4" w:space="0" w:color="000000"/>
              <w:bottom w:val="single" w:sz="4" w:space="0" w:color="000000"/>
              <w:right w:val="nil"/>
            </w:tcBorders>
          </w:tcPr>
          <w:p w14:paraId="2E370986"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5</w:t>
            </w:r>
          </w:p>
        </w:tc>
        <w:tc>
          <w:tcPr>
            <w:tcW w:w="647" w:type="pct"/>
            <w:tcBorders>
              <w:top w:val="single" w:sz="4" w:space="0" w:color="000000"/>
              <w:left w:val="single" w:sz="4" w:space="0" w:color="000000"/>
              <w:bottom w:val="single" w:sz="4" w:space="0" w:color="000000"/>
              <w:right w:val="nil"/>
            </w:tcBorders>
          </w:tcPr>
          <w:p w14:paraId="10752F1A"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Земельный участок</w:t>
            </w:r>
          </w:p>
        </w:tc>
        <w:tc>
          <w:tcPr>
            <w:tcW w:w="980" w:type="pct"/>
            <w:tcBorders>
              <w:top w:val="single" w:sz="4" w:space="0" w:color="000000"/>
              <w:left w:val="single" w:sz="4" w:space="0" w:color="000000"/>
              <w:bottom w:val="single" w:sz="4" w:space="0" w:color="000000"/>
              <w:right w:val="nil"/>
            </w:tcBorders>
          </w:tcPr>
          <w:p w14:paraId="7A9CAE9D"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Российская Федерация, Республика Коми, муниципальный район Сыктывдинский, сельское поселение «Зеленец», д. </w:t>
            </w:r>
            <w:proofErr w:type="spellStart"/>
            <w:r w:rsidRPr="00C76DFF">
              <w:rPr>
                <w:rFonts w:eastAsia="Calibri"/>
                <w:color w:val="auto"/>
                <w:sz w:val="12"/>
                <w:szCs w:val="12"/>
                <w:lang w:eastAsia="en-US"/>
              </w:rPr>
              <w:t>Парчег</w:t>
            </w:r>
            <w:proofErr w:type="spellEnd"/>
            <w:r w:rsidRPr="00C76DFF">
              <w:rPr>
                <w:rFonts w:eastAsia="Calibri"/>
                <w:color w:val="auto"/>
                <w:sz w:val="12"/>
                <w:szCs w:val="12"/>
                <w:lang w:eastAsia="en-US"/>
              </w:rPr>
              <w:t xml:space="preserve">, </w:t>
            </w:r>
          </w:p>
          <w:p w14:paraId="67E3C9C0"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ул. </w:t>
            </w:r>
            <w:proofErr w:type="gramStart"/>
            <w:r w:rsidRPr="00C76DFF">
              <w:rPr>
                <w:rFonts w:eastAsia="Calibri"/>
                <w:color w:val="auto"/>
                <w:sz w:val="12"/>
                <w:szCs w:val="12"/>
                <w:lang w:eastAsia="en-US"/>
              </w:rPr>
              <w:t>Ручейная</w:t>
            </w:r>
            <w:proofErr w:type="gramEnd"/>
            <w:r w:rsidRPr="00C76DFF">
              <w:rPr>
                <w:rFonts w:eastAsia="Calibri"/>
                <w:color w:val="auto"/>
                <w:sz w:val="12"/>
                <w:szCs w:val="12"/>
                <w:lang w:eastAsia="en-US"/>
              </w:rPr>
              <w:t>, земельный участок 22А</w:t>
            </w:r>
          </w:p>
        </w:tc>
        <w:tc>
          <w:tcPr>
            <w:tcW w:w="1519" w:type="pct"/>
            <w:tcBorders>
              <w:top w:val="single" w:sz="4" w:space="0" w:color="000000"/>
              <w:left w:val="single" w:sz="4" w:space="0" w:color="000000"/>
              <w:bottom w:val="single" w:sz="4" w:space="0" w:color="000000"/>
              <w:right w:val="nil"/>
            </w:tcBorders>
          </w:tcPr>
          <w:p w14:paraId="28BFA963"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Категория земель: земли населенных пунктов</w:t>
            </w:r>
          </w:p>
          <w:p w14:paraId="5BD1FE40"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вид разрешенного использования: для ведения личного подсобного хозяйства</w:t>
            </w:r>
          </w:p>
          <w:p w14:paraId="2213BB70"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 xml:space="preserve">общая площадь 1000 </w:t>
            </w:r>
            <w:proofErr w:type="spellStart"/>
            <w:r w:rsidRPr="00C76DFF">
              <w:rPr>
                <w:rFonts w:eastAsia="Calibri"/>
                <w:color w:val="auto"/>
                <w:sz w:val="12"/>
                <w:szCs w:val="12"/>
                <w:lang w:eastAsia="en-US"/>
              </w:rPr>
              <w:t>кв.м</w:t>
            </w:r>
            <w:proofErr w:type="spellEnd"/>
            <w:r w:rsidRPr="00C76DFF">
              <w:rPr>
                <w:rFonts w:eastAsia="Calibri"/>
                <w:color w:val="auto"/>
                <w:sz w:val="12"/>
                <w:szCs w:val="12"/>
                <w:lang w:eastAsia="en-US"/>
              </w:rPr>
              <w:t>.,</w:t>
            </w:r>
          </w:p>
          <w:p w14:paraId="6A0A7786"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кадастровый номер: 11:04:3601003:81</w:t>
            </w:r>
          </w:p>
        </w:tc>
        <w:tc>
          <w:tcPr>
            <w:tcW w:w="490" w:type="pct"/>
            <w:tcBorders>
              <w:top w:val="single" w:sz="4" w:space="0" w:color="000000"/>
              <w:left w:val="single" w:sz="4" w:space="0" w:color="000000"/>
              <w:bottom w:val="single" w:sz="4" w:space="0" w:color="000000"/>
              <w:right w:val="single" w:sz="4" w:space="0" w:color="auto"/>
            </w:tcBorders>
          </w:tcPr>
          <w:p w14:paraId="2E984698"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2026 г.</w:t>
            </w:r>
          </w:p>
          <w:p w14:paraId="22D8F2D0" w14:textId="77777777" w:rsidR="00C76DFF" w:rsidRPr="00C76DFF" w:rsidRDefault="00C76DFF" w:rsidP="00C76DFF">
            <w:pPr>
              <w:snapToGrid w:val="0"/>
              <w:jc w:val="center"/>
              <w:rPr>
                <w:rFonts w:eastAsia="Calibri"/>
                <w:color w:val="auto"/>
                <w:sz w:val="12"/>
                <w:szCs w:val="12"/>
                <w:lang w:eastAsia="en-US"/>
              </w:rPr>
            </w:pPr>
          </w:p>
        </w:tc>
        <w:tc>
          <w:tcPr>
            <w:tcW w:w="539" w:type="pct"/>
            <w:tcBorders>
              <w:top w:val="single" w:sz="4" w:space="0" w:color="auto"/>
              <w:left w:val="single" w:sz="4" w:space="0" w:color="auto"/>
              <w:bottom w:val="single" w:sz="4" w:space="0" w:color="auto"/>
              <w:right w:val="single" w:sz="4" w:space="0" w:color="auto"/>
            </w:tcBorders>
          </w:tcPr>
          <w:p w14:paraId="77E7D4E0"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аукцион в электронной форме</w:t>
            </w:r>
          </w:p>
          <w:p w14:paraId="13DE81E0" w14:textId="77777777" w:rsidR="00C76DFF" w:rsidRPr="00C76DFF" w:rsidRDefault="00C76DFF" w:rsidP="00C76DFF">
            <w:pPr>
              <w:snapToGrid w:val="0"/>
              <w:jc w:val="center"/>
              <w:rPr>
                <w:rFonts w:eastAsia="Calibri"/>
                <w:color w:val="auto"/>
                <w:sz w:val="12"/>
                <w:szCs w:val="12"/>
                <w:lang w:eastAsia="en-US"/>
              </w:rPr>
            </w:pPr>
          </w:p>
          <w:p w14:paraId="5A292273" w14:textId="77777777" w:rsidR="00C76DFF" w:rsidRPr="00C76DFF" w:rsidRDefault="00C76DFF" w:rsidP="00C76DFF">
            <w:pPr>
              <w:snapToGrid w:val="0"/>
              <w:jc w:val="center"/>
              <w:rPr>
                <w:rFonts w:eastAsia="Calibri"/>
                <w:color w:val="auto"/>
                <w:sz w:val="12"/>
                <w:szCs w:val="12"/>
                <w:lang w:eastAsia="en-US"/>
              </w:rPr>
            </w:pPr>
          </w:p>
        </w:tc>
        <w:tc>
          <w:tcPr>
            <w:tcW w:w="637" w:type="pct"/>
            <w:tcBorders>
              <w:top w:val="single" w:sz="4" w:space="0" w:color="auto"/>
              <w:left w:val="single" w:sz="4" w:space="0" w:color="auto"/>
              <w:bottom w:val="single" w:sz="4" w:space="0" w:color="auto"/>
              <w:right w:val="single" w:sz="4" w:space="0" w:color="auto"/>
            </w:tcBorders>
          </w:tcPr>
          <w:p w14:paraId="771B78D4"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будет определена по результатам независимой рыночной оценки</w:t>
            </w:r>
          </w:p>
        </w:tc>
      </w:tr>
      <w:tr w:rsidR="00C76DFF" w:rsidRPr="00C76DFF" w14:paraId="130C3CA3" w14:textId="77777777" w:rsidTr="00C76DFF">
        <w:trPr>
          <w:trHeight w:val="20"/>
        </w:trPr>
        <w:tc>
          <w:tcPr>
            <w:tcW w:w="186" w:type="pct"/>
            <w:tcBorders>
              <w:top w:val="single" w:sz="4" w:space="0" w:color="000000"/>
              <w:left w:val="single" w:sz="4" w:space="0" w:color="000000"/>
              <w:bottom w:val="single" w:sz="4" w:space="0" w:color="000000"/>
              <w:right w:val="nil"/>
            </w:tcBorders>
          </w:tcPr>
          <w:p w14:paraId="747DB68D"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6</w:t>
            </w:r>
          </w:p>
        </w:tc>
        <w:tc>
          <w:tcPr>
            <w:tcW w:w="647" w:type="pct"/>
            <w:tcBorders>
              <w:top w:val="single" w:sz="4" w:space="0" w:color="000000"/>
              <w:left w:val="single" w:sz="4" w:space="0" w:color="000000"/>
              <w:bottom w:val="single" w:sz="4" w:space="0" w:color="000000"/>
              <w:right w:val="nil"/>
            </w:tcBorders>
          </w:tcPr>
          <w:p w14:paraId="15D14293"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Земельный участок</w:t>
            </w:r>
          </w:p>
        </w:tc>
        <w:tc>
          <w:tcPr>
            <w:tcW w:w="980" w:type="pct"/>
            <w:tcBorders>
              <w:top w:val="single" w:sz="4" w:space="0" w:color="000000"/>
              <w:left w:val="single" w:sz="4" w:space="0" w:color="000000"/>
              <w:bottom w:val="single" w:sz="4" w:space="0" w:color="000000"/>
              <w:right w:val="nil"/>
            </w:tcBorders>
          </w:tcPr>
          <w:p w14:paraId="17F3C4EA"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 xml:space="preserve">Российская Федерация, Республика Коми, Сыктывдинский муниципальный район, сельское поселение Зеленец, село Зеленец, </w:t>
            </w:r>
            <w:proofErr w:type="spellStart"/>
            <w:r w:rsidRPr="00C76DFF">
              <w:rPr>
                <w:rFonts w:eastAsia="Calibri"/>
                <w:color w:val="auto"/>
                <w:sz w:val="12"/>
                <w:szCs w:val="12"/>
                <w:lang w:eastAsia="en-US"/>
              </w:rPr>
              <w:t>м</w:t>
            </w:r>
            <w:proofErr w:type="gramStart"/>
            <w:r w:rsidRPr="00C76DFF">
              <w:rPr>
                <w:rFonts w:eastAsia="Calibri"/>
                <w:color w:val="auto"/>
                <w:sz w:val="12"/>
                <w:szCs w:val="12"/>
                <w:lang w:eastAsia="en-US"/>
              </w:rPr>
              <w:t>.Л</w:t>
            </w:r>
            <w:proofErr w:type="gramEnd"/>
            <w:r w:rsidRPr="00C76DFF">
              <w:rPr>
                <w:rFonts w:eastAsia="Calibri"/>
                <w:color w:val="auto"/>
                <w:sz w:val="12"/>
                <w:szCs w:val="12"/>
                <w:lang w:eastAsia="en-US"/>
              </w:rPr>
              <w:t>юбимгрезд</w:t>
            </w:r>
            <w:proofErr w:type="spellEnd"/>
            <w:r w:rsidRPr="00C76DFF">
              <w:rPr>
                <w:rFonts w:eastAsia="Calibri"/>
                <w:color w:val="auto"/>
                <w:sz w:val="12"/>
                <w:szCs w:val="12"/>
                <w:lang w:eastAsia="en-US"/>
              </w:rPr>
              <w:t>, уч.1А</w:t>
            </w:r>
          </w:p>
        </w:tc>
        <w:tc>
          <w:tcPr>
            <w:tcW w:w="1519" w:type="pct"/>
            <w:tcBorders>
              <w:top w:val="single" w:sz="4" w:space="0" w:color="000000"/>
              <w:left w:val="single" w:sz="4" w:space="0" w:color="000000"/>
              <w:bottom w:val="single" w:sz="4" w:space="0" w:color="000000"/>
              <w:right w:val="nil"/>
            </w:tcBorders>
          </w:tcPr>
          <w:p w14:paraId="7DD611BB"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Категория земель: земли населенных пунктов</w:t>
            </w:r>
          </w:p>
          <w:p w14:paraId="18733323"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 xml:space="preserve">вид разрешенного использования: для ведения личного подсобного хозяйства </w:t>
            </w:r>
          </w:p>
          <w:p w14:paraId="167D9777"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 xml:space="preserve">общая площадь – 800 </w:t>
            </w:r>
            <w:proofErr w:type="spellStart"/>
            <w:r w:rsidRPr="00C76DFF">
              <w:rPr>
                <w:rFonts w:eastAsia="Calibri"/>
                <w:color w:val="auto"/>
                <w:sz w:val="12"/>
                <w:szCs w:val="12"/>
                <w:lang w:eastAsia="en-US"/>
              </w:rPr>
              <w:t>кв.м</w:t>
            </w:r>
            <w:proofErr w:type="spellEnd"/>
            <w:r w:rsidRPr="00C76DFF">
              <w:rPr>
                <w:rFonts w:eastAsia="Calibri"/>
                <w:color w:val="auto"/>
                <w:sz w:val="12"/>
                <w:szCs w:val="12"/>
                <w:lang w:eastAsia="en-US"/>
              </w:rPr>
              <w:t>.</w:t>
            </w:r>
          </w:p>
          <w:p w14:paraId="6B286A39" w14:textId="77777777" w:rsidR="00C76DFF" w:rsidRPr="00C76DFF" w:rsidRDefault="00C76DFF" w:rsidP="00C76DFF">
            <w:pPr>
              <w:rPr>
                <w:rFonts w:eastAsia="Calibri"/>
                <w:color w:val="auto"/>
                <w:sz w:val="12"/>
                <w:szCs w:val="12"/>
                <w:lang w:eastAsia="en-US"/>
              </w:rPr>
            </w:pPr>
            <w:r w:rsidRPr="00C76DFF">
              <w:rPr>
                <w:rFonts w:eastAsia="Calibri"/>
                <w:color w:val="auto"/>
                <w:sz w:val="12"/>
                <w:szCs w:val="12"/>
                <w:lang w:eastAsia="en-US"/>
              </w:rPr>
              <w:t>кадастровый номер 11:04:1701003:97</w:t>
            </w:r>
          </w:p>
        </w:tc>
        <w:tc>
          <w:tcPr>
            <w:tcW w:w="490" w:type="pct"/>
            <w:tcBorders>
              <w:top w:val="single" w:sz="4" w:space="0" w:color="000000"/>
              <w:left w:val="single" w:sz="4" w:space="0" w:color="000000"/>
              <w:bottom w:val="single" w:sz="4" w:space="0" w:color="000000"/>
              <w:right w:val="single" w:sz="4" w:space="0" w:color="auto"/>
            </w:tcBorders>
          </w:tcPr>
          <w:p w14:paraId="087FFD2E"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2026 г.</w:t>
            </w:r>
          </w:p>
          <w:p w14:paraId="3120738D" w14:textId="77777777" w:rsidR="00C76DFF" w:rsidRPr="00C76DFF" w:rsidRDefault="00C76DFF" w:rsidP="00C76DFF">
            <w:pPr>
              <w:snapToGrid w:val="0"/>
              <w:jc w:val="center"/>
              <w:rPr>
                <w:rFonts w:eastAsia="Calibri"/>
                <w:color w:val="auto"/>
                <w:sz w:val="12"/>
                <w:szCs w:val="12"/>
                <w:lang w:eastAsia="en-US"/>
              </w:rPr>
            </w:pPr>
          </w:p>
        </w:tc>
        <w:tc>
          <w:tcPr>
            <w:tcW w:w="539" w:type="pct"/>
            <w:tcBorders>
              <w:top w:val="single" w:sz="4" w:space="0" w:color="auto"/>
              <w:left w:val="single" w:sz="4" w:space="0" w:color="auto"/>
              <w:bottom w:val="single" w:sz="4" w:space="0" w:color="auto"/>
              <w:right w:val="single" w:sz="4" w:space="0" w:color="auto"/>
            </w:tcBorders>
          </w:tcPr>
          <w:p w14:paraId="44FDB7A6" w14:textId="77777777" w:rsidR="00C76DFF" w:rsidRPr="00C76DFF" w:rsidRDefault="00C76DFF" w:rsidP="00C76DFF">
            <w:pPr>
              <w:snapToGrid w:val="0"/>
              <w:jc w:val="center"/>
              <w:rPr>
                <w:rFonts w:eastAsia="Calibri"/>
                <w:color w:val="auto"/>
                <w:sz w:val="12"/>
                <w:szCs w:val="12"/>
                <w:lang w:eastAsia="en-US"/>
              </w:rPr>
            </w:pPr>
            <w:r w:rsidRPr="00C76DFF">
              <w:rPr>
                <w:rFonts w:eastAsia="Calibri"/>
                <w:color w:val="auto"/>
                <w:sz w:val="12"/>
                <w:szCs w:val="12"/>
                <w:lang w:eastAsia="en-US"/>
              </w:rPr>
              <w:t>аукцион в электронной форме</w:t>
            </w:r>
          </w:p>
        </w:tc>
        <w:tc>
          <w:tcPr>
            <w:tcW w:w="637" w:type="pct"/>
            <w:tcBorders>
              <w:top w:val="single" w:sz="4" w:space="0" w:color="auto"/>
              <w:left w:val="single" w:sz="4" w:space="0" w:color="auto"/>
              <w:bottom w:val="single" w:sz="4" w:space="0" w:color="auto"/>
              <w:right w:val="single" w:sz="4" w:space="0" w:color="auto"/>
            </w:tcBorders>
          </w:tcPr>
          <w:p w14:paraId="547B2376" w14:textId="77777777" w:rsidR="00C76DFF" w:rsidRPr="00C76DFF" w:rsidRDefault="00C76DFF" w:rsidP="00C76DFF">
            <w:pPr>
              <w:snapToGrid w:val="0"/>
              <w:rPr>
                <w:rFonts w:eastAsia="Calibri"/>
                <w:color w:val="auto"/>
                <w:sz w:val="12"/>
                <w:szCs w:val="12"/>
                <w:lang w:eastAsia="en-US"/>
              </w:rPr>
            </w:pPr>
            <w:r w:rsidRPr="00C76DFF">
              <w:rPr>
                <w:rFonts w:eastAsia="Calibri"/>
                <w:color w:val="auto"/>
                <w:sz w:val="12"/>
                <w:szCs w:val="12"/>
                <w:lang w:eastAsia="en-US"/>
              </w:rPr>
              <w:t>будет определена по результатам независимой рыночной оценки</w:t>
            </w:r>
          </w:p>
        </w:tc>
      </w:tr>
    </w:tbl>
    <w:p w14:paraId="12D57A59" w14:textId="3D3F3D78" w:rsidR="00C76DFF" w:rsidRDefault="00C76DFF">
      <w:pPr>
        <w:jc w:val="center"/>
        <w:rPr>
          <w:sz w:val="18"/>
          <w:szCs w:val="18"/>
        </w:rPr>
      </w:pPr>
      <w:r>
        <w:rPr>
          <w:sz w:val="18"/>
          <w:szCs w:val="18"/>
        </w:rPr>
        <w:br w:type="page"/>
      </w:r>
    </w:p>
    <w:tbl>
      <w:tblPr>
        <w:tblW w:w="5000" w:type="pct"/>
        <w:tblLook w:val="04A0" w:firstRow="1" w:lastRow="0" w:firstColumn="1" w:lastColumn="0" w:noHBand="0" w:noVBand="1"/>
      </w:tblPr>
      <w:tblGrid>
        <w:gridCol w:w="2743"/>
        <w:gridCol w:w="1446"/>
        <w:gridCol w:w="2744"/>
      </w:tblGrid>
      <w:tr w:rsidR="00C76DFF" w:rsidRPr="00C76DFF" w14:paraId="120AB367" w14:textId="77777777" w:rsidTr="00C76DFF">
        <w:tc>
          <w:tcPr>
            <w:tcW w:w="1994" w:type="pct"/>
            <w:vAlign w:val="center"/>
            <w:hideMark/>
          </w:tcPr>
          <w:p w14:paraId="324198BB" w14:textId="77777777" w:rsidR="00C76DFF" w:rsidRPr="00C76DFF" w:rsidRDefault="00C76DFF" w:rsidP="00C76DFF">
            <w:pPr>
              <w:snapToGrid w:val="0"/>
              <w:jc w:val="center"/>
              <w:rPr>
                <w:rFonts w:eastAsia="Calibri"/>
                <w:b/>
                <w:color w:val="auto"/>
                <w:sz w:val="16"/>
                <w:szCs w:val="16"/>
                <w:lang w:eastAsia="en-US"/>
              </w:rPr>
            </w:pPr>
            <w:r w:rsidRPr="00C76DFF">
              <w:rPr>
                <w:rFonts w:eastAsia="Calibri"/>
                <w:color w:val="auto"/>
                <w:sz w:val="16"/>
                <w:szCs w:val="16"/>
                <w:lang w:eastAsia="en-US"/>
              </w:rPr>
              <w:lastRenderedPageBreak/>
              <w:br w:type="page"/>
            </w:r>
            <w:r w:rsidRPr="00C76DFF">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198CF994" w14:textId="77777777" w:rsidR="00C76DFF" w:rsidRPr="00C76DFF" w:rsidRDefault="00C76DFF" w:rsidP="00C76DFF">
            <w:pPr>
              <w:snapToGrid w:val="0"/>
              <w:jc w:val="center"/>
              <w:rPr>
                <w:rFonts w:eastAsia="Calibri"/>
                <w:b/>
                <w:color w:val="auto"/>
                <w:sz w:val="16"/>
                <w:szCs w:val="16"/>
                <w:lang w:eastAsia="en-US"/>
              </w:rPr>
            </w:pPr>
            <w:r w:rsidRPr="00C76DFF">
              <w:rPr>
                <w:rFonts w:eastAsia="Calibri"/>
                <w:b/>
                <w:noProof/>
                <w:color w:val="auto"/>
                <w:sz w:val="16"/>
                <w:szCs w:val="16"/>
              </w:rPr>
              <w:drawing>
                <wp:inline distT="0" distB="0" distL="0" distR="0" wp14:anchorId="38B86B6A" wp14:editId="15FD80E6">
                  <wp:extent cx="771525" cy="828675"/>
                  <wp:effectExtent l="0" t="0" r="9525" b="9525"/>
                  <wp:docPr id="3"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504F6CB8" w14:textId="77777777" w:rsidR="00C76DFF" w:rsidRPr="00C76DFF" w:rsidRDefault="00C76DFF" w:rsidP="00C76DFF">
            <w:pPr>
              <w:tabs>
                <w:tab w:val="left" w:pos="0"/>
              </w:tabs>
              <w:suppressAutoHyphens/>
              <w:snapToGrid w:val="0"/>
              <w:jc w:val="center"/>
              <w:outlineLvl w:val="6"/>
              <w:rPr>
                <w:b/>
                <w:spacing w:val="10"/>
                <w:kern w:val="2"/>
                <w:sz w:val="16"/>
                <w:szCs w:val="16"/>
                <w:lang w:val="uk-UA" w:eastAsia="ar-SA"/>
              </w:rPr>
            </w:pPr>
            <w:r w:rsidRPr="00C76DFF">
              <w:rPr>
                <w:b/>
                <w:spacing w:val="10"/>
                <w:kern w:val="2"/>
                <w:sz w:val="16"/>
                <w:szCs w:val="16"/>
                <w:lang w:val="uk-UA" w:eastAsia="ar-SA"/>
              </w:rPr>
              <w:t xml:space="preserve">Коми </w:t>
            </w:r>
            <w:proofErr w:type="spellStart"/>
            <w:r w:rsidRPr="00C76DFF">
              <w:rPr>
                <w:b/>
                <w:spacing w:val="10"/>
                <w:kern w:val="2"/>
                <w:sz w:val="16"/>
                <w:szCs w:val="16"/>
                <w:lang w:val="uk-UA" w:eastAsia="ar-SA"/>
              </w:rPr>
              <w:t>Республикаса</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Сыктывд</w:t>
            </w:r>
            <w:r w:rsidRPr="00C76DFF">
              <w:rPr>
                <w:rFonts w:ascii="Calibri" w:hAnsi="Calibri"/>
                <w:b/>
                <w:color w:val="auto"/>
                <w:spacing w:val="10"/>
                <w:kern w:val="2"/>
                <w:sz w:val="16"/>
                <w:szCs w:val="16"/>
                <w:lang w:val="uk-UA" w:eastAsia="ar-SA"/>
              </w:rPr>
              <w:t>і</w:t>
            </w:r>
            <w:r w:rsidRPr="00C76DFF">
              <w:rPr>
                <w:b/>
                <w:spacing w:val="10"/>
                <w:kern w:val="2"/>
                <w:sz w:val="16"/>
                <w:szCs w:val="16"/>
                <w:lang w:val="uk-UA" w:eastAsia="ar-SA"/>
              </w:rPr>
              <w:t>н</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муниципальнöйрайонын</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Зеленеч</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сикт</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овмöдчöминлöн</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Сöвет</w:t>
            </w:r>
            <w:proofErr w:type="spellEnd"/>
          </w:p>
        </w:tc>
      </w:tr>
    </w:tbl>
    <w:p w14:paraId="3F9120C1" w14:textId="77777777" w:rsidR="00C76DFF" w:rsidRPr="00C76DFF" w:rsidRDefault="00C76DFF" w:rsidP="00C76DFF">
      <w:pPr>
        <w:ind w:right="-58"/>
        <w:rPr>
          <w:rFonts w:eastAsia="Calibri"/>
          <w:color w:val="auto"/>
          <w:sz w:val="16"/>
          <w:szCs w:val="16"/>
          <w:lang w:val="uk-UA" w:eastAsia="en-US"/>
        </w:rPr>
      </w:pPr>
    </w:p>
    <w:p w14:paraId="3DA257A4" w14:textId="77777777" w:rsidR="00C76DFF" w:rsidRPr="00C76DFF" w:rsidRDefault="00C76DFF" w:rsidP="00C76DFF">
      <w:pPr>
        <w:tabs>
          <w:tab w:val="left" w:pos="0"/>
        </w:tabs>
        <w:jc w:val="center"/>
        <w:rPr>
          <w:rFonts w:eastAsia="Calibri"/>
          <w:b/>
          <w:color w:val="auto"/>
          <w:sz w:val="16"/>
          <w:szCs w:val="16"/>
          <w:lang w:eastAsia="en-US"/>
        </w:rPr>
      </w:pPr>
      <w:r w:rsidRPr="00C76DFF">
        <w:rPr>
          <w:rFonts w:eastAsia="Calibri"/>
          <w:b/>
          <w:color w:val="auto"/>
          <w:sz w:val="16"/>
          <w:szCs w:val="16"/>
          <w:lang w:eastAsia="en-US"/>
        </w:rPr>
        <w:t>РЕШЕНИЕ</w:t>
      </w:r>
    </w:p>
    <w:p w14:paraId="18090C04" w14:textId="77777777" w:rsidR="00C76DFF" w:rsidRPr="00C76DFF" w:rsidRDefault="00C76DFF" w:rsidP="00C76DFF">
      <w:pPr>
        <w:keepNext/>
        <w:tabs>
          <w:tab w:val="left" w:pos="0"/>
        </w:tabs>
        <w:suppressAutoHyphens/>
        <w:ind w:right="-58"/>
        <w:jc w:val="center"/>
        <w:outlineLvl w:val="0"/>
        <w:rPr>
          <w:rFonts w:eastAsia="Arial Unicode MS"/>
          <w:b/>
          <w:spacing w:val="10"/>
          <w:kern w:val="2"/>
          <w:sz w:val="16"/>
          <w:szCs w:val="16"/>
          <w:lang w:val="uk-UA" w:eastAsia="ar-SA"/>
        </w:rPr>
      </w:pPr>
      <w:r w:rsidRPr="00C76DFF">
        <w:rPr>
          <w:rFonts w:eastAsia="Arial Unicode MS"/>
          <w:b/>
          <w:spacing w:val="10"/>
          <w:kern w:val="2"/>
          <w:sz w:val="16"/>
          <w:szCs w:val="16"/>
          <w:lang w:val="uk-UA" w:eastAsia="ar-SA"/>
        </w:rPr>
        <w:t>---------------------------------------------</w:t>
      </w:r>
    </w:p>
    <w:p w14:paraId="2E1EBC56" w14:textId="77777777" w:rsidR="00C76DFF" w:rsidRPr="00C76DFF" w:rsidRDefault="00C76DFF" w:rsidP="00C76DFF">
      <w:pPr>
        <w:jc w:val="center"/>
        <w:rPr>
          <w:rFonts w:eastAsia="Calibri"/>
          <w:b/>
          <w:color w:val="auto"/>
          <w:sz w:val="16"/>
          <w:szCs w:val="16"/>
          <w:lang w:eastAsia="en-US"/>
        </w:rPr>
      </w:pPr>
      <w:r w:rsidRPr="00C76DFF">
        <w:rPr>
          <w:rFonts w:eastAsia="Calibri"/>
          <w:b/>
          <w:color w:val="auto"/>
          <w:sz w:val="16"/>
          <w:szCs w:val="16"/>
          <w:lang w:eastAsia="en-US"/>
        </w:rPr>
        <w:t xml:space="preserve">ПОМШУÖМ </w:t>
      </w:r>
    </w:p>
    <w:p w14:paraId="6C2C02A3" w14:textId="77777777" w:rsidR="00C76DFF" w:rsidRPr="00C76DFF" w:rsidRDefault="00C76DFF" w:rsidP="00C76DFF">
      <w:pPr>
        <w:jc w:val="right"/>
        <w:rPr>
          <w:rFonts w:eastAsia="Calibri"/>
          <w:b/>
          <w:color w:val="auto"/>
          <w:sz w:val="16"/>
          <w:szCs w:val="16"/>
          <w:lang w:eastAsia="en-US"/>
        </w:rPr>
      </w:pPr>
    </w:p>
    <w:tbl>
      <w:tblPr>
        <w:tblStyle w:val="39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C76DFF" w:rsidRPr="00C76DFF" w14:paraId="36CDDFA6" w14:textId="77777777" w:rsidTr="00C76DFF">
        <w:tc>
          <w:tcPr>
            <w:tcW w:w="2397" w:type="pct"/>
            <w:hideMark/>
          </w:tcPr>
          <w:p w14:paraId="6F6E076C" w14:textId="77777777" w:rsidR="00C76DFF" w:rsidRPr="00C76DFF" w:rsidRDefault="00C76DFF" w:rsidP="00C76DFF">
            <w:pPr>
              <w:rPr>
                <w:bCs/>
                <w:color w:val="auto"/>
                <w:spacing w:val="1"/>
                <w:sz w:val="16"/>
                <w:szCs w:val="16"/>
              </w:rPr>
            </w:pPr>
            <w:r w:rsidRPr="00C76DFF">
              <w:rPr>
                <w:bCs/>
                <w:color w:val="auto"/>
                <w:spacing w:val="1"/>
                <w:sz w:val="16"/>
                <w:szCs w:val="16"/>
              </w:rPr>
              <w:t>08 октября 2025 г.</w:t>
            </w:r>
          </w:p>
        </w:tc>
        <w:tc>
          <w:tcPr>
            <w:tcW w:w="2603" w:type="pct"/>
            <w:hideMark/>
          </w:tcPr>
          <w:p w14:paraId="6B1F9CC3" w14:textId="77777777" w:rsidR="00C76DFF" w:rsidRPr="00C76DFF" w:rsidRDefault="00C76DFF" w:rsidP="00C76DFF">
            <w:pPr>
              <w:jc w:val="right"/>
              <w:rPr>
                <w:bCs/>
                <w:color w:val="auto"/>
                <w:spacing w:val="1"/>
                <w:sz w:val="16"/>
                <w:szCs w:val="16"/>
              </w:rPr>
            </w:pPr>
            <w:r w:rsidRPr="00C76DFF">
              <w:rPr>
                <w:bCs/>
                <w:color w:val="auto"/>
                <w:spacing w:val="1"/>
                <w:sz w:val="16"/>
                <w:szCs w:val="16"/>
              </w:rPr>
              <w:t>№ V/54-02</w:t>
            </w:r>
          </w:p>
        </w:tc>
      </w:tr>
    </w:tbl>
    <w:p w14:paraId="1309B20F" w14:textId="77777777" w:rsidR="00C76DFF" w:rsidRPr="00C76DFF" w:rsidRDefault="00C76DFF" w:rsidP="00C76DFF">
      <w:pPr>
        <w:jc w:val="center"/>
        <w:rPr>
          <w:rFonts w:eastAsia="Calibri"/>
          <w:bCs/>
          <w:color w:val="auto"/>
          <w:sz w:val="16"/>
          <w:szCs w:val="16"/>
          <w:lang w:eastAsia="en-US"/>
        </w:rPr>
      </w:pPr>
    </w:p>
    <w:p w14:paraId="76009940" w14:textId="77777777" w:rsidR="00C76DFF" w:rsidRPr="00C76DFF" w:rsidRDefault="00C76DFF" w:rsidP="00C76DFF">
      <w:pPr>
        <w:jc w:val="center"/>
        <w:rPr>
          <w:rFonts w:eastAsia="Calibri"/>
          <w:color w:val="auto"/>
          <w:sz w:val="16"/>
          <w:szCs w:val="16"/>
          <w:lang w:eastAsia="en-US"/>
        </w:rPr>
      </w:pPr>
      <w:r w:rsidRPr="00C76DFF">
        <w:rPr>
          <w:rFonts w:eastAsia="Calibri"/>
          <w:color w:val="auto"/>
          <w:sz w:val="16"/>
          <w:szCs w:val="16"/>
          <w:lang w:eastAsia="en-US"/>
        </w:rPr>
        <w:t xml:space="preserve">Республика Коми, Сыктывдинский район, </w:t>
      </w:r>
      <w:proofErr w:type="spellStart"/>
      <w:r w:rsidRPr="00C76DFF">
        <w:rPr>
          <w:rFonts w:eastAsia="Calibri"/>
          <w:color w:val="auto"/>
          <w:sz w:val="16"/>
          <w:szCs w:val="16"/>
          <w:lang w:eastAsia="en-US"/>
        </w:rPr>
        <w:t>с</w:t>
      </w:r>
      <w:proofErr w:type="gramStart"/>
      <w:r w:rsidRPr="00C76DFF">
        <w:rPr>
          <w:rFonts w:eastAsia="Calibri"/>
          <w:color w:val="auto"/>
          <w:sz w:val="16"/>
          <w:szCs w:val="16"/>
          <w:lang w:eastAsia="en-US"/>
        </w:rPr>
        <w:t>.З</w:t>
      </w:r>
      <w:proofErr w:type="gramEnd"/>
      <w:r w:rsidRPr="00C76DFF">
        <w:rPr>
          <w:rFonts w:eastAsia="Calibri"/>
          <w:color w:val="auto"/>
          <w:sz w:val="16"/>
          <w:szCs w:val="16"/>
          <w:lang w:eastAsia="en-US"/>
        </w:rPr>
        <w:t>еленец</w:t>
      </w:r>
      <w:proofErr w:type="spellEnd"/>
    </w:p>
    <w:p w14:paraId="1004281C" w14:textId="77777777" w:rsidR="00C76DFF" w:rsidRPr="00C76DFF" w:rsidRDefault="00C76DFF" w:rsidP="00C76DFF">
      <w:pPr>
        <w:jc w:val="center"/>
        <w:rPr>
          <w:rFonts w:eastAsia="Calibri"/>
          <w:color w:val="auto"/>
          <w:sz w:val="16"/>
          <w:szCs w:val="16"/>
          <w:lang w:eastAsia="en-US"/>
        </w:rPr>
      </w:pPr>
      <w:r w:rsidRPr="00C76DFF">
        <w:rPr>
          <w:rFonts w:eastAsia="Calibri"/>
          <w:color w:val="auto"/>
          <w:sz w:val="16"/>
          <w:szCs w:val="16"/>
          <w:lang w:eastAsia="en-US"/>
        </w:rPr>
        <w:t xml:space="preserve">Коми Республика, </w:t>
      </w:r>
      <w:proofErr w:type="spellStart"/>
      <w:r w:rsidRPr="00C76DFF">
        <w:rPr>
          <w:rFonts w:eastAsia="Calibri"/>
          <w:color w:val="auto"/>
          <w:sz w:val="16"/>
          <w:szCs w:val="16"/>
          <w:lang w:eastAsia="en-US"/>
        </w:rPr>
        <w:t>Сыктывдін</w:t>
      </w:r>
      <w:proofErr w:type="spellEnd"/>
      <w:r w:rsidRPr="00C76DFF">
        <w:rPr>
          <w:rFonts w:eastAsia="Calibri"/>
          <w:color w:val="auto"/>
          <w:sz w:val="16"/>
          <w:szCs w:val="16"/>
          <w:lang w:eastAsia="en-US"/>
        </w:rPr>
        <w:t xml:space="preserve"> район, </w:t>
      </w:r>
      <w:proofErr w:type="spellStart"/>
      <w:r w:rsidRPr="00C76DFF">
        <w:rPr>
          <w:rFonts w:eastAsia="Calibri"/>
          <w:color w:val="auto"/>
          <w:sz w:val="16"/>
          <w:szCs w:val="16"/>
          <w:lang w:eastAsia="en-US"/>
        </w:rPr>
        <w:t>Зеленеч</w:t>
      </w:r>
      <w:proofErr w:type="spellEnd"/>
      <w:r w:rsidRPr="00C76DFF">
        <w:rPr>
          <w:rFonts w:eastAsia="Calibri"/>
          <w:color w:val="auto"/>
          <w:sz w:val="16"/>
          <w:szCs w:val="16"/>
          <w:lang w:eastAsia="en-US"/>
        </w:rPr>
        <w:t xml:space="preserve"> </w:t>
      </w:r>
      <w:proofErr w:type="gramStart"/>
      <w:r w:rsidRPr="00C76DFF">
        <w:rPr>
          <w:rFonts w:eastAsia="Calibri"/>
          <w:color w:val="auto"/>
          <w:sz w:val="16"/>
          <w:szCs w:val="16"/>
          <w:lang w:eastAsia="en-US"/>
        </w:rPr>
        <w:t>с</w:t>
      </w:r>
      <w:proofErr w:type="gramEnd"/>
      <w:r w:rsidRPr="00C76DFF">
        <w:rPr>
          <w:rFonts w:eastAsia="Calibri"/>
          <w:color w:val="auto"/>
          <w:sz w:val="16"/>
          <w:szCs w:val="16"/>
          <w:lang w:eastAsia="en-US"/>
        </w:rPr>
        <w:t>.</w:t>
      </w:r>
    </w:p>
    <w:p w14:paraId="0A837764" w14:textId="77777777" w:rsidR="00C76DFF" w:rsidRPr="00C76DFF" w:rsidRDefault="00C76DFF" w:rsidP="00C76DFF">
      <w:pPr>
        <w:rPr>
          <w:rFonts w:eastAsia="Calibri"/>
          <w:bCs/>
          <w:color w:val="auto"/>
          <w:sz w:val="16"/>
          <w:szCs w:val="16"/>
          <w:lang w:eastAsia="en-US"/>
        </w:rPr>
      </w:pPr>
    </w:p>
    <w:p w14:paraId="7087FA29" w14:textId="77777777" w:rsidR="00C76DFF" w:rsidRPr="00C76DFF" w:rsidRDefault="00C76DFF" w:rsidP="00C76DFF">
      <w:pPr>
        <w:jc w:val="center"/>
        <w:rPr>
          <w:rFonts w:eastAsia="Calibri"/>
          <w:b/>
          <w:color w:val="auto"/>
          <w:sz w:val="16"/>
          <w:szCs w:val="16"/>
          <w:lang w:eastAsia="en-US"/>
        </w:rPr>
      </w:pPr>
      <w:r w:rsidRPr="00C76DFF">
        <w:rPr>
          <w:rFonts w:eastAsia="Calibri"/>
          <w:b/>
          <w:color w:val="auto"/>
          <w:sz w:val="16"/>
          <w:szCs w:val="16"/>
          <w:lang w:eastAsia="en-US"/>
        </w:rPr>
        <w:t xml:space="preserve">О согласовании перечня имущества, передаваемого из муниципальной собственности муниципального района «Сыктывдинский» Республики Коми в муниципальную собственность муниципального образования сельского поселения «Зеленец» </w:t>
      </w:r>
    </w:p>
    <w:p w14:paraId="2B94F7FF" w14:textId="77777777" w:rsidR="00C76DFF" w:rsidRPr="00C76DFF" w:rsidRDefault="00C76DFF" w:rsidP="00C76DFF">
      <w:pPr>
        <w:jc w:val="center"/>
        <w:rPr>
          <w:rFonts w:eastAsia="Calibri"/>
          <w:b/>
          <w:color w:val="auto"/>
          <w:sz w:val="16"/>
          <w:szCs w:val="16"/>
          <w:lang w:eastAsia="en-US"/>
        </w:rPr>
      </w:pPr>
    </w:p>
    <w:p w14:paraId="0CFACA48" w14:textId="77777777" w:rsidR="00C76DFF" w:rsidRPr="00C76DFF" w:rsidRDefault="00C76DFF" w:rsidP="00C76DFF">
      <w:pPr>
        <w:autoSpaceDE w:val="0"/>
        <w:autoSpaceDN w:val="0"/>
        <w:adjustRightInd w:val="0"/>
        <w:ind w:firstLine="709"/>
        <w:jc w:val="both"/>
        <w:rPr>
          <w:color w:val="auto"/>
          <w:sz w:val="16"/>
          <w:szCs w:val="16"/>
          <w:lang w:eastAsia="ar-SA"/>
        </w:rPr>
      </w:pPr>
      <w:r w:rsidRPr="00C76DFF">
        <w:rPr>
          <w:color w:val="auto"/>
          <w:kern w:val="2"/>
          <w:sz w:val="16"/>
          <w:szCs w:val="16"/>
        </w:rPr>
        <w:t xml:space="preserve">В соответствии с пунктом 3 части 1 статьи 14, пунктом 3 части 1 статьи 15, Федерального закона от 06 октября 2003 г. № 131-ФЗ «Об общих принципах организации местного самоуправления в Российской Федерации», пунктом 3 части 1 статьи 9 Устава муниципального образования сельского поселения «Зеленец», подпунктом 2 пункта 4.1. Положения о порядке управления и распоряжения имуществом, находящимся в собственности муниципального образования сельского поселения «Зеленец», утвержденного решением Совета сельского поселения «Зеленец» 11 февраля 2010 года № II/23– 01, </w:t>
      </w:r>
      <w:r w:rsidRPr="00C76DFF">
        <w:rPr>
          <w:color w:val="auto"/>
          <w:sz w:val="16"/>
          <w:szCs w:val="16"/>
          <w:lang w:eastAsia="ar-SA"/>
        </w:rPr>
        <w:t xml:space="preserve">Совет сельского поселения «Зеленец» </w:t>
      </w:r>
    </w:p>
    <w:p w14:paraId="0C2EDB11" w14:textId="77777777" w:rsidR="00C76DFF" w:rsidRPr="00C76DFF" w:rsidRDefault="00C76DFF" w:rsidP="00C76DFF">
      <w:pPr>
        <w:autoSpaceDE w:val="0"/>
        <w:autoSpaceDN w:val="0"/>
        <w:adjustRightInd w:val="0"/>
        <w:jc w:val="center"/>
        <w:rPr>
          <w:b/>
          <w:color w:val="auto"/>
          <w:sz w:val="16"/>
          <w:szCs w:val="16"/>
          <w:lang w:eastAsia="ar-SA"/>
        </w:rPr>
      </w:pPr>
      <w:r w:rsidRPr="00C76DFF">
        <w:rPr>
          <w:b/>
          <w:color w:val="auto"/>
          <w:sz w:val="16"/>
          <w:szCs w:val="16"/>
          <w:lang w:eastAsia="ar-SA"/>
        </w:rPr>
        <w:t>решил:</w:t>
      </w:r>
    </w:p>
    <w:p w14:paraId="7C96C369" w14:textId="77777777" w:rsidR="00C76DFF" w:rsidRPr="00C76DFF" w:rsidRDefault="00C76DFF" w:rsidP="00C76DFF">
      <w:pPr>
        <w:autoSpaceDE w:val="0"/>
        <w:autoSpaceDN w:val="0"/>
        <w:adjustRightInd w:val="0"/>
        <w:jc w:val="center"/>
        <w:rPr>
          <w:b/>
          <w:color w:val="auto"/>
          <w:sz w:val="16"/>
          <w:szCs w:val="16"/>
        </w:rPr>
      </w:pPr>
    </w:p>
    <w:p w14:paraId="3ED381BD" w14:textId="77777777" w:rsidR="00C76DFF" w:rsidRPr="00C76DFF" w:rsidRDefault="00C76DFF" w:rsidP="00C76DFF">
      <w:pPr>
        <w:shd w:val="clear" w:color="auto" w:fill="FFFFFF"/>
        <w:tabs>
          <w:tab w:val="left" w:pos="426"/>
          <w:tab w:val="left" w:pos="9749"/>
        </w:tabs>
        <w:suppressAutoHyphens/>
        <w:autoSpaceDE w:val="0"/>
        <w:autoSpaceDN w:val="0"/>
        <w:adjustRightInd w:val="0"/>
        <w:ind w:right="-34" w:firstLine="709"/>
        <w:jc w:val="both"/>
        <w:rPr>
          <w:color w:val="auto"/>
          <w:sz w:val="16"/>
          <w:szCs w:val="16"/>
        </w:rPr>
      </w:pPr>
      <w:r w:rsidRPr="00C76DFF">
        <w:rPr>
          <w:color w:val="auto"/>
          <w:sz w:val="16"/>
          <w:szCs w:val="16"/>
        </w:rPr>
        <w:t xml:space="preserve">1. Согласовать </w:t>
      </w:r>
      <w:r w:rsidRPr="00C76DFF">
        <w:rPr>
          <w:bCs/>
          <w:sz w:val="16"/>
          <w:szCs w:val="16"/>
        </w:rPr>
        <w:t xml:space="preserve">Перечень имущества, </w:t>
      </w:r>
      <w:r w:rsidRPr="00C76DFF">
        <w:rPr>
          <w:rFonts w:eastAsia="Calibri"/>
          <w:color w:val="auto"/>
          <w:sz w:val="16"/>
          <w:szCs w:val="16"/>
          <w:lang w:eastAsia="en-US"/>
        </w:rPr>
        <w:t>передаваемого из муниципальной собственности муниципального района «Сыктывдинский» Республики Коми в муниципальную собственность муниципального образования сельского поселения «Зеленец»</w:t>
      </w:r>
      <w:r w:rsidRPr="00C76DFF">
        <w:rPr>
          <w:bCs/>
          <w:sz w:val="16"/>
          <w:szCs w:val="16"/>
        </w:rPr>
        <w:t xml:space="preserve"> с</w:t>
      </w:r>
      <w:r w:rsidRPr="00C76DFF">
        <w:rPr>
          <w:color w:val="auto"/>
          <w:sz w:val="16"/>
          <w:szCs w:val="16"/>
        </w:rPr>
        <w:t>огласно приложению.</w:t>
      </w:r>
    </w:p>
    <w:p w14:paraId="53250D65" w14:textId="77777777" w:rsidR="00C76DFF" w:rsidRPr="00C76DFF" w:rsidRDefault="00C76DFF" w:rsidP="00C76DFF">
      <w:pPr>
        <w:suppressAutoHyphens/>
        <w:ind w:firstLine="709"/>
        <w:contextualSpacing/>
        <w:jc w:val="both"/>
        <w:rPr>
          <w:kern w:val="28"/>
          <w:sz w:val="16"/>
          <w:szCs w:val="16"/>
          <w:lang w:val="uk-UA" w:eastAsia="ar-SA"/>
        </w:rPr>
      </w:pPr>
      <w:r w:rsidRPr="00C76DFF">
        <w:rPr>
          <w:kern w:val="2"/>
          <w:sz w:val="16"/>
          <w:szCs w:val="16"/>
          <w:lang w:eastAsia="ar-SA"/>
        </w:rPr>
        <w:t>2. </w:t>
      </w:r>
      <w:r w:rsidRPr="00C76DFF">
        <w:rPr>
          <w:kern w:val="2"/>
          <w:sz w:val="16"/>
          <w:szCs w:val="16"/>
          <w:lang w:val="uk-UA" w:eastAsia="ar-SA"/>
        </w:rPr>
        <w:t>Контроль за</w:t>
      </w:r>
      <w:r w:rsidRPr="00C76DFF">
        <w:rPr>
          <w:kern w:val="2"/>
          <w:sz w:val="16"/>
          <w:szCs w:val="16"/>
          <w:lang w:eastAsia="ar-SA"/>
        </w:rPr>
        <w:t xml:space="preserve"> исполнением решения</w:t>
      </w:r>
      <w:r w:rsidRPr="00C76DFF">
        <w:rPr>
          <w:kern w:val="2"/>
          <w:sz w:val="16"/>
          <w:szCs w:val="16"/>
          <w:lang w:val="uk-UA" w:eastAsia="ar-SA"/>
        </w:rPr>
        <w:t xml:space="preserve"> </w:t>
      </w:r>
      <w:r w:rsidRPr="00C76DFF">
        <w:rPr>
          <w:kern w:val="2"/>
          <w:sz w:val="16"/>
          <w:szCs w:val="16"/>
          <w:lang w:eastAsia="ar-SA"/>
        </w:rPr>
        <w:t>возложить</w:t>
      </w:r>
      <w:r w:rsidRPr="00C76DFF">
        <w:rPr>
          <w:kern w:val="2"/>
          <w:sz w:val="16"/>
          <w:szCs w:val="16"/>
          <w:lang w:val="uk-UA" w:eastAsia="ar-SA"/>
        </w:rPr>
        <w:t xml:space="preserve"> на </w:t>
      </w:r>
      <w:r w:rsidRPr="00C76DFF">
        <w:rPr>
          <w:kern w:val="2"/>
          <w:sz w:val="16"/>
          <w:szCs w:val="16"/>
          <w:lang w:eastAsia="ar-SA"/>
        </w:rPr>
        <w:t>постоянную комиссию</w:t>
      </w:r>
      <w:r w:rsidRPr="00C76DFF">
        <w:rPr>
          <w:kern w:val="2"/>
          <w:sz w:val="16"/>
          <w:szCs w:val="16"/>
          <w:lang w:val="uk-UA" w:eastAsia="ar-SA"/>
        </w:rPr>
        <w:t xml:space="preserve"> по бюджету, </w:t>
      </w:r>
      <w:r w:rsidRPr="00C76DFF">
        <w:rPr>
          <w:kern w:val="2"/>
          <w:sz w:val="16"/>
          <w:szCs w:val="16"/>
          <w:lang w:eastAsia="ar-SA"/>
        </w:rPr>
        <w:t>экономическому</w:t>
      </w:r>
      <w:r w:rsidRPr="00C76DFF">
        <w:rPr>
          <w:kern w:val="2"/>
          <w:sz w:val="16"/>
          <w:szCs w:val="16"/>
          <w:lang w:val="uk-UA" w:eastAsia="ar-SA"/>
        </w:rPr>
        <w:t xml:space="preserve"> </w:t>
      </w:r>
      <w:r w:rsidRPr="00C76DFF">
        <w:rPr>
          <w:kern w:val="2"/>
          <w:sz w:val="16"/>
          <w:szCs w:val="16"/>
          <w:lang w:eastAsia="ar-SA"/>
        </w:rPr>
        <w:t>развитию</w:t>
      </w:r>
      <w:r w:rsidRPr="00C76DFF">
        <w:rPr>
          <w:kern w:val="2"/>
          <w:sz w:val="16"/>
          <w:szCs w:val="16"/>
          <w:lang w:val="uk-UA" w:eastAsia="ar-SA"/>
        </w:rPr>
        <w:t xml:space="preserve"> и </w:t>
      </w:r>
      <w:r w:rsidRPr="00C76DFF">
        <w:rPr>
          <w:kern w:val="2"/>
          <w:sz w:val="16"/>
          <w:szCs w:val="16"/>
          <w:lang w:eastAsia="ar-SA"/>
        </w:rPr>
        <w:t>налогам</w:t>
      </w:r>
      <w:r w:rsidRPr="00C76DFF">
        <w:rPr>
          <w:kern w:val="2"/>
          <w:sz w:val="16"/>
          <w:szCs w:val="16"/>
          <w:lang w:val="uk-UA" w:eastAsia="ar-SA"/>
        </w:rPr>
        <w:t>.</w:t>
      </w:r>
    </w:p>
    <w:p w14:paraId="4F7FBE72" w14:textId="77777777" w:rsidR="00C76DFF" w:rsidRPr="00C76DFF" w:rsidRDefault="00C76DFF" w:rsidP="00C76DFF">
      <w:pPr>
        <w:suppressAutoHyphens/>
        <w:ind w:firstLine="709"/>
        <w:contextualSpacing/>
        <w:jc w:val="both"/>
        <w:rPr>
          <w:kern w:val="28"/>
          <w:sz w:val="16"/>
          <w:szCs w:val="16"/>
          <w:lang w:val="uk-UA" w:eastAsia="ar-SA"/>
        </w:rPr>
      </w:pPr>
      <w:r w:rsidRPr="00C76DFF">
        <w:rPr>
          <w:kern w:val="28"/>
          <w:sz w:val="16"/>
          <w:szCs w:val="16"/>
          <w:lang w:val="uk-UA" w:eastAsia="ar-SA"/>
        </w:rPr>
        <w:t>3. </w:t>
      </w:r>
      <w:r w:rsidRPr="00C76DFF">
        <w:rPr>
          <w:kern w:val="28"/>
          <w:sz w:val="16"/>
          <w:szCs w:val="16"/>
          <w:lang w:eastAsia="ar-SA"/>
        </w:rPr>
        <w:t>Настоящее</w:t>
      </w:r>
      <w:r w:rsidRPr="00C76DFF">
        <w:rPr>
          <w:kern w:val="28"/>
          <w:sz w:val="16"/>
          <w:szCs w:val="16"/>
          <w:lang w:val="uk-UA" w:eastAsia="ar-SA"/>
        </w:rPr>
        <w:t xml:space="preserve"> </w:t>
      </w:r>
      <w:r w:rsidRPr="00C76DFF">
        <w:rPr>
          <w:kern w:val="28"/>
          <w:sz w:val="16"/>
          <w:szCs w:val="16"/>
          <w:lang w:eastAsia="ar-SA"/>
        </w:rPr>
        <w:t>решение</w:t>
      </w:r>
      <w:r w:rsidRPr="00C76DFF">
        <w:rPr>
          <w:kern w:val="28"/>
          <w:sz w:val="16"/>
          <w:szCs w:val="16"/>
          <w:lang w:val="uk-UA" w:eastAsia="ar-SA"/>
        </w:rPr>
        <w:t xml:space="preserve"> </w:t>
      </w:r>
      <w:r w:rsidRPr="00C76DFF">
        <w:rPr>
          <w:kern w:val="28"/>
          <w:sz w:val="16"/>
          <w:szCs w:val="16"/>
          <w:lang w:eastAsia="ar-SA"/>
        </w:rPr>
        <w:t>вступает</w:t>
      </w:r>
      <w:r w:rsidRPr="00C76DFF">
        <w:rPr>
          <w:kern w:val="28"/>
          <w:sz w:val="16"/>
          <w:szCs w:val="16"/>
          <w:lang w:val="uk-UA" w:eastAsia="ar-SA"/>
        </w:rPr>
        <w:t xml:space="preserve"> в силу </w:t>
      </w:r>
      <w:r w:rsidRPr="00C76DFF">
        <w:rPr>
          <w:kern w:val="28"/>
          <w:sz w:val="16"/>
          <w:szCs w:val="16"/>
          <w:lang w:eastAsia="ar-SA"/>
        </w:rPr>
        <w:t>с момента подписания и подлежит</w:t>
      </w:r>
      <w:r w:rsidRPr="00C76DFF">
        <w:rPr>
          <w:kern w:val="28"/>
          <w:sz w:val="16"/>
          <w:szCs w:val="16"/>
          <w:lang w:val="uk-UA" w:eastAsia="ar-SA"/>
        </w:rPr>
        <w:t xml:space="preserve"> </w:t>
      </w:r>
      <w:proofErr w:type="spellStart"/>
      <w:r w:rsidRPr="00C76DFF">
        <w:rPr>
          <w:kern w:val="28"/>
          <w:sz w:val="16"/>
          <w:szCs w:val="16"/>
          <w:lang w:val="uk-UA" w:eastAsia="ar-SA"/>
        </w:rPr>
        <w:t>опубликованию</w:t>
      </w:r>
      <w:proofErr w:type="spellEnd"/>
      <w:r w:rsidRPr="00C76DFF">
        <w:rPr>
          <w:kern w:val="28"/>
          <w:sz w:val="16"/>
          <w:szCs w:val="16"/>
          <w:lang w:val="uk-UA" w:eastAsia="ar-SA"/>
        </w:rPr>
        <w:t xml:space="preserve"> в </w:t>
      </w:r>
      <w:proofErr w:type="spellStart"/>
      <w:r w:rsidRPr="00C76DFF">
        <w:rPr>
          <w:kern w:val="28"/>
          <w:sz w:val="16"/>
          <w:szCs w:val="16"/>
          <w:lang w:val="uk-UA" w:eastAsia="ar-SA"/>
        </w:rPr>
        <w:t>местах</w:t>
      </w:r>
      <w:proofErr w:type="spellEnd"/>
      <w:r w:rsidRPr="00C76DFF">
        <w:rPr>
          <w:kern w:val="28"/>
          <w:sz w:val="16"/>
          <w:szCs w:val="16"/>
          <w:lang w:val="uk-UA" w:eastAsia="ar-SA"/>
        </w:rPr>
        <w:t xml:space="preserve">, </w:t>
      </w:r>
      <w:r w:rsidRPr="00C76DFF">
        <w:rPr>
          <w:kern w:val="28"/>
          <w:sz w:val="16"/>
          <w:szCs w:val="16"/>
          <w:lang w:eastAsia="ar-SA"/>
        </w:rPr>
        <w:t>определенных</w:t>
      </w:r>
      <w:r w:rsidRPr="00C76DFF">
        <w:rPr>
          <w:kern w:val="28"/>
          <w:sz w:val="16"/>
          <w:szCs w:val="16"/>
          <w:lang w:val="uk-UA" w:eastAsia="ar-SA"/>
        </w:rPr>
        <w:t xml:space="preserve"> Уставом </w:t>
      </w:r>
      <w:proofErr w:type="spellStart"/>
      <w:r w:rsidRPr="00C76DFF">
        <w:rPr>
          <w:kern w:val="28"/>
          <w:sz w:val="16"/>
          <w:szCs w:val="16"/>
          <w:lang w:val="uk-UA" w:eastAsia="ar-SA"/>
        </w:rPr>
        <w:t>муниципального</w:t>
      </w:r>
      <w:proofErr w:type="spellEnd"/>
      <w:r w:rsidRPr="00C76DFF">
        <w:rPr>
          <w:kern w:val="28"/>
          <w:sz w:val="16"/>
          <w:szCs w:val="16"/>
          <w:lang w:val="uk-UA" w:eastAsia="ar-SA"/>
        </w:rPr>
        <w:t xml:space="preserve"> </w:t>
      </w:r>
      <w:proofErr w:type="spellStart"/>
      <w:r w:rsidRPr="00C76DFF">
        <w:rPr>
          <w:kern w:val="28"/>
          <w:sz w:val="16"/>
          <w:szCs w:val="16"/>
          <w:lang w:val="uk-UA" w:eastAsia="ar-SA"/>
        </w:rPr>
        <w:t>образования</w:t>
      </w:r>
      <w:proofErr w:type="spellEnd"/>
      <w:r w:rsidRPr="00C76DFF">
        <w:rPr>
          <w:kern w:val="28"/>
          <w:sz w:val="16"/>
          <w:szCs w:val="16"/>
          <w:lang w:val="uk-UA" w:eastAsia="ar-SA"/>
        </w:rPr>
        <w:t xml:space="preserve"> </w:t>
      </w:r>
      <w:proofErr w:type="spellStart"/>
      <w:r w:rsidRPr="00C76DFF">
        <w:rPr>
          <w:kern w:val="28"/>
          <w:sz w:val="16"/>
          <w:szCs w:val="16"/>
          <w:lang w:val="uk-UA" w:eastAsia="ar-SA"/>
        </w:rPr>
        <w:t>сельского</w:t>
      </w:r>
      <w:proofErr w:type="spellEnd"/>
      <w:r w:rsidRPr="00C76DFF">
        <w:rPr>
          <w:kern w:val="28"/>
          <w:sz w:val="16"/>
          <w:szCs w:val="16"/>
          <w:lang w:val="uk-UA" w:eastAsia="ar-SA"/>
        </w:rPr>
        <w:t xml:space="preserve"> </w:t>
      </w:r>
      <w:proofErr w:type="spellStart"/>
      <w:r w:rsidRPr="00C76DFF">
        <w:rPr>
          <w:kern w:val="28"/>
          <w:sz w:val="16"/>
          <w:szCs w:val="16"/>
          <w:lang w:val="uk-UA" w:eastAsia="ar-SA"/>
        </w:rPr>
        <w:t>поселения</w:t>
      </w:r>
      <w:proofErr w:type="spellEnd"/>
      <w:r w:rsidRPr="00C76DFF">
        <w:rPr>
          <w:kern w:val="28"/>
          <w:sz w:val="16"/>
          <w:szCs w:val="16"/>
          <w:lang w:val="uk-UA" w:eastAsia="ar-SA"/>
        </w:rPr>
        <w:t xml:space="preserve"> «</w:t>
      </w:r>
      <w:proofErr w:type="spellStart"/>
      <w:r w:rsidRPr="00C76DFF">
        <w:rPr>
          <w:kern w:val="28"/>
          <w:sz w:val="16"/>
          <w:szCs w:val="16"/>
          <w:lang w:val="uk-UA" w:eastAsia="ar-SA"/>
        </w:rPr>
        <w:t>Зеленец</w:t>
      </w:r>
      <w:proofErr w:type="spellEnd"/>
      <w:r w:rsidRPr="00C76DFF">
        <w:rPr>
          <w:kern w:val="28"/>
          <w:sz w:val="16"/>
          <w:szCs w:val="16"/>
          <w:lang w:val="uk-UA" w:eastAsia="ar-SA"/>
        </w:rPr>
        <w:t>».</w:t>
      </w:r>
    </w:p>
    <w:p w14:paraId="72BA04AF" w14:textId="77777777" w:rsidR="00C76DFF" w:rsidRPr="00C76DFF" w:rsidRDefault="00C76DFF" w:rsidP="00C76DFF">
      <w:pPr>
        <w:autoSpaceDE w:val="0"/>
        <w:autoSpaceDN w:val="0"/>
        <w:adjustRightInd w:val="0"/>
        <w:ind w:firstLine="567"/>
        <w:jc w:val="both"/>
        <w:rPr>
          <w:color w:val="auto"/>
          <w:spacing w:val="-1"/>
          <w:sz w:val="16"/>
          <w:szCs w:val="16"/>
          <w:lang w:val="uk-UA"/>
        </w:rPr>
      </w:pPr>
    </w:p>
    <w:p w14:paraId="6552B5A4" w14:textId="77777777" w:rsidR="00C76DFF" w:rsidRPr="00C76DFF" w:rsidRDefault="00C76DFF" w:rsidP="00C76DFF">
      <w:pPr>
        <w:autoSpaceDE w:val="0"/>
        <w:autoSpaceDN w:val="0"/>
        <w:adjustRightInd w:val="0"/>
        <w:ind w:firstLine="567"/>
        <w:jc w:val="both"/>
        <w:rPr>
          <w:color w:val="auto"/>
          <w:spacing w:val="-1"/>
          <w:sz w:val="16"/>
          <w:szCs w:val="16"/>
          <w:lang w:val="uk-UA"/>
        </w:rPr>
      </w:pPr>
    </w:p>
    <w:p w14:paraId="310F4F63" w14:textId="77777777" w:rsidR="00C76DFF" w:rsidRPr="00C76DFF" w:rsidRDefault="00C76DFF" w:rsidP="00C76DFF">
      <w:pPr>
        <w:autoSpaceDE w:val="0"/>
        <w:autoSpaceDN w:val="0"/>
        <w:adjustRightInd w:val="0"/>
        <w:ind w:firstLine="567"/>
        <w:jc w:val="both"/>
        <w:rPr>
          <w:color w:val="auto"/>
          <w:spacing w:val="-1"/>
          <w:sz w:val="16"/>
          <w:szCs w:val="16"/>
          <w:lang w:val="uk-UA"/>
        </w:rPr>
      </w:pPr>
    </w:p>
    <w:tbl>
      <w:tblPr>
        <w:tblStyle w:val="3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C76DFF" w:rsidRPr="00C76DFF" w14:paraId="191794E9" w14:textId="77777777" w:rsidTr="00EA4544">
        <w:tc>
          <w:tcPr>
            <w:tcW w:w="4927" w:type="dxa"/>
          </w:tcPr>
          <w:p w14:paraId="336557A4" w14:textId="77777777" w:rsidR="00C76DFF" w:rsidRPr="00C76DFF" w:rsidRDefault="00C76DFF" w:rsidP="00C76DFF">
            <w:pPr>
              <w:autoSpaceDE w:val="0"/>
              <w:autoSpaceDN w:val="0"/>
              <w:adjustRightInd w:val="0"/>
              <w:jc w:val="both"/>
              <w:rPr>
                <w:color w:val="auto"/>
                <w:spacing w:val="-1"/>
                <w:sz w:val="16"/>
                <w:szCs w:val="16"/>
                <w:lang w:val="uk-UA"/>
              </w:rPr>
            </w:pPr>
            <w:r w:rsidRPr="00C76DFF">
              <w:rPr>
                <w:color w:val="auto"/>
                <w:sz w:val="16"/>
                <w:szCs w:val="16"/>
                <w:lang w:eastAsia="ar-SA"/>
              </w:rPr>
              <w:t>Глава сельского поселения «Зеленец»</w:t>
            </w:r>
          </w:p>
        </w:tc>
        <w:tc>
          <w:tcPr>
            <w:tcW w:w="4927" w:type="dxa"/>
          </w:tcPr>
          <w:p w14:paraId="51DFFDC7" w14:textId="77777777" w:rsidR="00C76DFF" w:rsidRPr="00C76DFF" w:rsidRDefault="00C76DFF" w:rsidP="00C76DFF">
            <w:pPr>
              <w:autoSpaceDE w:val="0"/>
              <w:autoSpaceDN w:val="0"/>
              <w:adjustRightInd w:val="0"/>
              <w:jc w:val="right"/>
              <w:rPr>
                <w:color w:val="auto"/>
                <w:spacing w:val="-1"/>
                <w:sz w:val="16"/>
                <w:szCs w:val="16"/>
                <w:lang w:val="uk-UA"/>
              </w:rPr>
            </w:pPr>
            <w:r w:rsidRPr="00C76DFF">
              <w:rPr>
                <w:color w:val="auto"/>
                <w:sz w:val="16"/>
                <w:szCs w:val="16"/>
                <w:lang w:eastAsia="ar-SA"/>
              </w:rPr>
              <w:t>А.С. Якунин</w:t>
            </w:r>
          </w:p>
        </w:tc>
      </w:tr>
    </w:tbl>
    <w:p w14:paraId="3E2609D3" w14:textId="77777777" w:rsidR="00E27848" w:rsidRPr="00D54E80" w:rsidRDefault="00E27848">
      <w:pPr>
        <w:jc w:val="center"/>
        <w:rPr>
          <w:sz w:val="18"/>
          <w:szCs w:val="18"/>
        </w:rPr>
      </w:pPr>
    </w:p>
    <w:p w14:paraId="760DE83A" w14:textId="6AF33759" w:rsidR="00C76DFF" w:rsidRDefault="00C76DFF">
      <w:pPr>
        <w:jc w:val="center"/>
        <w:rPr>
          <w:sz w:val="18"/>
          <w:szCs w:val="18"/>
        </w:rPr>
      </w:pPr>
      <w:r>
        <w:rPr>
          <w:sz w:val="18"/>
          <w:szCs w:val="18"/>
        </w:rPr>
        <w:br w:type="page"/>
      </w:r>
    </w:p>
    <w:p w14:paraId="434C780E" w14:textId="77777777" w:rsidR="00C76DFF" w:rsidRPr="00C76DFF" w:rsidRDefault="00C76DFF" w:rsidP="00C76DFF">
      <w:pPr>
        <w:widowControl w:val="0"/>
        <w:suppressAutoHyphens/>
        <w:jc w:val="right"/>
        <w:rPr>
          <w:rFonts w:eastAsia="Arial Unicode MS" w:cs="Tahoma"/>
          <w:sz w:val="12"/>
          <w:szCs w:val="12"/>
          <w:lang w:eastAsia="en-US" w:bidi="en-US"/>
        </w:rPr>
      </w:pPr>
      <w:r w:rsidRPr="00C76DFF">
        <w:rPr>
          <w:rFonts w:eastAsia="Arial Unicode MS" w:cs="Tahoma"/>
          <w:sz w:val="12"/>
          <w:szCs w:val="12"/>
          <w:lang w:eastAsia="en-US" w:bidi="en-US"/>
        </w:rPr>
        <w:lastRenderedPageBreak/>
        <w:t>Утвержден</w:t>
      </w:r>
    </w:p>
    <w:p w14:paraId="67A69590" w14:textId="77777777" w:rsidR="00C76DFF" w:rsidRPr="00C76DFF" w:rsidRDefault="00C76DFF" w:rsidP="00C76DFF">
      <w:pPr>
        <w:widowControl w:val="0"/>
        <w:suppressAutoHyphens/>
        <w:jc w:val="right"/>
        <w:rPr>
          <w:rFonts w:eastAsia="Arial Unicode MS" w:cs="Tahoma"/>
          <w:sz w:val="12"/>
          <w:szCs w:val="12"/>
          <w:lang w:eastAsia="en-US" w:bidi="en-US"/>
        </w:rPr>
      </w:pPr>
      <w:r w:rsidRPr="00C76DFF">
        <w:rPr>
          <w:rFonts w:eastAsia="Arial Unicode MS" w:cs="Tahoma"/>
          <w:sz w:val="12"/>
          <w:szCs w:val="12"/>
          <w:lang w:eastAsia="en-US" w:bidi="en-US"/>
        </w:rPr>
        <w:t>решением Совета сельского</w:t>
      </w:r>
    </w:p>
    <w:p w14:paraId="7CC4A567" w14:textId="77777777" w:rsidR="00C76DFF" w:rsidRPr="00C76DFF" w:rsidRDefault="00C76DFF" w:rsidP="00C76DFF">
      <w:pPr>
        <w:widowControl w:val="0"/>
        <w:suppressAutoHyphens/>
        <w:jc w:val="right"/>
        <w:rPr>
          <w:rFonts w:eastAsia="Arial Unicode MS" w:cs="Tahoma"/>
          <w:sz w:val="12"/>
          <w:szCs w:val="12"/>
          <w:lang w:eastAsia="en-US" w:bidi="en-US"/>
        </w:rPr>
      </w:pPr>
      <w:r w:rsidRPr="00C76DFF">
        <w:rPr>
          <w:rFonts w:eastAsia="Arial Unicode MS" w:cs="Tahoma"/>
          <w:sz w:val="12"/>
          <w:szCs w:val="12"/>
          <w:lang w:eastAsia="en-US" w:bidi="en-US"/>
        </w:rPr>
        <w:t>поселения «Зеленец»</w:t>
      </w:r>
    </w:p>
    <w:p w14:paraId="1F0A566F" w14:textId="77777777" w:rsidR="00C76DFF" w:rsidRPr="00C76DFF" w:rsidRDefault="00C76DFF" w:rsidP="00C76DFF">
      <w:pPr>
        <w:widowControl w:val="0"/>
        <w:suppressAutoHyphens/>
        <w:jc w:val="right"/>
        <w:rPr>
          <w:rFonts w:eastAsia="Arial Unicode MS" w:cs="Tahoma"/>
          <w:sz w:val="12"/>
          <w:szCs w:val="12"/>
          <w:lang w:eastAsia="en-US" w:bidi="en-US"/>
        </w:rPr>
      </w:pPr>
      <w:r w:rsidRPr="00C76DFF">
        <w:rPr>
          <w:rFonts w:eastAsia="Arial Unicode MS" w:cs="Tahoma"/>
          <w:sz w:val="12"/>
          <w:szCs w:val="12"/>
          <w:lang w:eastAsia="en-US" w:bidi="en-US"/>
        </w:rPr>
        <w:t xml:space="preserve">от 08 октября 2025г. № </w:t>
      </w:r>
      <w:r w:rsidRPr="00C76DFF">
        <w:rPr>
          <w:rFonts w:eastAsia="Arial Unicode MS" w:cs="Tahoma"/>
          <w:sz w:val="12"/>
          <w:szCs w:val="12"/>
          <w:lang w:val="en-US" w:eastAsia="en-US" w:bidi="en-US"/>
        </w:rPr>
        <w:t>V</w:t>
      </w:r>
      <w:r w:rsidRPr="00C76DFF">
        <w:rPr>
          <w:rFonts w:eastAsia="Arial Unicode MS" w:cs="Tahoma"/>
          <w:sz w:val="12"/>
          <w:szCs w:val="12"/>
          <w:lang w:eastAsia="en-US" w:bidi="en-US"/>
        </w:rPr>
        <w:t>/54-02</w:t>
      </w:r>
    </w:p>
    <w:p w14:paraId="6AA29718" w14:textId="77777777" w:rsidR="00C76DFF" w:rsidRPr="00C76DFF" w:rsidRDefault="00C76DFF" w:rsidP="00C76DFF">
      <w:pPr>
        <w:widowControl w:val="0"/>
        <w:suppressAutoHyphens/>
        <w:jc w:val="right"/>
        <w:rPr>
          <w:rFonts w:eastAsia="Arial Unicode MS" w:cs="Tahoma"/>
          <w:sz w:val="12"/>
          <w:szCs w:val="12"/>
          <w:lang w:eastAsia="en-US" w:bidi="en-US"/>
        </w:rPr>
      </w:pPr>
      <w:r w:rsidRPr="00C76DFF">
        <w:rPr>
          <w:rFonts w:eastAsia="Arial Unicode MS" w:cs="Tahoma"/>
          <w:sz w:val="12"/>
          <w:szCs w:val="12"/>
          <w:lang w:eastAsia="en-US" w:bidi="en-US"/>
        </w:rPr>
        <w:t>(приложение)</w:t>
      </w:r>
    </w:p>
    <w:p w14:paraId="7A8B6B73" w14:textId="77777777" w:rsidR="00C76DFF" w:rsidRPr="00C76DFF" w:rsidRDefault="00C76DFF" w:rsidP="00C76DFF">
      <w:pPr>
        <w:widowControl w:val="0"/>
        <w:suppressAutoHyphens/>
        <w:jc w:val="right"/>
        <w:rPr>
          <w:rFonts w:eastAsia="Arial Unicode MS" w:cs="Tahoma"/>
          <w:sz w:val="12"/>
          <w:szCs w:val="12"/>
          <w:lang w:eastAsia="en-US" w:bidi="en-US"/>
        </w:rPr>
      </w:pPr>
    </w:p>
    <w:p w14:paraId="51A62505" w14:textId="77777777" w:rsidR="00C76DFF" w:rsidRPr="00C76DFF" w:rsidRDefault="00C76DFF" w:rsidP="00C76DFF">
      <w:pPr>
        <w:widowControl w:val="0"/>
        <w:suppressAutoHyphens/>
        <w:jc w:val="right"/>
        <w:rPr>
          <w:rFonts w:eastAsia="Arial Unicode MS" w:cs="Tahoma"/>
          <w:sz w:val="12"/>
          <w:szCs w:val="12"/>
          <w:lang w:eastAsia="en-US" w:bidi="en-US"/>
        </w:rPr>
      </w:pPr>
    </w:p>
    <w:p w14:paraId="6DE70F99" w14:textId="77777777" w:rsidR="00C76DFF" w:rsidRPr="00C76DFF" w:rsidRDefault="00C76DFF" w:rsidP="00C76DFF">
      <w:pPr>
        <w:widowControl w:val="0"/>
        <w:suppressAutoHyphens/>
        <w:jc w:val="center"/>
        <w:rPr>
          <w:rFonts w:eastAsia="Arial Unicode MS" w:cs="Tahoma"/>
          <w:b/>
          <w:sz w:val="12"/>
          <w:szCs w:val="12"/>
          <w:lang w:eastAsia="en-US" w:bidi="en-US"/>
        </w:rPr>
      </w:pPr>
      <w:r w:rsidRPr="00C76DFF">
        <w:rPr>
          <w:rFonts w:eastAsia="Arial Unicode MS" w:cs="Tahoma"/>
          <w:b/>
          <w:sz w:val="12"/>
          <w:szCs w:val="12"/>
          <w:lang w:eastAsia="en-US" w:bidi="en-US"/>
        </w:rPr>
        <w:t>Перечень имущества</w:t>
      </w:r>
    </w:p>
    <w:p w14:paraId="544E582B" w14:textId="77777777" w:rsidR="00C76DFF" w:rsidRPr="00C76DFF" w:rsidRDefault="00C76DFF" w:rsidP="00C76DFF">
      <w:pPr>
        <w:widowControl w:val="0"/>
        <w:suppressAutoHyphens/>
        <w:jc w:val="center"/>
        <w:rPr>
          <w:rFonts w:eastAsia="Arial Unicode MS" w:cs="Tahoma"/>
          <w:b/>
          <w:sz w:val="12"/>
          <w:szCs w:val="12"/>
          <w:lang w:eastAsia="en-US" w:bidi="en-US"/>
        </w:rPr>
      </w:pPr>
      <w:r w:rsidRPr="00C76DFF">
        <w:rPr>
          <w:rFonts w:eastAsia="Arial Unicode MS" w:cs="Tahoma"/>
          <w:b/>
          <w:sz w:val="12"/>
          <w:szCs w:val="12"/>
          <w:lang w:eastAsia="en-US" w:bidi="en-US"/>
        </w:rPr>
        <w:t xml:space="preserve"> муниципального образования муниципального района «Сыктывдинский»</w:t>
      </w:r>
    </w:p>
    <w:p w14:paraId="5C993F90" w14:textId="77777777" w:rsidR="00C76DFF" w:rsidRPr="00C76DFF" w:rsidRDefault="00C76DFF" w:rsidP="00C76DFF">
      <w:pPr>
        <w:widowControl w:val="0"/>
        <w:suppressAutoHyphens/>
        <w:jc w:val="center"/>
        <w:rPr>
          <w:rFonts w:eastAsia="Arial Unicode MS" w:cs="Tahoma"/>
          <w:b/>
          <w:sz w:val="12"/>
          <w:szCs w:val="12"/>
          <w:lang w:eastAsia="en-US" w:bidi="en-US"/>
        </w:rPr>
      </w:pPr>
      <w:r w:rsidRPr="00C76DFF">
        <w:rPr>
          <w:rFonts w:eastAsia="Arial Unicode MS" w:cs="Tahoma"/>
          <w:b/>
          <w:sz w:val="12"/>
          <w:szCs w:val="12"/>
          <w:lang w:eastAsia="en-US" w:bidi="en-US"/>
        </w:rPr>
        <w:t xml:space="preserve"> Республики Коми, принимаемого в собственность муниципального образования  сельского поселения «Зеленец» </w:t>
      </w:r>
    </w:p>
    <w:p w14:paraId="7E285E43" w14:textId="77777777" w:rsidR="00C76DFF" w:rsidRPr="00C76DFF" w:rsidRDefault="00C76DFF" w:rsidP="00C76DFF">
      <w:pPr>
        <w:widowControl w:val="0"/>
        <w:suppressAutoHyphens/>
        <w:jc w:val="center"/>
        <w:rPr>
          <w:rFonts w:eastAsia="Arial Unicode MS" w:cs="Tahoma"/>
          <w:b/>
          <w:sz w:val="12"/>
          <w:szCs w:val="12"/>
          <w:lang w:eastAsia="en-US" w:bidi="en-US"/>
        </w:rPr>
      </w:pPr>
    </w:p>
    <w:tbl>
      <w:tblPr>
        <w:tblStyle w:val="400"/>
        <w:tblW w:w="5000" w:type="pct"/>
        <w:tblLook w:val="04A0" w:firstRow="1" w:lastRow="0" w:firstColumn="1" w:lastColumn="0" w:noHBand="0" w:noVBand="1"/>
      </w:tblPr>
      <w:tblGrid>
        <w:gridCol w:w="388"/>
        <w:gridCol w:w="1841"/>
        <w:gridCol w:w="715"/>
        <w:gridCol w:w="1432"/>
        <w:gridCol w:w="1125"/>
        <w:gridCol w:w="1432"/>
      </w:tblGrid>
      <w:tr w:rsidR="00C76DFF" w:rsidRPr="00C76DFF" w14:paraId="15882E6D" w14:textId="77777777" w:rsidTr="00C76DFF">
        <w:tc>
          <w:tcPr>
            <w:tcW w:w="278" w:type="pct"/>
          </w:tcPr>
          <w:p w14:paraId="6DB52035" w14:textId="77777777" w:rsidR="00C76DFF" w:rsidRPr="00C76DFF" w:rsidRDefault="00C76DFF" w:rsidP="00C76DFF">
            <w:pPr>
              <w:widowControl w:val="0"/>
              <w:suppressAutoHyphens/>
              <w:jc w:val="center"/>
              <w:rPr>
                <w:b/>
                <w:sz w:val="12"/>
                <w:szCs w:val="12"/>
                <w:lang w:bidi="en-US"/>
              </w:rPr>
            </w:pPr>
            <w:bookmarkStart w:id="1" w:name="OLE_LINK1"/>
            <w:r w:rsidRPr="00C76DFF">
              <w:rPr>
                <w:b/>
                <w:sz w:val="12"/>
                <w:szCs w:val="12"/>
                <w:lang w:bidi="en-US"/>
              </w:rPr>
              <w:t xml:space="preserve">№ </w:t>
            </w:r>
            <w:proofErr w:type="gramStart"/>
            <w:r w:rsidRPr="00C76DFF">
              <w:rPr>
                <w:b/>
                <w:sz w:val="12"/>
                <w:szCs w:val="12"/>
                <w:lang w:bidi="en-US"/>
              </w:rPr>
              <w:t>п</w:t>
            </w:r>
            <w:proofErr w:type="gramEnd"/>
            <w:r w:rsidRPr="00C76DFF">
              <w:rPr>
                <w:b/>
                <w:sz w:val="12"/>
                <w:szCs w:val="12"/>
                <w:lang w:bidi="en-US"/>
              </w:rPr>
              <w:t>/п</w:t>
            </w:r>
          </w:p>
        </w:tc>
        <w:tc>
          <w:tcPr>
            <w:tcW w:w="1328" w:type="pct"/>
          </w:tcPr>
          <w:p w14:paraId="58A1726F" w14:textId="77777777" w:rsidR="00C76DFF" w:rsidRPr="00C76DFF" w:rsidRDefault="00C76DFF" w:rsidP="00C76DFF">
            <w:pPr>
              <w:widowControl w:val="0"/>
              <w:suppressAutoHyphens/>
              <w:jc w:val="center"/>
              <w:rPr>
                <w:b/>
                <w:sz w:val="12"/>
                <w:szCs w:val="12"/>
                <w:lang w:bidi="en-US"/>
              </w:rPr>
            </w:pPr>
            <w:r w:rsidRPr="00C76DFF">
              <w:rPr>
                <w:b/>
                <w:sz w:val="12"/>
                <w:szCs w:val="12"/>
                <w:lang w:bidi="en-US"/>
              </w:rPr>
              <w:t>Наименование (характеристики)</w:t>
            </w:r>
          </w:p>
        </w:tc>
        <w:tc>
          <w:tcPr>
            <w:tcW w:w="516" w:type="pct"/>
          </w:tcPr>
          <w:p w14:paraId="44AFFCCB" w14:textId="77777777" w:rsidR="00C76DFF" w:rsidRPr="00C76DFF" w:rsidRDefault="00C76DFF" w:rsidP="00C76DFF">
            <w:pPr>
              <w:widowControl w:val="0"/>
              <w:suppressAutoHyphens/>
              <w:jc w:val="center"/>
              <w:rPr>
                <w:b/>
                <w:sz w:val="12"/>
                <w:szCs w:val="12"/>
                <w:lang w:bidi="en-US"/>
              </w:rPr>
            </w:pPr>
            <w:r w:rsidRPr="00C76DFF">
              <w:rPr>
                <w:b/>
                <w:sz w:val="12"/>
                <w:szCs w:val="12"/>
                <w:lang w:bidi="en-US"/>
              </w:rPr>
              <w:t>Размер</w:t>
            </w:r>
          </w:p>
        </w:tc>
        <w:tc>
          <w:tcPr>
            <w:tcW w:w="1033" w:type="pct"/>
          </w:tcPr>
          <w:p w14:paraId="2E81C3E0" w14:textId="77777777" w:rsidR="00C76DFF" w:rsidRPr="00C76DFF" w:rsidRDefault="00C76DFF" w:rsidP="00C76DFF">
            <w:pPr>
              <w:widowControl w:val="0"/>
              <w:suppressAutoHyphens/>
              <w:jc w:val="center"/>
              <w:rPr>
                <w:b/>
                <w:sz w:val="12"/>
                <w:szCs w:val="12"/>
                <w:lang w:bidi="en-US"/>
              </w:rPr>
            </w:pPr>
            <w:r w:rsidRPr="00C76DFF">
              <w:rPr>
                <w:b/>
                <w:sz w:val="12"/>
                <w:szCs w:val="12"/>
                <w:lang w:eastAsia="ar-SA" w:bidi="en-US"/>
              </w:rPr>
              <w:t>Цена за штуку, руб.</w:t>
            </w:r>
          </w:p>
        </w:tc>
        <w:tc>
          <w:tcPr>
            <w:tcW w:w="811" w:type="pct"/>
          </w:tcPr>
          <w:p w14:paraId="434430D5" w14:textId="77777777" w:rsidR="00C76DFF" w:rsidRPr="00C76DFF" w:rsidRDefault="00C76DFF" w:rsidP="00C76DFF">
            <w:pPr>
              <w:widowControl w:val="0"/>
              <w:suppressAutoHyphens/>
              <w:jc w:val="center"/>
              <w:rPr>
                <w:b/>
                <w:sz w:val="12"/>
                <w:szCs w:val="12"/>
                <w:lang w:eastAsia="ar-SA" w:bidi="en-US"/>
              </w:rPr>
            </w:pPr>
            <w:r w:rsidRPr="00C76DFF">
              <w:rPr>
                <w:b/>
                <w:sz w:val="12"/>
                <w:szCs w:val="12"/>
                <w:lang w:eastAsia="ar-SA" w:bidi="en-US"/>
              </w:rPr>
              <w:t>Количество, штук</w:t>
            </w:r>
          </w:p>
        </w:tc>
        <w:tc>
          <w:tcPr>
            <w:tcW w:w="1033" w:type="pct"/>
          </w:tcPr>
          <w:p w14:paraId="2A1227A8" w14:textId="77777777" w:rsidR="00C76DFF" w:rsidRPr="00C76DFF" w:rsidRDefault="00C76DFF" w:rsidP="00C76DFF">
            <w:pPr>
              <w:widowControl w:val="0"/>
              <w:suppressAutoHyphens/>
              <w:jc w:val="center"/>
              <w:rPr>
                <w:b/>
                <w:sz w:val="12"/>
                <w:szCs w:val="12"/>
                <w:lang w:bidi="en-US"/>
              </w:rPr>
            </w:pPr>
            <w:r w:rsidRPr="00C76DFF">
              <w:rPr>
                <w:b/>
                <w:sz w:val="12"/>
                <w:szCs w:val="12"/>
                <w:lang w:bidi="en-US"/>
              </w:rPr>
              <w:t xml:space="preserve">Остаточная стоимость, руб. </w:t>
            </w:r>
          </w:p>
        </w:tc>
      </w:tr>
      <w:tr w:rsidR="00C76DFF" w:rsidRPr="00C76DFF" w14:paraId="4F2F033C" w14:textId="77777777" w:rsidTr="00C76DFF">
        <w:tc>
          <w:tcPr>
            <w:tcW w:w="278" w:type="pct"/>
            <w:vAlign w:val="center"/>
          </w:tcPr>
          <w:p w14:paraId="2469CFA2" w14:textId="77777777" w:rsidR="00C76DFF" w:rsidRPr="00C76DFF" w:rsidRDefault="00C76DFF" w:rsidP="00C76DFF">
            <w:pPr>
              <w:widowControl w:val="0"/>
              <w:suppressAutoHyphens/>
              <w:spacing w:line="256" w:lineRule="auto"/>
              <w:contextualSpacing/>
              <w:rPr>
                <w:sz w:val="12"/>
                <w:szCs w:val="12"/>
                <w:lang w:bidi="en-US"/>
              </w:rPr>
            </w:pPr>
            <w:r w:rsidRPr="00C76DFF">
              <w:rPr>
                <w:sz w:val="12"/>
                <w:szCs w:val="12"/>
                <w:lang w:bidi="en-US"/>
              </w:rPr>
              <w:t>1</w:t>
            </w:r>
          </w:p>
        </w:tc>
        <w:tc>
          <w:tcPr>
            <w:tcW w:w="1328" w:type="pct"/>
            <w:vAlign w:val="center"/>
          </w:tcPr>
          <w:p w14:paraId="0A4F50FF" w14:textId="77777777" w:rsidR="00C76DFF" w:rsidRPr="00C76DFF" w:rsidRDefault="00C76DFF" w:rsidP="00C76DFF">
            <w:pPr>
              <w:rPr>
                <w:sz w:val="12"/>
                <w:szCs w:val="12"/>
                <w:lang w:bidi="en-US"/>
              </w:rPr>
            </w:pPr>
            <w:r w:rsidRPr="00C76DFF">
              <w:rPr>
                <w:color w:val="auto"/>
                <w:sz w:val="12"/>
                <w:szCs w:val="12"/>
              </w:rPr>
              <w:t>Форменная одежда (куртка) для народных дружинников, участвующих в охране общественного порядка</w:t>
            </w:r>
          </w:p>
        </w:tc>
        <w:tc>
          <w:tcPr>
            <w:tcW w:w="516" w:type="pct"/>
            <w:vAlign w:val="center"/>
          </w:tcPr>
          <w:p w14:paraId="1FE303A1" w14:textId="77777777" w:rsidR="00C76DFF" w:rsidRPr="00C76DFF" w:rsidRDefault="00C76DFF" w:rsidP="00C76DFF">
            <w:pPr>
              <w:rPr>
                <w:sz w:val="12"/>
                <w:szCs w:val="12"/>
                <w:lang w:bidi="en-US"/>
              </w:rPr>
            </w:pPr>
            <w:r w:rsidRPr="00C76DFF">
              <w:rPr>
                <w:sz w:val="12"/>
                <w:szCs w:val="12"/>
                <w:lang w:bidi="en-US"/>
              </w:rPr>
              <w:t>46-48</w:t>
            </w:r>
          </w:p>
        </w:tc>
        <w:tc>
          <w:tcPr>
            <w:tcW w:w="1033" w:type="pct"/>
            <w:vAlign w:val="center"/>
          </w:tcPr>
          <w:p w14:paraId="630F0BC8" w14:textId="77777777" w:rsidR="00C76DFF" w:rsidRPr="00C76DFF" w:rsidRDefault="00C76DFF" w:rsidP="00C76DFF">
            <w:pPr>
              <w:widowControl w:val="0"/>
              <w:suppressAutoHyphens/>
              <w:jc w:val="center"/>
              <w:rPr>
                <w:sz w:val="12"/>
                <w:szCs w:val="12"/>
                <w:lang w:bidi="en-US"/>
              </w:rPr>
            </w:pPr>
            <w:r w:rsidRPr="00C76DFF">
              <w:rPr>
                <w:sz w:val="12"/>
                <w:szCs w:val="12"/>
                <w:lang w:bidi="en-US"/>
              </w:rPr>
              <w:t>1 650,00</w:t>
            </w:r>
          </w:p>
        </w:tc>
        <w:tc>
          <w:tcPr>
            <w:tcW w:w="811" w:type="pct"/>
            <w:vAlign w:val="center"/>
          </w:tcPr>
          <w:p w14:paraId="5343DEC2" w14:textId="77777777" w:rsidR="00C76DFF" w:rsidRPr="00C76DFF" w:rsidRDefault="00C76DFF" w:rsidP="00C76DFF">
            <w:pPr>
              <w:widowControl w:val="0"/>
              <w:suppressAutoHyphens/>
              <w:jc w:val="center"/>
              <w:rPr>
                <w:sz w:val="12"/>
                <w:szCs w:val="12"/>
                <w:lang w:bidi="en-US"/>
              </w:rPr>
            </w:pPr>
            <w:r w:rsidRPr="00C76DFF">
              <w:rPr>
                <w:sz w:val="12"/>
                <w:szCs w:val="12"/>
                <w:lang w:bidi="en-US"/>
              </w:rPr>
              <w:t>3</w:t>
            </w:r>
          </w:p>
        </w:tc>
        <w:tc>
          <w:tcPr>
            <w:tcW w:w="1033" w:type="pct"/>
            <w:vAlign w:val="center"/>
          </w:tcPr>
          <w:p w14:paraId="6DC58FEA" w14:textId="77777777" w:rsidR="00C76DFF" w:rsidRPr="00C76DFF" w:rsidRDefault="00C76DFF" w:rsidP="00C76DFF">
            <w:pPr>
              <w:widowControl w:val="0"/>
              <w:suppressAutoHyphens/>
              <w:jc w:val="center"/>
              <w:rPr>
                <w:sz w:val="12"/>
                <w:szCs w:val="12"/>
                <w:lang w:bidi="en-US"/>
              </w:rPr>
            </w:pPr>
            <w:r w:rsidRPr="00C76DFF">
              <w:rPr>
                <w:sz w:val="12"/>
                <w:szCs w:val="12"/>
                <w:lang w:bidi="en-US"/>
              </w:rPr>
              <w:t>4 950,00</w:t>
            </w:r>
          </w:p>
        </w:tc>
      </w:tr>
      <w:tr w:rsidR="00C76DFF" w:rsidRPr="00C76DFF" w14:paraId="4275E825" w14:textId="77777777" w:rsidTr="00C76DFF">
        <w:tc>
          <w:tcPr>
            <w:tcW w:w="278" w:type="pct"/>
            <w:vAlign w:val="center"/>
          </w:tcPr>
          <w:p w14:paraId="599BFF1E" w14:textId="77777777" w:rsidR="00C76DFF" w:rsidRPr="00C76DFF" w:rsidRDefault="00C76DFF" w:rsidP="00C76DFF">
            <w:pPr>
              <w:widowControl w:val="0"/>
              <w:suppressAutoHyphens/>
              <w:spacing w:line="256" w:lineRule="auto"/>
              <w:contextualSpacing/>
              <w:rPr>
                <w:sz w:val="12"/>
                <w:szCs w:val="12"/>
                <w:lang w:bidi="en-US"/>
              </w:rPr>
            </w:pPr>
            <w:r w:rsidRPr="00C76DFF">
              <w:rPr>
                <w:sz w:val="12"/>
                <w:szCs w:val="12"/>
                <w:lang w:bidi="en-US"/>
              </w:rPr>
              <w:t>2</w:t>
            </w:r>
          </w:p>
        </w:tc>
        <w:tc>
          <w:tcPr>
            <w:tcW w:w="1328" w:type="pct"/>
            <w:vAlign w:val="center"/>
          </w:tcPr>
          <w:p w14:paraId="5097186F" w14:textId="77777777" w:rsidR="00C76DFF" w:rsidRPr="00C76DFF" w:rsidRDefault="00C76DFF" w:rsidP="00C76DFF">
            <w:pPr>
              <w:rPr>
                <w:sz w:val="12"/>
                <w:szCs w:val="12"/>
                <w:lang w:bidi="en-US"/>
              </w:rPr>
            </w:pPr>
            <w:r w:rsidRPr="00C76DFF">
              <w:rPr>
                <w:color w:val="auto"/>
                <w:sz w:val="12"/>
                <w:szCs w:val="12"/>
              </w:rPr>
              <w:t>Форменная одежда (куртка) для народных дружинников, участвующих в охране общественного порядка</w:t>
            </w:r>
          </w:p>
        </w:tc>
        <w:tc>
          <w:tcPr>
            <w:tcW w:w="516" w:type="pct"/>
            <w:vAlign w:val="center"/>
          </w:tcPr>
          <w:p w14:paraId="4F9141CD" w14:textId="77777777" w:rsidR="00C76DFF" w:rsidRPr="00C76DFF" w:rsidRDefault="00C76DFF" w:rsidP="00C76DFF">
            <w:pPr>
              <w:rPr>
                <w:sz w:val="12"/>
                <w:szCs w:val="12"/>
                <w:lang w:bidi="en-US"/>
              </w:rPr>
            </w:pPr>
            <w:r w:rsidRPr="00C76DFF">
              <w:rPr>
                <w:sz w:val="12"/>
                <w:szCs w:val="12"/>
                <w:lang w:bidi="en-US"/>
              </w:rPr>
              <w:t>50-52</w:t>
            </w:r>
          </w:p>
        </w:tc>
        <w:tc>
          <w:tcPr>
            <w:tcW w:w="1033" w:type="pct"/>
            <w:vAlign w:val="center"/>
          </w:tcPr>
          <w:p w14:paraId="12962965" w14:textId="77777777" w:rsidR="00C76DFF" w:rsidRPr="00C76DFF" w:rsidRDefault="00C76DFF" w:rsidP="00C76DFF">
            <w:pPr>
              <w:widowControl w:val="0"/>
              <w:suppressAutoHyphens/>
              <w:jc w:val="center"/>
              <w:rPr>
                <w:sz w:val="12"/>
                <w:szCs w:val="12"/>
                <w:lang w:bidi="en-US"/>
              </w:rPr>
            </w:pPr>
            <w:r w:rsidRPr="00C76DFF">
              <w:rPr>
                <w:sz w:val="12"/>
                <w:szCs w:val="12"/>
                <w:lang w:bidi="en-US"/>
              </w:rPr>
              <w:t>1 650,00</w:t>
            </w:r>
          </w:p>
        </w:tc>
        <w:tc>
          <w:tcPr>
            <w:tcW w:w="811" w:type="pct"/>
            <w:vAlign w:val="center"/>
          </w:tcPr>
          <w:p w14:paraId="25BECBF4" w14:textId="77777777" w:rsidR="00C76DFF" w:rsidRPr="00C76DFF" w:rsidRDefault="00C76DFF" w:rsidP="00C76DFF">
            <w:pPr>
              <w:widowControl w:val="0"/>
              <w:suppressAutoHyphens/>
              <w:jc w:val="center"/>
              <w:rPr>
                <w:sz w:val="12"/>
                <w:szCs w:val="12"/>
                <w:lang w:bidi="en-US"/>
              </w:rPr>
            </w:pPr>
            <w:r w:rsidRPr="00C76DFF">
              <w:rPr>
                <w:sz w:val="12"/>
                <w:szCs w:val="12"/>
                <w:lang w:bidi="en-US"/>
              </w:rPr>
              <w:t>3</w:t>
            </w:r>
          </w:p>
        </w:tc>
        <w:tc>
          <w:tcPr>
            <w:tcW w:w="1033" w:type="pct"/>
            <w:vAlign w:val="center"/>
          </w:tcPr>
          <w:p w14:paraId="23A31553" w14:textId="77777777" w:rsidR="00C76DFF" w:rsidRPr="00C76DFF" w:rsidRDefault="00C76DFF" w:rsidP="00C76DFF">
            <w:pPr>
              <w:widowControl w:val="0"/>
              <w:suppressAutoHyphens/>
              <w:jc w:val="center"/>
              <w:rPr>
                <w:sz w:val="12"/>
                <w:szCs w:val="12"/>
                <w:lang w:bidi="en-US"/>
              </w:rPr>
            </w:pPr>
            <w:r w:rsidRPr="00C76DFF">
              <w:rPr>
                <w:sz w:val="12"/>
                <w:szCs w:val="12"/>
                <w:lang w:bidi="en-US"/>
              </w:rPr>
              <w:t>4 950,00</w:t>
            </w:r>
          </w:p>
        </w:tc>
      </w:tr>
      <w:tr w:rsidR="00C76DFF" w:rsidRPr="00C76DFF" w14:paraId="4065CBA5" w14:textId="77777777" w:rsidTr="00C76DFF">
        <w:tc>
          <w:tcPr>
            <w:tcW w:w="278" w:type="pct"/>
            <w:vAlign w:val="center"/>
          </w:tcPr>
          <w:p w14:paraId="4057A8DC" w14:textId="77777777" w:rsidR="00C76DFF" w:rsidRPr="00C76DFF" w:rsidRDefault="00C76DFF" w:rsidP="00C76DFF">
            <w:pPr>
              <w:widowControl w:val="0"/>
              <w:suppressAutoHyphens/>
              <w:spacing w:line="256" w:lineRule="auto"/>
              <w:contextualSpacing/>
              <w:rPr>
                <w:sz w:val="12"/>
                <w:szCs w:val="12"/>
                <w:lang w:bidi="en-US"/>
              </w:rPr>
            </w:pPr>
            <w:r w:rsidRPr="00C76DFF">
              <w:rPr>
                <w:sz w:val="12"/>
                <w:szCs w:val="12"/>
                <w:lang w:bidi="en-US"/>
              </w:rPr>
              <w:t>3</w:t>
            </w:r>
          </w:p>
        </w:tc>
        <w:tc>
          <w:tcPr>
            <w:tcW w:w="1328" w:type="pct"/>
            <w:vAlign w:val="center"/>
          </w:tcPr>
          <w:p w14:paraId="7DF5DC74" w14:textId="77777777" w:rsidR="00C76DFF" w:rsidRPr="00C76DFF" w:rsidRDefault="00C76DFF" w:rsidP="00C76DFF">
            <w:pPr>
              <w:rPr>
                <w:sz w:val="12"/>
                <w:szCs w:val="12"/>
                <w:lang w:bidi="en-US"/>
              </w:rPr>
            </w:pPr>
            <w:r w:rsidRPr="00C76DFF">
              <w:rPr>
                <w:color w:val="auto"/>
                <w:sz w:val="12"/>
                <w:szCs w:val="12"/>
              </w:rPr>
              <w:t>Форменная одежда (куртка) для народных дружинников, участвующих в охране общественного порядка</w:t>
            </w:r>
          </w:p>
        </w:tc>
        <w:tc>
          <w:tcPr>
            <w:tcW w:w="516" w:type="pct"/>
            <w:vAlign w:val="center"/>
          </w:tcPr>
          <w:p w14:paraId="5C175ADB" w14:textId="77777777" w:rsidR="00C76DFF" w:rsidRPr="00C76DFF" w:rsidRDefault="00C76DFF" w:rsidP="00C76DFF">
            <w:pPr>
              <w:rPr>
                <w:sz w:val="12"/>
                <w:szCs w:val="12"/>
                <w:lang w:bidi="en-US"/>
              </w:rPr>
            </w:pPr>
            <w:r w:rsidRPr="00C76DFF">
              <w:rPr>
                <w:sz w:val="12"/>
                <w:szCs w:val="12"/>
                <w:lang w:bidi="en-US"/>
              </w:rPr>
              <w:t>54-56</w:t>
            </w:r>
          </w:p>
        </w:tc>
        <w:tc>
          <w:tcPr>
            <w:tcW w:w="1033" w:type="pct"/>
            <w:vAlign w:val="center"/>
          </w:tcPr>
          <w:p w14:paraId="07056232" w14:textId="77777777" w:rsidR="00C76DFF" w:rsidRPr="00C76DFF" w:rsidRDefault="00C76DFF" w:rsidP="00C76DFF">
            <w:pPr>
              <w:widowControl w:val="0"/>
              <w:suppressAutoHyphens/>
              <w:jc w:val="center"/>
              <w:rPr>
                <w:sz w:val="12"/>
                <w:szCs w:val="12"/>
                <w:lang w:bidi="en-US"/>
              </w:rPr>
            </w:pPr>
            <w:r w:rsidRPr="00C76DFF">
              <w:rPr>
                <w:sz w:val="12"/>
                <w:szCs w:val="12"/>
                <w:lang w:bidi="en-US"/>
              </w:rPr>
              <w:t>1 650,00</w:t>
            </w:r>
          </w:p>
        </w:tc>
        <w:tc>
          <w:tcPr>
            <w:tcW w:w="811" w:type="pct"/>
            <w:vAlign w:val="center"/>
          </w:tcPr>
          <w:p w14:paraId="7494DB72" w14:textId="77777777" w:rsidR="00C76DFF" w:rsidRPr="00C76DFF" w:rsidRDefault="00C76DFF" w:rsidP="00C76DFF">
            <w:pPr>
              <w:widowControl w:val="0"/>
              <w:suppressAutoHyphens/>
              <w:jc w:val="center"/>
              <w:rPr>
                <w:sz w:val="12"/>
                <w:szCs w:val="12"/>
                <w:lang w:bidi="en-US"/>
              </w:rPr>
            </w:pPr>
            <w:r w:rsidRPr="00C76DFF">
              <w:rPr>
                <w:sz w:val="12"/>
                <w:szCs w:val="12"/>
                <w:lang w:bidi="en-US"/>
              </w:rPr>
              <w:t>2</w:t>
            </w:r>
          </w:p>
        </w:tc>
        <w:tc>
          <w:tcPr>
            <w:tcW w:w="1033" w:type="pct"/>
            <w:vAlign w:val="center"/>
          </w:tcPr>
          <w:p w14:paraId="0DB3A8F7" w14:textId="77777777" w:rsidR="00C76DFF" w:rsidRPr="00C76DFF" w:rsidRDefault="00C76DFF" w:rsidP="00C76DFF">
            <w:pPr>
              <w:widowControl w:val="0"/>
              <w:suppressAutoHyphens/>
              <w:jc w:val="center"/>
              <w:rPr>
                <w:sz w:val="12"/>
                <w:szCs w:val="12"/>
                <w:lang w:bidi="en-US"/>
              </w:rPr>
            </w:pPr>
            <w:r w:rsidRPr="00C76DFF">
              <w:rPr>
                <w:sz w:val="12"/>
                <w:szCs w:val="12"/>
                <w:lang w:bidi="en-US"/>
              </w:rPr>
              <w:t>3 300,00</w:t>
            </w:r>
          </w:p>
        </w:tc>
      </w:tr>
      <w:tr w:rsidR="00C76DFF" w:rsidRPr="00C76DFF" w14:paraId="4BF458FD" w14:textId="77777777" w:rsidTr="00C76DFF">
        <w:tc>
          <w:tcPr>
            <w:tcW w:w="278" w:type="pct"/>
            <w:vAlign w:val="center"/>
          </w:tcPr>
          <w:p w14:paraId="1C425076" w14:textId="77777777" w:rsidR="00C76DFF" w:rsidRPr="00C76DFF" w:rsidRDefault="00C76DFF" w:rsidP="00C76DFF">
            <w:pPr>
              <w:widowControl w:val="0"/>
              <w:suppressAutoHyphens/>
              <w:spacing w:line="256" w:lineRule="auto"/>
              <w:contextualSpacing/>
              <w:rPr>
                <w:sz w:val="12"/>
                <w:szCs w:val="12"/>
                <w:lang w:bidi="en-US"/>
              </w:rPr>
            </w:pPr>
          </w:p>
        </w:tc>
        <w:tc>
          <w:tcPr>
            <w:tcW w:w="1328" w:type="pct"/>
            <w:vAlign w:val="center"/>
          </w:tcPr>
          <w:p w14:paraId="37157857" w14:textId="77777777" w:rsidR="00C76DFF" w:rsidRPr="00C76DFF" w:rsidRDefault="00C76DFF" w:rsidP="00C76DFF">
            <w:pPr>
              <w:rPr>
                <w:color w:val="auto"/>
                <w:sz w:val="12"/>
                <w:szCs w:val="12"/>
              </w:rPr>
            </w:pPr>
          </w:p>
        </w:tc>
        <w:tc>
          <w:tcPr>
            <w:tcW w:w="516" w:type="pct"/>
            <w:vAlign w:val="center"/>
          </w:tcPr>
          <w:p w14:paraId="4DB6614B" w14:textId="77777777" w:rsidR="00C76DFF" w:rsidRPr="00C76DFF" w:rsidRDefault="00C76DFF" w:rsidP="00C76DFF">
            <w:pPr>
              <w:rPr>
                <w:sz w:val="12"/>
                <w:szCs w:val="12"/>
                <w:lang w:bidi="en-US"/>
              </w:rPr>
            </w:pPr>
          </w:p>
        </w:tc>
        <w:tc>
          <w:tcPr>
            <w:tcW w:w="1033" w:type="pct"/>
            <w:vAlign w:val="center"/>
          </w:tcPr>
          <w:p w14:paraId="68BF6338" w14:textId="77777777" w:rsidR="00C76DFF" w:rsidRPr="00C76DFF" w:rsidRDefault="00C76DFF" w:rsidP="00C76DFF">
            <w:pPr>
              <w:widowControl w:val="0"/>
              <w:suppressAutoHyphens/>
              <w:jc w:val="center"/>
              <w:rPr>
                <w:sz w:val="12"/>
                <w:szCs w:val="12"/>
                <w:lang w:bidi="en-US"/>
              </w:rPr>
            </w:pPr>
            <w:r w:rsidRPr="00C76DFF">
              <w:rPr>
                <w:sz w:val="12"/>
                <w:szCs w:val="12"/>
                <w:lang w:bidi="en-US"/>
              </w:rPr>
              <w:t>ИТОГО</w:t>
            </w:r>
          </w:p>
        </w:tc>
        <w:tc>
          <w:tcPr>
            <w:tcW w:w="811" w:type="pct"/>
            <w:vAlign w:val="center"/>
          </w:tcPr>
          <w:p w14:paraId="114E478B" w14:textId="77777777" w:rsidR="00C76DFF" w:rsidRPr="00C76DFF" w:rsidRDefault="00C76DFF" w:rsidP="00C76DFF">
            <w:pPr>
              <w:widowControl w:val="0"/>
              <w:suppressAutoHyphens/>
              <w:jc w:val="center"/>
              <w:rPr>
                <w:sz w:val="12"/>
                <w:szCs w:val="12"/>
                <w:lang w:bidi="en-US"/>
              </w:rPr>
            </w:pPr>
            <w:r w:rsidRPr="00C76DFF">
              <w:rPr>
                <w:sz w:val="12"/>
                <w:szCs w:val="12"/>
                <w:lang w:bidi="en-US"/>
              </w:rPr>
              <w:t>8</w:t>
            </w:r>
          </w:p>
        </w:tc>
        <w:tc>
          <w:tcPr>
            <w:tcW w:w="1033" w:type="pct"/>
            <w:vAlign w:val="center"/>
          </w:tcPr>
          <w:p w14:paraId="031B5E11" w14:textId="77777777" w:rsidR="00C76DFF" w:rsidRPr="00C76DFF" w:rsidRDefault="00C76DFF" w:rsidP="00C76DFF">
            <w:pPr>
              <w:widowControl w:val="0"/>
              <w:suppressAutoHyphens/>
              <w:jc w:val="center"/>
              <w:rPr>
                <w:sz w:val="12"/>
                <w:szCs w:val="12"/>
                <w:lang w:bidi="en-US"/>
              </w:rPr>
            </w:pPr>
            <w:r w:rsidRPr="00C76DFF">
              <w:rPr>
                <w:sz w:val="12"/>
                <w:szCs w:val="12"/>
                <w:lang w:bidi="en-US"/>
              </w:rPr>
              <w:t>13 200,00</w:t>
            </w:r>
          </w:p>
        </w:tc>
      </w:tr>
      <w:bookmarkEnd w:id="1"/>
    </w:tbl>
    <w:p w14:paraId="0F9F34C4" w14:textId="77777777" w:rsidR="00E27848" w:rsidRPr="00D54E80" w:rsidRDefault="00E27848">
      <w:pPr>
        <w:jc w:val="center"/>
        <w:rPr>
          <w:sz w:val="18"/>
          <w:szCs w:val="18"/>
        </w:rPr>
      </w:pPr>
    </w:p>
    <w:p w14:paraId="0E92E532" w14:textId="3F0F2190" w:rsidR="00C76DFF" w:rsidRDefault="00C76DFF">
      <w:pPr>
        <w:jc w:val="center"/>
        <w:rPr>
          <w:sz w:val="18"/>
          <w:szCs w:val="18"/>
        </w:rPr>
      </w:pPr>
      <w:r>
        <w:rPr>
          <w:sz w:val="18"/>
          <w:szCs w:val="18"/>
        </w:rPr>
        <w:br w:type="page"/>
      </w:r>
    </w:p>
    <w:tbl>
      <w:tblPr>
        <w:tblW w:w="5000" w:type="pct"/>
        <w:tblLook w:val="04A0" w:firstRow="1" w:lastRow="0" w:firstColumn="1" w:lastColumn="0" w:noHBand="0" w:noVBand="1"/>
      </w:tblPr>
      <w:tblGrid>
        <w:gridCol w:w="2743"/>
        <w:gridCol w:w="1446"/>
        <w:gridCol w:w="2744"/>
      </w:tblGrid>
      <w:tr w:rsidR="00C76DFF" w:rsidRPr="00C76DFF" w14:paraId="717BF60D" w14:textId="77777777" w:rsidTr="00C76DFF">
        <w:tc>
          <w:tcPr>
            <w:tcW w:w="1994" w:type="pct"/>
            <w:vAlign w:val="center"/>
            <w:hideMark/>
          </w:tcPr>
          <w:p w14:paraId="37AF3E14" w14:textId="77777777" w:rsidR="00C76DFF" w:rsidRPr="00C76DFF" w:rsidRDefault="00C76DFF" w:rsidP="00C76DFF">
            <w:pPr>
              <w:snapToGrid w:val="0"/>
              <w:jc w:val="center"/>
              <w:rPr>
                <w:rFonts w:eastAsia="Calibri"/>
                <w:b/>
                <w:color w:val="auto"/>
                <w:sz w:val="16"/>
                <w:szCs w:val="16"/>
                <w:lang w:eastAsia="en-US"/>
              </w:rPr>
            </w:pPr>
            <w:r w:rsidRPr="00C76DFF">
              <w:rPr>
                <w:rFonts w:eastAsia="Calibri"/>
                <w:color w:val="auto"/>
                <w:sz w:val="16"/>
                <w:szCs w:val="16"/>
                <w:lang w:eastAsia="en-US"/>
              </w:rPr>
              <w:lastRenderedPageBreak/>
              <w:br w:type="page"/>
            </w:r>
            <w:r w:rsidRPr="00C76DFF">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58ED59A2" w14:textId="0E326830" w:rsidR="00C76DFF" w:rsidRPr="00C76DFF" w:rsidRDefault="00C76DFF" w:rsidP="00C76DFF">
            <w:pPr>
              <w:snapToGrid w:val="0"/>
              <w:jc w:val="center"/>
              <w:rPr>
                <w:rFonts w:eastAsia="Calibri"/>
                <w:b/>
                <w:color w:val="auto"/>
                <w:sz w:val="16"/>
                <w:szCs w:val="16"/>
                <w:lang w:eastAsia="en-US"/>
              </w:rPr>
            </w:pPr>
            <w:r w:rsidRPr="00C76DFF">
              <w:rPr>
                <w:rFonts w:eastAsia="Calibri"/>
                <w:b/>
                <w:noProof/>
                <w:color w:val="auto"/>
                <w:sz w:val="16"/>
                <w:szCs w:val="16"/>
              </w:rPr>
              <w:drawing>
                <wp:inline distT="0" distB="0" distL="0" distR="0" wp14:anchorId="6A7578FC" wp14:editId="7A1EE489">
                  <wp:extent cx="771525" cy="828675"/>
                  <wp:effectExtent l="0" t="0" r="9525" b="9525"/>
                  <wp:docPr id="4" name="Рисунок 4"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249489EC" w14:textId="77777777" w:rsidR="00C76DFF" w:rsidRPr="00C76DFF" w:rsidRDefault="00C76DFF" w:rsidP="00C76DFF">
            <w:pPr>
              <w:tabs>
                <w:tab w:val="left" w:pos="0"/>
              </w:tabs>
              <w:suppressAutoHyphens/>
              <w:snapToGrid w:val="0"/>
              <w:jc w:val="center"/>
              <w:outlineLvl w:val="6"/>
              <w:rPr>
                <w:b/>
                <w:spacing w:val="10"/>
                <w:kern w:val="2"/>
                <w:sz w:val="16"/>
                <w:szCs w:val="16"/>
                <w:lang w:val="uk-UA" w:eastAsia="ar-SA"/>
              </w:rPr>
            </w:pPr>
            <w:r w:rsidRPr="00C76DFF">
              <w:rPr>
                <w:b/>
                <w:spacing w:val="10"/>
                <w:kern w:val="2"/>
                <w:sz w:val="16"/>
                <w:szCs w:val="16"/>
                <w:lang w:val="uk-UA" w:eastAsia="ar-SA"/>
              </w:rPr>
              <w:t xml:space="preserve">Коми </w:t>
            </w:r>
            <w:proofErr w:type="spellStart"/>
            <w:r w:rsidRPr="00C76DFF">
              <w:rPr>
                <w:b/>
                <w:spacing w:val="10"/>
                <w:kern w:val="2"/>
                <w:sz w:val="16"/>
                <w:szCs w:val="16"/>
                <w:lang w:val="uk-UA" w:eastAsia="ar-SA"/>
              </w:rPr>
              <w:t>Республикаса</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Сыктывд</w:t>
            </w:r>
            <w:r w:rsidRPr="00C76DFF">
              <w:rPr>
                <w:rFonts w:ascii="Calibri" w:hAnsi="Calibri"/>
                <w:b/>
                <w:color w:val="auto"/>
                <w:spacing w:val="10"/>
                <w:kern w:val="2"/>
                <w:sz w:val="16"/>
                <w:szCs w:val="16"/>
                <w:lang w:val="uk-UA" w:eastAsia="ar-SA"/>
              </w:rPr>
              <w:t>і</w:t>
            </w:r>
            <w:r w:rsidRPr="00C76DFF">
              <w:rPr>
                <w:b/>
                <w:spacing w:val="10"/>
                <w:kern w:val="2"/>
                <w:sz w:val="16"/>
                <w:szCs w:val="16"/>
                <w:lang w:val="uk-UA" w:eastAsia="ar-SA"/>
              </w:rPr>
              <w:t>н</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муниципальнöйрайонын</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Зеленеч</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сиктовмöдчöминлöнСöвет</w:t>
            </w:r>
            <w:proofErr w:type="spellEnd"/>
          </w:p>
        </w:tc>
      </w:tr>
    </w:tbl>
    <w:p w14:paraId="3B9B5053" w14:textId="77777777" w:rsidR="00C76DFF" w:rsidRPr="00C76DFF" w:rsidRDefault="00C76DFF" w:rsidP="00C76DFF">
      <w:pPr>
        <w:ind w:right="-58"/>
        <w:rPr>
          <w:rFonts w:eastAsia="Calibri"/>
          <w:color w:val="auto"/>
          <w:sz w:val="16"/>
          <w:szCs w:val="16"/>
          <w:lang w:val="uk-UA" w:eastAsia="en-US"/>
        </w:rPr>
      </w:pPr>
    </w:p>
    <w:p w14:paraId="506566E1" w14:textId="77777777" w:rsidR="00C76DFF" w:rsidRPr="00C76DFF" w:rsidRDefault="00C76DFF" w:rsidP="00C76DFF">
      <w:pPr>
        <w:tabs>
          <w:tab w:val="left" w:pos="0"/>
        </w:tabs>
        <w:jc w:val="center"/>
        <w:rPr>
          <w:rFonts w:eastAsia="Calibri"/>
          <w:b/>
          <w:color w:val="auto"/>
          <w:sz w:val="16"/>
          <w:szCs w:val="16"/>
          <w:lang w:eastAsia="en-US"/>
        </w:rPr>
      </w:pPr>
      <w:r w:rsidRPr="00C76DFF">
        <w:rPr>
          <w:rFonts w:eastAsia="Calibri"/>
          <w:b/>
          <w:color w:val="auto"/>
          <w:sz w:val="16"/>
          <w:szCs w:val="16"/>
          <w:lang w:eastAsia="en-US"/>
        </w:rPr>
        <w:t>РЕШЕНИЕ</w:t>
      </w:r>
    </w:p>
    <w:p w14:paraId="5D28A0B3" w14:textId="77777777" w:rsidR="00C76DFF" w:rsidRPr="00C76DFF" w:rsidRDefault="00C76DFF" w:rsidP="00C76DFF">
      <w:pPr>
        <w:keepNext/>
        <w:tabs>
          <w:tab w:val="left" w:pos="0"/>
        </w:tabs>
        <w:suppressAutoHyphens/>
        <w:ind w:right="-58"/>
        <w:jc w:val="center"/>
        <w:outlineLvl w:val="0"/>
        <w:rPr>
          <w:rFonts w:eastAsia="Arial Unicode MS"/>
          <w:b/>
          <w:spacing w:val="10"/>
          <w:kern w:val="2"/>
          <w:sz w:val="16"/>
          <w:szCs w:val="16"/>
          <w:lang w:val="uk-UA" w:eastAsia="ar-SA"/>
        </w:rPr>
      </w:pPr>
      <w:r w:rsidRPr="00C76DFF">
        <w:rPr>
          <w:rFonts w:eastAsia="Arial Unicode MS"/>
          <w:b/>
          <w:spacing w:val="10"/>
          <w:kern w:val="2"/>
          <w:sz w:val="16"/>
          <w:szCs w:val="16"/>
          <w:lang w:val="uk-UA" w:eastAsia="ar-SA"/>
        </w:rPr>
        <w:t>---------------------------------------------</w:t>
      </w:r>
    </w:p>
    <w:p w14:paraId="7AA9E07F" w14:textId="77777777" w:rsidR="00C76DFF" w:rsidRPr="00C76DFF" w:rsidRDefault="00C76DFF" w:rsidP="00C76DFF">
      <w:pPr>
        <w:jc w:val="center"/>
        <w:rPr>
          <w:rFonts w:eastAsia="Calibri"/>
          <w:b/>
          <w:color w:val="auto"/>
          <w:sz w:val="16"/>
          <w:szCs w:val="16"/>
          <w:lang w:eastAsia="en-US"/>
        </w:rPr>
      </w:pPr>
      <w:r w:rsidRPr="00C76DFF">
        <w:rPr>
          <w:rFonts w:eastAsia="Calibri"/>
          <w:b/>
          <w:color w:val="auto"/>
          <w:sz w:val="16"/>
          <w:szCs w:val="16"/>
          <w:lang w:eastAsia="en-US"/>
        </w:rPr>
        <w:t xml:space="preserve">ПОМШУÖМ </w:t>
      </w:r>
    </w:p>
    <w:p w14:paraId="6216506F" w14:textId="77777777" w:rsidR="00C76DFF" w:rsidRPr="00C76DFF" w:rsidRDefault="00C76DFF" w:rsidP="00C76DFF">
      <w:pPr>
        <w:jc w:val="right"/>
        <w:rPr>
          <w:rFonts w:eastAsia="Calibri"/>
          <w:b/>
          <w:color w:val="auto"/>
          <w:sz w:val="16"/>
          <w:szCs w:val="16"/>
          <w:lang w:eastAsia="en-US"/>
        </w:rPr>
      </w:pPr>
    </w:p>
    <w:tbl>
      <w:tblPr>
        <w:tblW w:w="5000" w:type="pct"/>
        <w:tblLook w:val="04A0" w:firstRow="1" w:lastRow="0" w:firstColumn="1" w:lastColumn="0" w:noHBand="0" w:noVBand="1"/>
      </w:tblPr>
      <w:tblGrid>
        <w:gridCol w:w="3324"/>
        <w:gridCol w:w="3609"/>
      </w:tblGrid>
      <w:tr w:rsidR="00C76DFF" w:rsidRPr="00C76DFF" w14:paraId="39BE4C9E" w14:textId="77777777" w:rsidTr="00C76DFF">
        <w:tc>
          <w:tcPr>
            <w:tcW w:w="2397" w:type="pct"/>
            <w:shd w:val="clear" w:color="auto" w:fill="auto"/>
          </w:tcPr>
          <w:p w14:paraId="0D18AC89" w14:textId="77777777" w:rsidR="00C76DFF" w:rsidRPr="00C76DFF" w:rsidRDefault="00C76DFF" w:rsidP="00C76DFF">
            <w:pPr>
              <w:rPr>
                <w:rFonts w:eastAsia="Calibri"/>
                <w:bCs/>
                <w:color w:val="auto"/>
                <w:spacing w:val="1"/>
                <w:sz w:val="16"/>
                <w:szCs w:val="16"/>
                <w:lang w:eastAsia="en-US"/>
              </w:rPr>
            </w:pPr>
            <w:r w:rsidRPr="00C76DFF">
              <w:rPr>
                <w:rFonts w:eastAsia="Calibri"/>
                <w:bCs/>
                <w:color w:val="auto"/>
                <w:spacing w:val="1"/>
                <w:sz w:val="16"/>
                <w:szCs w:val="16"/>
                <w:lang w:eastAsia="en-US"/>
              </w:rPr>
              <w:t>08 октября 2025 г.</w:t>
            </w:r>
          </w:p>
        </w:tc>
        <w:tc>
          <w:tcPr>
            <w:tcW w:w="2603" w:type="pct"/>
            <w:shd w:val="clear" w:color="auto" w:fill="auto"/>
            <w:hideMark/>
          </w:tcPr>
          <w:p w14:paraId="069FC111" w14:textId="77777777" w:rsidR="00C76DFF" w:rsidRPr="00C76DFF" w:rsidRDefault="00C76DFF" w:rsidP="00C76DFF">
            <w:pPr>
              <w:jc w:val="right"/>
              <w:rPr>
                <w:rFonts w:eastAsia="Calibri"/>
                <w:bCs/>
                <w:color w:val="auto"/>
                <w:spacing w:val="1"/>
                <w:sz w:val="16"/>
                <w:szCs w:val="16"/>
                <w:lang w:eastAsia="en-US"/>
              </w:rPr>
            </w:pPr>
            <w:r w:rsidRPr="00C76DFF">
              <w:rPr>
                <w:rFonts w:eastAsia="Calibri"/>
                <w:bCs/>
                <w:color w:val="auto"/>
                <w:spacing w:val="1"/>
                <w:sz w:val="16"/>
                <w:szCs w:val="16"/>
                <w:lang w:eastAsia="en-US"/>
              </w:rPr>
              <w:t xml:space="preserve">№ </w:t>
            </w:r>
            <w:r w:rsidRPr="00C76DFF">
              <w:rPr>
                <w:rFonts w:eastAsia="Calibri"/>
                <w:bCs/>
                <w:color w:val="auto"/>
                <w:spacing w:val="1"/>
                <w:sz w:val="16"/>
                <w:szCs w:val="16"/>
                <w:lang w:val="en-US" w:eastAsia="en-US"/>
              </w:rPr>
              <w:t>V</w:t>
            </w:r>
            <w:r w:rsidRPr="00C76DFF">
              <w:rPr>
                <w:rFonts w:eastAsia="Calibri"/>
                <w:bCs/>
                <w:color w:val="auto"/>
                <w:spacing w:val="1"/>
                <w:sz w:val="16"/>
                <w:szCs w:val="16"/>
                <w:lang w:eastAsia="en-US"/>
              </w:rPr>
              <w:t>/54-03</w:t>
            </w:r>
          </w:p>
        </w:tc>
      </w:tr>
    </w:tbl>
    <w:p w14:paraId="548E2004" w14:textId="77777777" w:rsidR="00C76DFF" w:rsidRPr="00C76DFF" w:rsidRDefault="00C76DFF" w:rsidP="00C76DFF">
      <w:pPr>
        <w:jc w:val="center"/>
        <w:rPr>
          <w:rFonts w:eastAsia="Calibri"/>
          <w:bCs/>
          <w:color w:val="auto"/>
          <w:sz w:val="16"/>
          <w:szCs w:val="16"/>
          <w:lang w:eastAsia="en-US"/>
        </w:rPr>
      </w:pPr>
    </w:p>
    <w:p w14:paraId="6B6F1264" w14:textId="77777777" w:rsidR="00C76DFF" w:rsidRPr="00C76DFF" w:rsidRDefault="00C76DFF" w:rsidP="00C76DFF">
      <w:pPr>
        <w:jc w:val="center"/>
        <w:rPr>
          <w:rFonts w:eastAsia="Calibri"/>
          <w:color w:val="auto"/>
          <w:sz w:val="16"/>
          <w:szCs w:val="16"/>
          <w:lang w:eastAsia="en-US"/>
        </w:rPr>
      </w:pPr>
      <w:r w:rsidRPr="00C76DFF">
        <w:rPr>
          <w:rFonts w:eastAsia="Calibri"/>
          <w:color w:val="auto"/>
          <w:sz w:val="16"/>
          <w:szCs w:val="16"/>
          <w:lang w:eastAsia="en-US"/>
        </w:rPr>
        <w:t xml:space="preserve">Республика Коми, Сыктывдинский район, </w:t>
      </w:r>
      <w:proofErr w:type="spellStart"/>
      <w:r w:rsidRPr="00C76DFF">
        <w:rPr>
          <w:rFonts w:eastAsia="Calibri"/>
          <w:color w:val="auto"/>
          <w:sz w:val="16"/>
          <w:szCs w:val="16"/>
          <w:lang w:eastAsia="en-US"/>
        </w:rPr>
        <w:t>с</w:t>
      </w:r>
      <w:proofErr w:type="gramStart"/>
      <w:r w:rsidRPr="00C76DFF">
        <w:rPr>
          <w:rFonts w:eastAsia="Calibri"/>
          <w:color w:val="auto"/>
          <w:sz w:val="16"/>
          <w:szCs w:val="16"/>
          <w:lang w:eastAsia="en-US"/>
        </w:rPr>
        <w:t>.З</w:t>
      </w:r>
      <w:proofErr w:type="gramEnd"/>
      <w:r w:rsidRPr="00C76DFF">
        <w:rPr>
          <w:rFonts w:eastAsia="Calibri"/>
          <w:color w:val="auto"/>
          <w:sz w:val="16"/>
          <w:szCs w:val="16"/>
          <w:lang w:eastAsia="en-US"/>
        </w:rPr>
        <w:t>еленец</w:t>
      </w:r>
      <w:proofErr w:type="spellEnd"/>
    </w:p>
    <w:p w14:paraId="1F217779" w14:textId="77777777" w:rsidR="00C76DFF" w:rsidRPr="00C76DFF" w:rsidRDefault="00C76DFF" w:rsidP="00C76DFF">
      <w:pPr>
        <w:jc w:val="center"/>
        <w:rPr>
          <w:rFonts w:eastAsia="Calibri"/>
          <w:color w:val="auto"/>
          <w:sz w:val="16"/>
          <w:szCs w:val="16"/>
          <w:lang w:eastAsia="en-US"/>
        </w:rPr>
      </w:pPr>
      <w:r w:rsidRPr="00C76DFF">
        <w:rPr>
          <w:rFonts w:eastAsia="Calibri"/>
          <w:color w:val="auto"/>
          <w:sz w:val="16"/>
          <w:szCs w:val="16"/>
          <w:lang w:eastAsia="en-US"/>
        </w:rPr>
        <w:t xml:space="preserve">Коми Республика, </w:t>
      </w:r>
      <w:proofErr w:type="spellStart"/>
      <w:r w:rsidRPr="00C76DFF">
        <w:rPr>
          <w:rFonts w:eastAsia="Calibri"/>
          <w:color w:val="auto"/>
          <w:sz w:val="16"/>
          <w:szCs w:val="16"/>
          <w:lang w:eastAsia="en-US"/>
        </w:rPr>
        <w:t>Сыктывдін</w:t>
      </w:r>
      <w:proofErr w:type="spellEnd"/>
      <w:r w:rsidRPr="00C76DFF">
        <w:rPr>
          <w:rFonts w:eastAsia="Calibri"/>
          <w:color w:val="auto"/>
          <w:sz w:val="16"/>
          <w:szCs w:val="16"/>
          <w:lang w:eastAsia="en-US"/>
        </w:rPr>
        <w:t xml:space="preserve"> район, </w:t>
      </w:r>
      <w:proofErr w:type="spellStart"/>
      <w:r w:rsidRPr="00C76DFF">
        <w:rPr>
          <w:rFonts w:eastAsia="Calibri"/>
          <w:color w:val="auto"/>
          <w:sz w:val="16"/>
          <w:szCs w:val="16"/>
          <w:lang w:eastAsia="en-US"/>
        </w:rPr>
        <w:t>Зеленеч</w:t>
      </w:r>
      <w:proofErr w:type="spellEnd"/>
      <w:r w:rsidRPr="00C76DFF">
        <w:rPr>
          <w:rFonts w:eastAsia="Calibri"/>
          <w:color w:val="auto"/>
          <w:sz w:val="16"/>
          <w:szCs w:val="16"/>
          <w:lang w:eastAsia="en-US"/>
        </w:rPr>
        <w:t xml:space="preserve"> </w:t>
      </w:r>
      <w:proofErr w:type="gramStart"/>
      <w:r w:rsidRPr="00C76DFF">
        <w:rPr>
          <w:rFonts w:eastAsia="Calibri"/>
          <w:color w:val="auto"/>
          <w:sz w:val="16"/>
          <w:szCs w:val="16"/>
          <w:lang w:eastAsia="en-US"/>
        </w:rPr>
        <w:t>с</w:t>
      </w:r>
      <w:proofErr w:type="gramEnd"/>
      <w:r w:rsidRPr="00C76DFF">
        <w:rPr>
          <w:rFonts w:eastAsia="Calibri"/>
          <w:color w:val="auto"/>
          <w:sz w:val="16"/>
          <w:szCs w:val="16"/>
          <w:lang w:eastAsia="en-US"/>
        </w:rPr>
        <w:t>.</w:t>
      </w:r>
    </w:p>
    <w:p w14:paraId="61F11B38" w14:textId="77777777" w:rsidR="00C76DFF" w:rsidRPr="00C76DFF" w:rsidRDefault="00C76DFF" w:rsidP="00C76DFF">
      <w:pPr>
        <w:rPr>
          <w:rFonts w:eastAsia="Calibri"/>
          <w:color w:val="auto"/>
          <w:sz w:val="16"/>
          <w:szCs w:val="16"/>
          <w:lang w:eastAsia="en-US"/>
        </w:rPr>
      </w:pPr>
    </w:p>
    <w:p w14:paraId="79AE315F" w14:textId="77777777" w:rsidR="00C76DFF" w:rsidRPr="00C76DFF" w:rsidRDefault="00C76DFF" w:rsidP="00C76DFF">
      <w:pPr>
        <w:tabs>
          <w:tab w:val="left" w:pos="795"/>
        </w:tabs>
        <w:jc w:val="center"/>
        <w:rPr>
          <w:rFonts w:eastAsia="Calibri"/>
          <w:b/>
          <w:color w:val="auto"/>
          <w:sz w:val="16"/>
          <w:szCs w:val="16"/>
          <w:lang w:eastAsia="en-US"/>
        </w:rPr>
      </w:pPr>
      <w:r w:rsidRPr="00C76DFF">
        <w:rPr>
          <w:rFonts w:eastAsia="Calibri"/>
          <w:b/>
          <w:color w:val="auto"/>
          <w:sz w:val="16"/>
          <w:szCs w:val="16"/>
          <w:lang w:eastAsia="en-US"/>
        </w:rPr>
        <w:t xml:space="preserve">О внесении изменений в решение Совета сельского поселения «Зеленец» </w:t>
      </w:r>
    </w:p>
    <w:p w14:paraId="2AA8F749" w14:textId="77777777" w:rsidR="00C76DFF" w:rsidRPr="00C76DFF" w:rsidRDefault="00C76DFF" w:rsidP="00C76DFF">
      <w:pPr>
        <w:tabs>
          <w:tab w:val="left" w:pos="795"/>
        </w:tabs>
        <w:jc w:val="center"/>
        <w:rPr>
          <w:rFonts w:eastAsia="Calibri"/>
          <w:b/>
          <w:color w:val="auto"/>
          <w:sz w:val="16"/>
          <w:szCs w:val="16"/>
          <w:lang w:eastAsia="en-US"/>
        </w:rPr>
      </w:pPr>
      <w:r w:rsidRPr="00C76DFF">
        <w:rPr>
          <w:rFonts w:eastAsia="Calibri"/>
          <w:b/>
          <w:color w:val="auto"/>
          <w:sz w:val="16"/>
          <w:szCs w:val="16"/>
          <w:lang w:eastAsia="en-US"/>
        </w:rPr>
        <w:t xml:space="preserve">от 16 апреля 2025 № V/48-02 «Об утверждении Положения о муниципальном контроле </w:t>
      </w:r>
    </w:p>
    <w:p w14:paraId="2F23630B" w14:textId="77777777" w:rsidR="00C76DFF" w:rsidRPr="00C76DFF" w:rsidRDefault="00C76DFF" w:rsidP="00C76DFF">
      <w:pPr>
        <w:tabs>
          <w:tab w:val="left" w:pos="795"/>
        </w:tabs>
        <w:jc w:val="center"/>
        <w:rPr>
          <w:rFonts w:eastAsia="Calibri"/>
          <w:b/>
          <w:color w:val="auto"/>
          <w:sz w:val="16"/>
          <w:szCs w:val="16"/>
          <w:lang w:eastAsia="en-US"/>
        </w:rPr>
      </w:pPr>
      <w:r w:rsidRPr="00C76DFF">
        <w:rPr>
          <w:rFonts w:eastAsia="Calibri"/>
          <w:b/>
          <w:color w:val="auto"/>
          <w:sz w:val="16"/>
          <w:szCs w:val="16"/>
          <w:lang w:eastAsia="en-US"/>
        </w:rPr>
        <w:t xml:space="preserve">в сфере благоустройства на территории муниципального образования </w:t>
      </w:r>
    </w:p>
    <w:p w14:paraId="7B9B6752" w14:textId="77777777" w:rsidR="00C76DFF" w:rsidRPr="00C76DFF" w:rsidRDefault="00C76DFF" w:rsidP="00C76DFF">
      <w:pPr>
        <w:tabs>
          <w:tab w:val="left" w:pos="795"/>
        </w:tabs>
        <w:jc w:val="center"/>
        <w:rPr>
          <w:b/>
          <w:color w:val="auto"/>
          <w:sz w:val="16"/>
          <w:szCs w:val="16"/>
          <w:lang w:eastAsia="en-US"/>
        </w:rPr>
      </w:pPr>
      <w:r w:rsidRPr="00C76DFF">
        <w:rPr>
          <w:rFonts w:eastAsia="Calibri"/>
          <w:b/>
          <w:color w:val="auto"/>
          <w:sz w:val="16"/>
          <w:szCs w:val="16"/>
          <w:lang w:eastAsia="en-US"/>
        </w:rPr>
        <w:t>сельского поселения «Зеленец»</w:t>
      </w:r>
      <w:r w:rsidRPr="00C76DFF">
        <w:rPr>
          <w:b/>
          <w:color w:val="auto"/>
          <w:sz w:val="16"/>
          <w:szCs w:val="16"/>
          <w:lang w:eastAsia="en-US"/>
        </w:rPr>
        <w:t xml:space="preserve"> </w:t>
      </w:r>
    </w:p>
    <w:p w14:paraId="13D7BC30" w14:textId="77777777" w:rsidR="00C76DFF" w:rsidRPr="00C76DFF" w:rsidRDefault="00C76DFF" w:rsidP="00C76DFF">
      <w:pPr>
        <w:tabs>
          <w:tab w:val="left" w:pos="795"/>
        </w:tabs>
        <w:jc w:val="center"/>
        <w:rPr>
          <w:b/>
          <w:color w:val="auto"/>
          <w:sz w:val="16"/>
          <w:szCs w:val="16"/>
          <w:lang w:eastAsia="en-US"/>
        </w:rPr>
      </w:pPr>
    </w:p>
    <w:p w14:paraId="565B399B" w14:textId="77777777" w:rsidR="00C76DFF" w:rsidRPr="00C76DFF" w:rsidRDefault="00C76DFF" w:rsidP="00C76DFF">
      <w:pPr>
        <w:ind w:firstLine="709"/>
        <w:jc w:val="both"/>
        <w:rPr>
          <w:color w:val="auto"/>
          <w:sz w:val="16"/>
          <w:szCs w:val="16"/>
          <w:lang w:eastAsia="en-US"/>
        </w:rPr>
      </w:pPr>
      <w:proofErr w:type="gramStart"/>
      <w:r w:rsidRPr="00C76DFF">
        <w:rPr>
          <w:color w:val="auto"/>
          <w:sz w:val="16"/>
          <w:szCs w:val="16"/>
          <w:lang w:eastAsia="en-US"/>
        </w:rPr>
        <w:t>Рассмотрев предложение прокуратуры Сыктывдинского района от 16 июня 2025 г. № 07-09-2025 и экспертное заключение государственного казенного учреждения Республики Коми «Государственное юридическое бюро» № 02-04/3323/2981 от 14 августа 2025 г., 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w:t>
      </w:r>
      <w:proofErr w:type="gramEnd"/>
      <w:r w:rsidRPr="00C76DFF">
        <w:rPr>
          <w:color w:val="auto"/>
          <w:sz w:val="16"/>
          <w:szCs w:val="16"/>
          <w:lang w:eastAsia="en-US"/>
        </w:rPr>
        <w:t xml:space="preserve"> </w:t>
      </w:r>
      <w:proofErr w:type="gramStart"/>
      <w:r w:rsidRPr="00C76DFF">
        <w:rPr>
          <w:color w:val="auto"/>
          <w:sz w:val="16"/>
          <w:szCs w:val="16"/>
          <w:lang w:eastAsia="en-US"/>
        </w:rPr>
        <w:t>контроле</w:t>
      </w:r>
      <w:proofErr w:type="gramEnd"/>
      <w:r w:rsidRPr="00C76DFF">
        <w:rPr>
          <w:color w:val="auto"/>
          <w:sz w:val="16"/>
          <w:szCs w:val="16"/>
          <w:lang w:eastAsia="en-US"/>
        </w:rPr>
        <w:t xml:space="preserve"> (надзоре) и муниципальном контроле в Российской Федерации», Уставом муниципального образования сельского поселения «Зеленец», Совет сельского поселения «Зеленец»</w:t>
      </w:r>
    </w:p>
    <w:p w14:paraId="04BDC3AF" w14:textId="77777777" w:rsidR="00C76DFF" w:rsidRPr="00C76DFF" w:rsidRDefault="00C76DFF" w:rsidP="00C76DFF">
      <w:pPr>
        <w:jc w:val="center"/>
        <w:rPr>
          <w:b/>
          <w:color w:val="auto"/>
          <w:sz w:val="16"/>
          <w:szCs w:val="16"/>
          <w:lang w:eastAsia="en-US"/>
        </w:rPr>
      </w:pPr>
      <w:r w:rsidRPr="00C76DFF">
        <w:rPr>
          <w:b/>
          <w:color w:val="auto"/>
          <w:sz w:val="16"/>
          <w:szCs w:val="16"/>
          <w:lang w:eastAsia="en-US"/>
        </w:rPr>
        <w:t>решил:</w:t>
      </w:r>
    </w:p>
    <w:p w14:paraId="7F08B1EA" w14:textId="77777777" w:rsidR="00C76DFF" w:rsidRPr="00C76DFF" w:rsidRDefault="00C76DFF" w:rsidP="00C76DFF">
      <w:pPr>
        <w:ind w:firstLine="709"/>
        <w:jc w:val="both"/>
        <w:rPr>
          <w:color w:val="auto"/>
          <w:sz w:val="16"/>
          <w:szCs w:val="16"/>
          <w:lang w:eastAsia="en-US"/>
        </w:rPr>
      </w:pPr>
    </w:p>
    <w:p w14:paraId="0B9E57B2" w14:textId="77777777" w:rsidR="00C76DFF" w:rsidRPr="00C76DFF" w:rsidRDefault="00C76DFF" w:rsidP="00C76DFF">
      <w:pPr>
        <w:ind w:firstLine="709"/>
        <w:jc w:val="both"/>
        <w:rPr>
          <w:color w:val="auto"/>
          <w:sz w:val="16"/>
          <w:szCs w:val="16"/>
          <w:lang w:eastAsia="en-US"/>
        </w:rPr>
      </w:pPr>
      <w:r w:rsidRPr="00C76DFF">
        <w:rPr>
          <w:color w:val="auto"/>
          <w:sz w:val="16"/>
          <w:szCs w:val="16"/>
          <w:lang w:eastAsia="en-US"/>
        </w:rPr>
        <w:t>1.</w:t>
      </w:r>
      <w:r w:rsidRPr="00C76DFF">
        <w:rPr>
          <w:color w:val="auto"/>
          <w:sz w:val="16"/>
          <w:szCs w:val="16"/>
          <w:lang w:eastAsia="en-US"/>
        </w:rPr>
        <w:tab/>
        <w:t>Внести в Положение о муниципальном контроле в сфере благоустройства на территории муниципального образования сельского поселения «Зеленец», утвержденное решением Совета сельского поселения «Зеленец» от 16 апреля 2025 г. № V/48-02 (далее - Положение) следующие изменения:</w:t>
      </w:r>
    </w:p>
    <w:p w14:paraId="5496FA8A" w14:textId="77777777" w:rsidR="00C76DFF" w:rsidRPr="00C76DFF" w:rsidRDefault="00C76DFF" w:rsidP="00C76DFF">
      <w:pPr>
        <w:ind w:firstLine="709"/>
        <w:jc w:val="both"/>
        <w:rPr>
          <w:color w:val="auto"/>
          <w:sz w:val="16"/>
          <w:szCs w:val="16"/>
          <w:lang w:eastAsia="en-US"/>
        </w:rPr>
      </w:pPr>
      <w:r w:rsidRPr="00C76DFF">
        <w:rPr>
          <w:color w:val="auto"/>
          <w:sz w:val="16"/>
          <w:szCs w:val="16"/>
          <w:lang w:eastAsia="en-US"/>
        </w:rPr>
        <w:t>1.1. Подпункт 2 пункта 1.2. Положения признать утратившим силу.</w:t>
      </w:r>
    </w:p>
    <w:p w14:paraId="3F1666C9" w14:textId="77777777" w:rsidR="00C76DFF" w:rsidRPr="00C76DFF" w:rsidRDefault="00C76DFF" w:rsidP="00C76DFF">
      <w:pPr>
        <w:ind w:firstLine="709"/>
        <w:jc w:val="both"/>
        <w:rPr>
          <w:color w:val="auto"/>
          <w:sz w:val="16"/>
          <w:szCs w:val="16"/>
          <w:lang w:eastAsia="en-US"/>
        </w:rPr>
      </w:pPr>
      <w:r w:rsidRPr="00C76DFF">
        <w:rPr>
          <w:color w:val="auto"/>
          <w:sz w:val="16"/>
          <w:szCs w:val="16"/>
          <w:lang w:eastAsia="en-US"/>
        </w:rPr>
        <w:t>1.2. Пункт 3.3. Положения изложить в следующей редакции:</w:t>
      </w:r>
    </w:p>
    <w:p w14:paraId="59720103" w14:textId="77777777" w:rsidR="00C76DFF" w:rsidRPr="00C76DFF" w:rsidRDefault="00C76DFF" w:rsidP="00C76DFF">
      <w:pPr>
        <w:ind w:firstLine="709"/>
        <w:jc w:val="both"/>
        <w:rPr>
          <w:b/>
          <w:color w:val="auto"/>
          <w:sz w:val="16"/>
          <w:szCs w:val="16"/>
        </w:rPr>
      </w:pPr>
      <w:r w:rsidRPr="00C76DFF">
        <w:rPr>
          <w:color w:val="auto"/>
          <w:sz w:val="16"/>
          <w:szCs w:val="16"/>
          <w:lang w:eastAsia="en-US"/>
        </w:rPr>
        <w:t>«</w:t>
      </w:r>
      <w:r w:rsidRPr="00C76DFF">
        <w:rPr>
          <w:color w:val="auto"/>
          <w:sz w:val="16"/>
          <w:szCs w:val="16"/>
          <w:u w:val="single"/>
        </w:rPr>
        <w:t>3.3. Объявление предостережений о недопустимости нарушения обязательных требований</w:t>
      </w:r>
    </w:p>
    <w:p w14:paraId="059DC1AF" w14:textId="77777777" w:rsidR="00C76DFF" w:rsidRPr="00C76DFF" w:rsidRDefault="00C76DFF" w:rsidP="00C76DFF">
      <w:pPr>
        <w:suppressAutoHyphens/>
        <w:autoSpaceDE w:val="0"/>
        <w:ind w:firstLine="709"/>
        <w:jc w:val="both"/>
        <w:rPr>
          <w:sz w:val="16"/>
          <w:szCs w:val="16"/>
          <w:lang w:eastAsia="zh-CN"/>
        </w:rPr>
      </w:pPr>
      <w:r w:rsidRPr="00C76DFF">
        <w:rPr>
          <w:sz w:val="16"/>
          <w:szCs w:val="16"/>
          <w:lang w:eastAsia="zh-CN"/>
        </w:rPr>
        <w:t xml:space="preserve">3.3.1. </w:t>
      </w:r>
      <w:proofErr w:type="gramStart"/>
      <w:r w:rsidRPr="00C76DFF">
        <w:rPr>
          <w:sz w:val="16"/>
          <w:szCs w:val="16"/>
          <w:lang w:eastAsia="zh-CN"/>
        </w:rPr>
        <w:t>Контрольный (надзорный)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w:t>
      </w:r>
      <w:proofErr w:type="gramEnd"/>
      <w:r w:rsidRPr="00C76DFF">
        <w:rPr>
          <w:sz w:val="16"/>
          <w:szCs w:val="16"/>
          <w:lang w:eastAsia="zh-CN"/>
        </w:rPr>
        <w:t xml:space="preserve"> обеспечению соблюдения обязательных требований.</w:t>
      </w:r>
    </w:p>
    <w:p w14:paraId="101C1824" w14:textId="77777777" w:rsidR="00C76DFF" w:rsidRPr="00C76DFF" w:rsidRDefault="00C76DFF" w:rsidP="00C76DFF">
      <w:pPr>
        <w:suppressAutoHyphens/>
        <w:autoSpaceDE w:val="0"/>
        <w:ind w:firstLine="709"/>
        <w:jc w:val="both"/>
        <w:rPr>
          <w:sz w:val="16"/>
          <w:szCs w:val="16"/>
          <w:lang w:eastAsia="zh-CN"/>
        </w:rPr>
      </w:pPr>
      <w:r w:rsidRPr="00C76DFF">
        <w:rPr>
          <w:sz w:val="16"/>
          <w:szCs w:val="16"/>
          <w:lang w:eastAsia="zh-CN"/>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20D6CE15" w14:textId="77777777" w:rsidR="00C76DFF" w:rsidRPr="00C76DFF" w:rsidRDefault="00C76DFF" w:rsidP="00C76DFF">
      <w:pPr>
        <w:ind w:firstLine="709"/>
        <w:jc w:val="both"/>
        <w:rPr>
          <w:color w:val="auto"/>
          <w:sz w:val="16"/>
          <w:szCs w:val="16"/>
        </w:rPr>
      </w:pPr>
      <w:r w:rsidRPr="00C76DFF">
        <w:rPr>
          <w:color w:val="auto"/>
          <w:sz w:val="16"/>
          <w:szCs w:val="16"/>
        </w:rPr>
        <w:lastRenderedPageBreak/>
        <w:t>3.3.2. В случае объявления контрольным (надзорным) органом контролируемому лицу предостережения о недопустимости нарушения обязательных требований (далее также – предостережение) контролируемое лицо вправе подать в отношении этого предостережения возражение.</w:t>
      </w:r>
    </w:p>
    <w:p w14:paraId="6BACCD86" w14:textId="77777777" w:rsidR="00C76DFF" w:rsidRPr="00C76DFF" w:rsidRDefault="00C76DFF" w:rsidP="00C76DFF">
      <w:pPr>
        <w:ind w:firstLine="709"/>
        <w:jc w:val="both"/>
        <w:rPr>
          <w:color w:val="auto"/>
          <w:sz w:val="16"/>
          <w:szCs w:val="16"/>
        </w:rPr>
      </w:pPr>
      <w:r w:rsidRPr="00C76DFF">
        <w:rPr>
          <w:color w:val="auto"/>
          <w:sz w:val="16"/>
          <w:szCs w:val="16"/>
        </w:rPr>
        <w:t>Возражение на предостережение должно содержать:</w:t>
      </w:r>
    </w:p>
    <w:p w14:paraId="5F557BF9" w14:textId="77777777" w:rsidR="00C76DFF" w:rsidRPr="00C76DFF" w:rsidRDefault="00C76DFF" w:rsidP="00C76DFF">
      <w:pPr>
        <w:ind w:firstLine="709"/>
        <w:jc w:val="both"/>
        <w:rPr>
          <w:color w:val="auto"/>
          <w:sz w:val="16"/>
          <w:szCs w:val="16"/>
        </w:rPr>
      </w:pPr>
      <w:r w:rsidRPr="00C76DFF">
        <w:rPr>
          <w:color w:val="auto"/>
          <w:sz w:val="16"/>
          <w:szCs w:val="16"/>
        </w:rPr>
        <w:t>1) полное наименование организации – контролируемого лица, фамилия, имя и отчество (при наличии) гражданина – контролируемого лица;</w:t>
      </w:r>
    </w:p>
    <w:p w14:paraId="6D81E7AE" w14:textId="77777777" w:rsidR="00C76DFF" w:rsidRPr="00C76DFF" w:rsidRDefault="00C76DFF" w:rsidP="00C76DFF">
      <w:pPr>
        <w:ind w:firstLine="709"/>
        <w:jc w:val="both"/>
        <w:rPr>
          <w:color w:val="auto"/>
          <w:sz w:val="16"/>
          <w:szCs w:val="16"/>
        </w:rPr>
      </w:pPr>
      <w:r w:rsidRPr="00C76DFF">
        <w:rPr>
          <w:color w:val="auto"/>
          <w:sz w:val="16"/>
          <w:szCs w:val="16"/>
        </w:rPr>
        <w:t>2) идентификационный номер налогоплательщика – контролируемого лица;</w:t>
      </w:r>
    </w:p>
    <w:p w14:paraId="2BA1F174" w14:textId="77777777" w:rsidR="00C76DFF" w:rsidRPr="00C76DFF" w:rsidRDefault="00C76DFF" w:rsidP="00C76DFF">
      <w:pPr>
        <w:ind w:firstLine="709"/>
        <w:jc w:val="both"/>
        <w:rPr>
          <w:color w:val="auto"/>
          <w:sz w:val="16"/>
          <w:szCs w:val="16"/>
        </w:rPr>
      </w:pPr>
      <w:r w:rsidRPr="00C76DFF">
        <w:rPr>
          <w:color w:val="auto"/>
          <w:sz w:val="16"/>
          <w:szCs w:val="16"/>
        </w:rPr>
        <w:t>3) адрес места нахождения и осуществления деятельности организации, гражданина – контролируемого лица;</w:t>
      </w:r>
    </w:p>
    <w:p w14:paraId="7EB8B0B3" w14:textId="77777777" w:rsidR="00C76DFF" w:rsidRPr="00C76DFF" w:rsidRDefault="00C76DFF" w:rsidP="00C76DFF">
      <w:pPr>
        <w:ind w:firstLine="709"/>
        <w:jc w:val="both"/>
        <w:rPr>
          <w:color w:val="auto"/>
          <w:sz w:val="16"/>
          <w:szCs w:val="16"/>
        </w:rPr>
      </w:pPr>
      <w:r w:rsidRPr="00C76DFF">
        <w:rPr>
          <w:color w:val="auto"/>
          <w:sz w:val="16"/>
          <w:szCs w:val="16"/>
        </w:rPr>
        <w:t>4) дата, номер и наименование органа, объявившего предостережение;</w:t>
      </w:r>
    </w:p>
    <w:p w14:paraId="0E5FC0C3" w14:textId="77777777" w:rsidR="00C76DFF" w:rsidRPr="00C76DFF" w:rsidRDefault="00C76DFF" w:rsidP="00C76DFF">
      <w:pPr>
        <w:ind w:firstLine="709"/>
        <w:jc w:val="both"/>
        <w:rPr>
          <w:color w:val="auto"/>
          <w:sz w:val="16"/>
          <w:szCs w:val="16"/>
        </w:rPr>
      </w:pPr>
      <w:r w:rsidRPr="00C76DFF">
        <w:rPr>
          <w:color w:val="auto"/>
          <w:sz w:val="16"/>
          <w:szCs w:val="16"/>
        </w:rPr>
        <w:t>5) позиция контролируемого лица о несогласии с тем, что его действия (бездействие) могут привести или приводят к нарушению обязательных требований, и (или) о несогласии с предложенными в предостережении мерами по обеспечению соблюдения обязательных требований;</w:t>
      </w:r>
    </w:p>
    <w:p w14:paraId="0A72A487" w14:textId="77777777" w:rsidR="00C76DFF" w:rsidRPr="00C76DFF" w:rsidRDefault="00C76DFF" w:rsidP="00C76DFF">
      <w:pPr>
        <w:ind w:firstLine="709"/>
        <w:jc w:val="both"/>
        <w:rPr>
          <w:color w:val="auto"/>
          <w:sz w:val="16"/>
          <w:szCs w:val="16"/>
        </w:rPr>
      </w:pPr>
      <w:r w:rsidRPr="00C76DFF">
        <w:rPr>
          <w:color w:val="auto"/>
          <w:sz w:val="16"/>
          <w:szCs w:val="16"/>
        </w:rPr>
        <w:t>6) обоснование позиции контролируемого лица. К возражению могут быть приложены документы, подтверждающие обоснование позиции контролируемого лица.</w:t>
      </w:r>
    </w:p>
    <w:p w14:paraId="6B1E7E8C" w14:textId="77777777" w:rsidR="00C76DFF" w:rsidRPr="00C76DFF" w:rsidRDefault="00C76DFF" w:rsidP="00C76DFF">
      <w:pPr>
        <w:ind w:firstLine="709"/>
        <w:jc w:val="both"/>
        <w:rPr>
          <w:color w:val="auto"/>
          <w:sz w:val="16"/>
          <w:szCs w:val="16"/>
        </w:rPr>
      </w:pPr>
      <w:r w:rsidRPr="00C76DFF">
        <w:rPr>
          <w:color w:val="auto"/>
          <w:sz w:val="16"/>
          <w:szCs w:val="16"/>
        </w:rPr>
        <w:t>3.3.3. Возражение на предостережение может быть подано в течение 30 календарных дней со дня его получения.</w:t>
      </w:r>
    </w:p>
    <w:p w14:paraId="0BE9A0D9" w14:textId="77777777" w:rsidR="00C76DFF" w:rsidRPr="00C76DFF" w:rsidRDefault="00C76DFF" w:rsidP="00C76DFF">
      <w:pPr>
        <w:ind w:firstLine="709"/>
        <w:jc w:val="both"/>
        <w:rPr>
          <w:color w:val="auto"/>
          <w:sz w:val="16"/>
          <w:szCs w:val="16"/>
        </w:rPr>
      </w:pPr>
      <w:r w:rsidRPr="00C76DFF">
        <w:rPr>
          <w:color w:val="auto"/>
          <w:sz w:val="16"/>
          <w:szCs w:val="16"/>
        </w:rPr>
        <w:t>Возражение на предостережение должно быть подписано и подается в письменной форме на бумажном носителе лично или почтовым отправлением в контрольный (надзорный) орган.</w:t>
      </w:r>
    </w:p>
    <w:p w14:paraId="1CCC4C2C" w14:textId="77777777" w:rsidR="00C76DFF" w:rsidRPr="00C76DFF" w:rsidRDefault="00C76DFF" w:rsidP="00C76DFF">
      <w:pPr>
        <w:ind w:firstLine="709"/>
        <w:jc w:val="both"/>
        <w:rPr>
          <w:color w:val="auto"/>
          <w:sz w:val="16"/>
          <w:szCs w:val="16"/>
        </w:rPr>
      </w:pPr>
      <w:proofErr w:type="gramStart"/>
      <w:r w:rsidRPr="00C76DFF">
        <w:rPr>
          <w:color w:val="auto"/>
          <w:sz w:val="16"/>
          <w:szCs w:val="16"/>
        </w:rPr>
        <w:t>Возражения на предостережения, поданные с нарушением условий, предусмотренных настоящим Положением, но соответствующие требованиям к обращениям граждан и организаций, установленным Федеральным законом от 02 мая 2006 года № 59-ФЗ «О порядке рассмотрения обращений граждан Российской Федерации», рассматриваются в порядке, предусмотренном данным Федеральным законом.</w:t>
      </w:r>
      <w:proofErr w:type="gramEnd"/>
    </w:p>
    <w:p w14:paraId="6492F552" w14:textId="77777777" w:rsidR="00C76DFF" w:rsidRPr="00C76DFF" w:rsidRDefault="00C76DFF" w:rsidP="00C76DFF">
      <w:pPr>
        <w:ind w:firstLine="709"/>
        <w:jc w:val="both"/>
        <w:rPr>
          <w:color w:val="auto"/>
          <w:sz w:val="16"/>
          <w:szCs w:val="16"/>
        </w:rPr>
      </w:pPr>
      <w:r w:rsidRPr="00C76DFF">
        <w:rPr>
          <w:color w:val="auto"/>
          <w:sz w:val="16"/>
          <w:szCs w:val="16"/>
        </w:rPr>
        <w:t>3.3.4. Возражение на предостережение регистрируется в день его поступления. Возражения на предостережения рассматриваются контрольным (надзорным) органом в течение 30 календарных дней с момента его регистрации.</w:t>
      </w:r>
    </w:p>
    <w:p w14:paraId="74DA339C" w14:textId="77777777" w:rsidR="00C76DFF" w:rsidRPr="00C76DFF" w:rsidRDefault="00C76DFF" w:rsidP="00C76DFF">
      <w:pPr>
        <w:ind w:firstLine="709"/>
        <w:jc w:val="both"/>
        <w:rPr>
          <w:color w:val="auto"/>
          <w:sz w:val="16"/>
          <w:szCs w:val="16"/>
        </w:rPr>
      </w:pPr>
      <w:r w:rsidRPr="00C76DFF">
        <w:rPr>
          <w:color w:val="auto"/>
          <w:sz w:val="16"/>
          <w:szCs w:val="16"/>
        </w:rPr>
        <w:t>По результатам рассмотрения возражений на предостережения контрольный (надзорный) орган:</w:t>
      </w:r>
    </w:p>
    <w:p w14:paraId="71FAEC4B" w14:textId="77777777" w:rsidR="00C76DFF" w:rsidRPr="00C76DFF" w:rsidRDefault="00C76DFF" w:rsidP="00C76DFF">
      <w:pPr>
        <w:ind w:firstLine="709"/>
        <w:jc w:val="both"/>
        <w:rPr>
          <w:color w:val="auto"/>
          <w:sz w:val="16"/>
          <w:szCs w:val="16"/>
        </w:rPr>
      </w:pPr>
      <w:r w:rsidRPr="00C76DFF">
        <w:rPr>
          <w:color w:val="auto"/>
          <w:sz w:val="16"/>
          <w:szCs w:val="16"/>
        </w:rPr>
        <w:t>- направляет контролируемому лицу ответ об отклонении его возражения на предостережение – если контрольный (надзорный) орган придет к выводу о необоснованности позиции контролируемого лица. В ответе должно содержаться обоснование отклонения возражения контролируемого лица на предостережение;</w:t>
      </w:r>
    </w:p>
    <w:p w14:paraId="4247E691" w14:textId="77777777" w:rsidR="00C76DFF" w:rsidRPr="00C76DFF" w:rsidRDefault="00C76DFF" w:rsidP="00C76DFF">
      <w:pPr>
        <w:ind w:firstLine="709"/>
        <w:jc w:val="both"/>
        <w:rPr>
          <w:color w:val="auto"/>
          <w:sz w:val="16"/>
          <w:szCs w:val="16"/>
        </w:rPr>
      </w:pPr>
      <w:r w:rsidRPr="00C76DFF">
        <w:rPr>
          <w:color w:val="auto"/>
          <w:sz w:val="16"/>
          <w:szCs w:val="16"/>
        </w:rPr>
        <w:t>- направляет контролируемому лицу ответ об отзыве предостережения полностью или частично – если контрольный (надзорный) орган придет к выводу об обоснованности позиции контролируемого лица. Если предостережение отзывается частично, в ответе должно быть указано, в части каких действий (бездействия) контролируемого лица и (или) предложенных мер по обеспечению соблюдения обязательных требований отзывается предостережение, а в остальной части должно содержаться обоснование отклонения возражения контролируемого лица на предостережение</w:t>
      </w:r>
      <w:proofErr w:type="gramStart"/>
      <w:r w:rsidRPr="00C76DFF">
        <w:rPr>
          <w:color w:val="auto"/>
          <w:sz w:val="16"/>
          <w:szCs w:val="16"/>
        </w:rPr>
        <w:t>.».</w:t>
      </w:r>
      <w:proofErr w:type="gramEnd"/>
    </w:p>
    <w:p w14:paraId="5B65231D" w14:textId="77777777" w:rsidR="00C76DFF" w:rsidRPr="00C76DFF" w:rsidRDefault="00C76DFF" w:rsidP="00C76DFF">
      <w:pPr>
        <w:ind w:firstLine="709"/>
        <w:jc w:val="both"/>
        <w:rPr>
          <w:color w:val="auto"/>
          <w:sz w:val="16"/>
          <w:szCs w:val="16"/>
        </w:rPr>
      </w:pPr>
      <w:r w:rsidRPr="00C76DFF">
        <w:rPr>
          <w:color w:val="auto"/>
          <w:sz w:val="16"/>
          <w:szCs w:val="16"/>
        </w:rPr>
        <w:t>1.3. Последний абзац подпункта 3.4.2. пункта 3.4. Положения изложить в следующей редакции:</w:t>
      </w:r>
    </w:p>
    <w:p w14:paraId="5200F297" w14:textId="77777777" w:rsidR="00C76DFF" w:rsidRPr="00C76DFF" w:rsidRDefault="00C76DFF" w:rsidP="00C76DFF">
      <w:pPr>
        <w:ind w:firstLine="709"/>
        <w:jc w:val="both"/>
        <w:rPr>
          <w:color w:val="auto"/>
          <w:sz w:val="16"/>
          <w:szCs w:val="16"/>
        </w:rPr>
      </w:pPr>
      <w:proofErr w:type="gramStart"/>
      <w:r w:rsidRPr="00C76DFF">
        <w:rPr>
          <w:color w:val="auto"/>
          <w:sz w:val="16"/>
          <w:szCs w:val="16"/>
        </w:rPr>
        <w:t>«В случае поступления трех или более однотипных обращений контролируемых лиц и их представителей, имеющих значение для неопределенного круга контролируемых лиц, контрольный (надзорный) орган подготавливает письменное разъяснение, которое подписывается главой сельского поселения «Зеленец» и размещается на официальном сайте администрации сельского поселения «Зеленец» в информационно-телекоммуникационной сети «Интернет» в течение 3 трех рабочих дней с момента подписания.».</w:t>
      </w:r>
      <w:proofErr w:type="gramEnd"/>
    </w:p>
    <w:p w14:paraId="096769A5" w14:textId="77777777" w:rsidR="00C76DFF" w:rsidRPr="00C76DFF" w:rsidRDefault="00C76DFF" w:rsidP="00C76DFF">
      <w:pPr>
        <w:ind w:firstLine="709"/>
        <w:jc w:val="both"/>
        <w:rPr>
          <w:color w:val="auto"/>
          <w:sz w:val="16"/>
          <w:szCs w:val="16"/>
        </w:rPr>
      </w:pPr>
      <w:r w:rsidRPr="00C76DFF">
        <w:rPr>
          <w:color w:val="auto"/>
          <w:sz w:val="16"/>
          <w:szCs w:val="16"/>
        </w:rPr>
        <w:t>1.4. Подпункт 3.5.1. пункта 3.5. Положения изложить в новой редакции:</w:t>
      </w:r>
    </w:p>
    <w:p w14:paraId="5F4C89CC" w14:textId="77777777" w:rsidR="00C76DFF" w:rsidRPr="00C76DFF" w:rsidRDefault="00C76DFF" w:rsidP="00C76DFF">
      <w:pPr>
        <w:ind w:firstLine="709"/>
        <w:jc w:val="both"/>
        <w:rPr>
          <w:color w:val="auto"/>
          <w:sz w:val="16"/>
          <w:szCs w:val="16"/>
        </w:rPr>
      </w:pPr>
      <w:r w:rsidRPr="00C76DFF">
        <w:rPr>
          <w:color w:val="auto"/>
          <w:sz w:val="16"/>
          <w:szCs w:val="16"/>
        </w:rPr>
        <w:lastRenderedPageBreak/>
        <w:t>«3.5.1.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64F536B" w14:textId="77777777" w:rsidR="00C76DFF" w:rsidRPr="00C76DFF" w:rsidRDefault="00C76DFF" w:rsidP="00C76DFF">
      <w:pPr>
        <w:ind w:firstLine="709"/>
        <w:jc w:val="both"/>
        <w:rPr>
          <w:color w:val="auto"/>
          <w:sz w:val="16"/>
          <w:szCs w:val="16"/>
        </w:rPr>
      </w:pPr>
      <w:proofErr w:type="gramStart"/>
      <w:r w:rsidRPr="00C76DFF">
        <w:rPr>
          <w:color w:val="auto"/>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C76DFF">
        <w:rPr>
          <w:color w:val="auto"/>
          <w:sz w:val="16"/>
          <w:szCs w:val="16"/>
        </w:rPr>
        <w:t xml:space="preserve"> отнесения объектов контроля к категориям риска, и проводит оценку уровня соблюдения контролируемым лицом обязательных требований.</w:t>
      </w:r>
    </w:p>
    <w:p w14:paraId="7C3FF075" w14:textId="77777777" w:rsidR="00C76DFF" w:rsidRPr="00C76DFF" w:rsidRDefault="00C76DFF" w:rsidP="00C76DFF">
      <w:pPr>
        <w:ind w:firstLine="709"/>
        <w:jc w:val="both"/>
        <w:rPr>
          <w:color w:val="auto"/>
          <w:sz w:val="16"/>
          <w:szCs w:val="16"/>
        </w:rPr>
      </w:pPr>
      <w:r w:rsidRPr="00C76DFF">
        <w:rPr>
          <w:color w:val="auto"/>
          <w:sz w:val="16"/>
          <w:szCs w:val="16"/>
        </w:rPr>
        <w:t>Профилактический визит проводится по инициативе контрольного (надзорного) органа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14:paraId="3BF8A85F" w14:textId="77777777" w:rsidR="00C76DFF" w:rsidRPr="00C76DFF" w:rsidRDefault="00C76DFF" w:rsidP="00C76DFF">
      <w:pPr>
        <w:ind w:firstLine="709"/>
        <w:jc w:val="both"/>
        <w:rPr>
          <w:iCs/>
          <w:color w:val="auto"/>
          <w:sz w:val="16"/>
          <w:szCs w:val="16"/>
        </w:rPr>
      </w:pPr>
      <w:r w:rsidRPr="00C76DFF">
        <w:rPr>
          <w:color w:val="auto"/>
          <w:sz w:val="16"/>
          <w:szCs w:val="16"/>
        </w:rPr>
        <w:t xml:space="preserve">1.5. В подпункте 4.1.3. пункта 4.1. Положения слова: «, а </w:t>
      </w:r>
      <w:r w:rsidRPr="00C76DFF">
        <w:rPr>
          <w:iCs/>
          <w:color w:val="auto"/>
          <w:sz w:val="16"/>
          <w:szCs w:val="16"/>
        </w:rPr>
        <w:t>также контрольные (надзорные) мероприятия без взаимодействия с контролируемыми лицами»</w:t>
      </w:r>
      <w:proofErr w:type="gramStart"/>
      <w:r w:rsidRPr="00C76DFF">
        <w:rPr>
          <w:iCs/>
          <w:color w:val="auto"/>
          <w:sz w:val="16"/>
          <w:szCs w:val="16"/>
        </w:rPr>
        <w:t>.</w:t>
      </w:r>
      <w:proofErr w:type="gramEnd"/>
      <w:r w:rsidRPr="00C76DFF">
        <w:rPr>
          <w:iCs/>
          <w:color w:val="auto"/>
          <w:sz w:val="16"/>
          <w:szCs w:val="16"/>
        </w:rPr>
        <w:t xml:space="preserve"> </w:t>
      </w:r>
      <w:proofErr w:type="gramStart"/>
      <w:r w:rsidRPr="00C76DFF">
        <w:rPr>
          <w:iCs/>
          <w:color w:val="auto"/>
          <w:sz w:val="16"/>
          <w:szCs w:val="16"/>
        </w:rPr>
        <w:t>и</w:t>
      </w:r>
      <w:proofErr w:type="gramEnd"/>
      <w:r w:rsidRPr="00C76DFF">
        <w:rPr>
          <w:iCs/>
          <w:color w:val="auto"/>
          <w:sz w:val="16"/>
          <w:szCs w:val="16"/>
        </w:rPr>
        <w:t>сключить.</w:t>
      </w:r>
    </w:p>
    <w:p w14:paraId="4D6025B1" w14:textId="77777777" w:rsidR="00C76DFF" w:rsidRPr="00C76DFF" w:rsidRDefault="00C76DFF" w:rsidP="00C76DFF">
      <w:pPr>
        <w:ind w:firstLine="709"/>
        <w:jc w:val="both"/>
        <w:rPr>
          <w:iCs/>
          <w:color w:val="auto"/>
          <w:sz w:val="16"/>
          <w:szCs w:val="16"/>
        </w:rPr>
      </w:pPr>
      <w:r w:rsidRPr="00C76DFF">
        <w:rPr>
          <w:iCs/>
          <w:color w:val="auto"/>
          <w:sz w:val="16"/>
          <w:szCs w:val="16"/>
        </w:rPr>
        <w:t xml:space="preserve">1.6. Пункт 4.1.4. </w:t>
      </w:r>
      <w:r w:rsidRPr="00C76DFF">
        <w:rPr>
          <w:color w:val="auto"/>
          <w:sz w:val="16"/>
          <w:szCs w:val="16"/>
        </w:rPr>
        <w:t>пункта 4.1.</w:t>
      </w:r>
      <w:r w:rsidRPr="00C76DFF">
        <w:rPr>
          <w:iCs/>
          <w:color w:val="auto"/>
          <w:sz w:val="16"/>
          <w:szCs w:val="16"/>
        </w:rPr>
        <w:t xml:space="preserve"> Положения исключить.</w:t>
      </w:r>
    </w:p>
    <w:p w14:paraId="7C92E7B1" w14:textId="77777777" w:rsidR="00C76DFF" w:rsidRPr="00C76DFF" w:rsidRDefault="00C76DFF" w:rsidP="00C76DFF">
      <w:pPr>
        <w:ind w:firstLine="709"/>
        <w:jc w:val="both"/>
        <w:rPr>
          <w:iCs/>
          <w:color w:val="auto"/>
          <w:sz w:val="16"/>
          <w:szCs w:val="16"/>
        </w:rPr>
      </w:pPr>
      <w:r w:rsidRPr="00C76DFF">
        <w:rPr>
          <w:iCs/>
          <w:color w:val="auto"/>
          <w:sz w:val="16"/>
          <w:szCs w:val="16"/>
        </w:rPr>
        <w:t xml:space="preserve">1.7. Пункт 4.2.5. </w:t>
      </w:r>
      <w:r w:rsidRPr="00C76DFF">
        <w:rPr>
          <w:color w:val="auto"/>
          <w:sz w:val="16"/>
          <w:szCs w:val="16"/>
        </w:rPr>
        <w:t>пункта 4.2.</w:t>
      </w:r>
      <w:r w:rsidRPr="00C76DFF">
        <w:rPr>
          <w:iCs/>
          <w:color w:val="auto"/>
          <w:sz w:val="16"/>
          <w:szCs w:val="16"/>
        </w:rPr>
        <w:t xml:space="preserve"> Положения исключить.</w:t>
      </w:r>
    </w:p>
    <w:p w14:paraId="2ACF5CD3" w14:textId="77777777" w:rsidR="00C76DFF" w:rsidRPr="00C76DFF" w:rsidRDefault="00C76DFF" w:rsidP="00C76DFF">
      <w:pPr>
        <w:ind w:firstLine="709"/>
        <w:jc w:val="both"/>
        <w:rPr>
          <w:color w:val="auto"/>
          <w:sz w:val="16"/>
          <w:szCs w:val="16"/>
        </w:rPr>
      </w:pPr>
      <w:r w:rsidRPr="00C76DFF">
        <w:rPr>
          <w:color w:val="auto"/>
          <w:sz w:val="16"/>
          <w:szCs w:val="16"/>
        </w:rPr>
        <w:t>1.8. Пункт 4.3 дополнить подпунктами 4.3.7. и 4.3.8. следующего содержания:</w:t>
      </w:r>
    </w:p>
    <w:p w14:paraId="7028D74D" w14:textId="77777777" w:rsidR="00C76DFF" w:rsidRPr="00C76DFF" w:rsidRDefault="00C76DFF" w:rsidP="00C76DFF">
      <w:pPr>
        <w:ind w:firstLine="709"/>
        <w:jc w:val="both"/>
        <w:rPr>
          <w:color w:val="auto"/>
          <w:sz w:val="16"/>
          <w:szCs w:val="16"/>
        </w:rPr>
      </w:pPr>
      <w:r w:rsidRPr="00C76DFF">
        <w:rPr>
          <w:color w:val="auto"/>
          <w:sz w:val="16"/>
          <w:szCs w:val="16"/>
        </w:rPr>
        <w:t>«4.3.7. Предписание об устранении выявленных нарушений обязательных требований выдается в порядке, установленном статьей 90.1. Федерального закона № 248-ФЗ.</w:t>
      </w:r>
    </w:p>
    <w:p w14:paraId="69D89E34" w14:textId="77777777" w:rsidR="00C76DFF" w:rsidRPr="00C76DFF" w:rsidRDefault="00C76DFF" w:rsidP="00C76DFF">
      <w:pPr>
        <w:ind w:firstLine="709"/>
        <w:jc w:val="both"/>
        <w:rPr>
          <w:color w:val="auto"/>
          <w:sz w:val="16"/>
          <w:szCs w:val="16"/>
        </w:rPr>
      </w:pPr>
      <w:r w:rsidRPr="00C76DFF">
        <w:rPr>
          <w:color w:val="auto"/>
          <w:sz w:val="16"/>
          <w:szCs w:val="16"/>
        </w:rPr>
        <w:t>4.3.8.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в порядке, установленном статьей 90.2. Федерального закона № 248-ФЗ.».</w:t>
      </w:r>
    </w:p>
    <w:p w14:paraId="363A2D33" w14:textId="77777777" w:rsidR="00C76DFF" w:rsidRPr="00C76DFF" w:rsidRDefault="00C76DFF" w:rsidP="00C76DFF">
      <w:pPr>
        <w:ind w:firstLine="709"/>
        <w:jc w:val="both"/>
        <w:rPr>
          <w:color w:val="auto"/>
          <w:sz w:val="16"/>
          <w:szCs w:val="16"/>
        </w:rPr>
      </w:pPr>
      <w:r w:rsidRPr="00C76DFF">
        <w:rPr>
          <w:color w:val="auto"/>
          <w:sz w:val="16"/>
          <w:szCs w:val="16"/>
        </w:rPr>
        <w:t>1.9. Приложение № 2 к Положению о муниципальном контроле в сфере благоустройства на территории муниципального образования сельского поселения «Зеленец» дополнить пунктами 13, 14, 15 следующего содержания:</w:t>
      </w:r>
    </w:p>
    <w:p w14:paraId="70E4BE1D" w14:textId="77777777" w:rsidR="00C76DFF" w:rsidRPr="00C76DFF" w:rsidRDefault="00C76DFF" w:rsidP="00C76DFF">
      <w:pPr>
        <w:ind w:firstLine="709"/>
        <w:jc w:val="both"/>
        <w:rPr>
          <w:color w:val="auto"/>
          <w:sz w:val="16"/>
          <w:szCs w:val="16"/>
        </w:rPr>
      </w:pPr>
      <w:r w:rsidRPr="00C76DFF">
        <w:rPr>
          <w:color w:val="auto"/>
          <w:sz w:val="16"/>
          <w:szCs w:val="16"/>
        </w:rPr>
        <w:t>«13. Увеличение на 15 процентов количества граждан, обратившихся за оказанием травматологической помощи в связи с получением травмы на территории одной административно-территориальной единицы населенного пункта (улицы, квартала), в течение одного месяца по сравнению с аналогичным предшествующим периодом времени.</w:t>
      </w:r>
    </w:p>
    <w:p w14:paraId="125E4E68" w14:textId="77777777" w:rsidR="00C76DFF" w:rsidRPr="00C76DFF" w:rsidRDefault="00C76DFF" w:rsidP="00C76DFF">
      <w:pPr>
        <w:ind w:firstLine="709"/>
        <w:jc w:val="both"/>
        <w:rPr>
          <w:color w:val="auto"/>
          <w:sz w:val="16"/>
          <w:szCs w:val="16"/>
        </w:rPr>
      </w:pPr>
      <w:r w:rsidRPr="00C76DFF">
        <w:rPr>
          <w:color w:val="auto"/>
          <w:sz w:val="16"/>
          <w:szCs w:val="16"/>
        </w:rPr>
        <w:t xml:space="preserve">14. Истечение трех календарных дней </w:t>
      </w:r>
      <w:proofErr w:type="gramStart"/>
      <w:r w:rsidRPr="00C76DFF">
        <w:rPr>
          <w:color w:val="auto"/>
          <w:sz w:val="16"/>
          <w:szCs w:val="16"/>
        </w:rPr>
        <w:t>с даты начала</w:t>
      </w:r>
      <w:proofErr w:type="gramEnd"/>
      <w:r w:rsidRPr="00C76DFF">
        <w:rPr>
          <w:color w:val="auto"/>
          <w:sz w:val="16"/>
          <w:szCs w:val="16"/>
        </w:rPr>
        <w:t xml:space="preserve"> деятельности ярмарки (организации временной торговли) в случае не поступления в орган местного самоуправления заявления от организатора такой ярмарки (организации) о согласовании рекламной вывески или иных средств размещения информации.</w:t>
      </w:r>
    </w:p>
    <w:p w14:paraId="46F2A69A" w14:textId="77777777" w:rsidR="00C76DFF" w:rsidRPr="00C76DFF" w:rsidRDefault="00C76DFF" w:rsidP="00C76DFF">
      <w:pPr>
        <w:ind w:firstLine="709"/>
        <w:jc w:val="both"/>
        <w:rPr>
          <w:color w:val="auto"/>
          <w:sz w:val="16"/>
          <w:szCs w:val="16"/>
        </w:rPr>
      </w:pPr>
      <w:r w:rsidRPr="00C76DFF">
        <w:rPr>
          <w:color w:val="auto"/>
          <w:sz w:val="16"/>
          <w:szCs w:val="16"/>
        </w:rPr>
        <w:t xml:space="preserve">15. Отсутствие в администрации муниципального образования сельского поселения «Зеленец» по истечении 30 (тридцати) дней с даты окончания срока для благоустройства территории, установленного в разрешении на земляные работы, подписанного акта приема-передачи выполненных </w:t>
      </w:r>
      <w:proofErr w:type="gramStart"/>
      <w:r w:rsidRPr="00C76DFF">
        <w:rPr>
          <w:color w:val="auto"/>
          <w:sz w:val="16"/>
          <w:szCs w:val="16"/>
        </w:rPr>
        <w:t>работ</w:t>
      </w:r>
      <w:proofErr w:type="gramEnd"/>
      <w:r w:rsidRPr="00C76DFF">
        <w:rPr>
          <w:color w:val="auto"/>
          <w:sz w:val="16"/>
          <w:szCs w:val="16"/>
        </w:rPr>
        <w:t xml:space="preserve"> по восстановлению нарушенного </w:t>
      </w:r>
      <w:proofErr w:type="spellStart"/>
      <w:r w:rsidRPr="00C76DFF">
        <w:rPr>
          <w:color w:val="auto"/>
          <w:sz w:val="16"/>
          <w:szCs w:val="16"/>
        </w:rPr>
        <w:t>благоустройста</w:t>
      </w:r>
      <w:proofErr w:type="spellEnd"/>
      <w:r w:rsidRPr="00C76DFF">
        <w:rPr>
          <w:color w:val="auto"/>
          <w:sz w:val="16"/>
          <w:szCs w:val="16"/>
        </w:rPr>
        <w:t>.».</w:t>
      </w:r>
    </w:p>
    <w:p w14:paraId="65EE2BF9" w14:textId="77777777" w:rsidR="00C76DFF" w:rsidRPr="00C76DFF" w:rsidRDefault="00C76DFF" w:rsidP="00C76DFF">
      <w:pPr>
        <w:ind w:firstLine="709"/>
        <w:jc w:val="both"/>
        <w:rPr>
          <w:color w:val="auto"/>
          <w:sz w:val="16"/>
          <w:szCs w:val="16"/>
          <w:lang w:eastAsia="en-US"/>
        </w:rPr>
      </w:pPr>
      <w:r w:rsidRPr="00C76DFF">
        <w:rPr>
          <w:color w:val="auto"/>
          <w:sz w:val="16"/>
          <w:szCs w:val="16"/>
          <w:lang w:eastAsia="en-US"/>
        </w:rPr>
        <w:t>2.</w:t>
      </w:r>
      <w:r w:rsidRPr="00C76DFF">
        <w:rPr>
          <w:color w:val="auto"/>
          <w:sz w:val="16"/>
          <w:szCs w:val="16"/>
          <w:lang w:eastAsia="en-US"/>
        </w:rPr>
        <w:tab/>
      </w:r>
      <w:proofErr w:type="gramStart"/>
      <w:r w:rsidRPr="00C76DFF">
        <w:rPr>
          <w:rFonts w:eastAsia="Calibri"/>
          <w:color w:val="auto"/>
          <w:sz w:val="16"/>
          <w:szCs w:val="16"/>
          <w:lang w:eastAsia="en-US"/>
        </w:rPr>
        <w:t>Контроль за</w:t>
      </w:r>
      <w:proofErr w:type="gramEnd"/>
      <w:r w:rsidRPr="00C76DFF">
        <w:rPr>
          <w:rFonts w:eastAsia="Calibri"/>
          <w:color w:val="auto"/>
          <w:sz w:val="16"/>
          <w:szCs w:val="16"/>
          <w:lang w:eastAsia="en-US"/>
        </w:rPr>
        <w:t xml:space="preserve"> исполнением решения возложить на постоянную комиссию по бюджету, экономическому развитию и налогам.</w:t>
      </w:r>
    </w:p>
    <w:p w14:paraId="7D19DAFA" w14:textId="77777777" w:rsidR="00C76DFF" w:rsidRPr="00C76DFF" w:rsidRDefault="00C76DFF" w:rsidP="00C76DFF">
      <w:pPr>
        <w:ind w:firstLine="709"/>
        <w:jc w:val="both"/>
        <w:rPr>
          <w:color w:val="auto"/>
          <w:sz w:val="16"/>
          <w:szCs w:val="16"/>
          <w:lang w:eastAsia="en-US"/>
        </w:rPr>
      </w:pPr>
      <w:r w:rsidRPr="00C76DFF">
        <w:rPr>
          <w:color w:val="auto"/>
          <w:sz w:val="16"/>
          <w:szCs w:val="16"/>
          <w:lang w:eastAsia="en-US"/>
        </w:rPr>
        <w:t>3.</w:t>
      </w:r>
      <w:r w:rsidRPr="00C76DFF">
        <w:rPr>
          <w:color w:val="auto"/>
          <w:sz w:val="16"/>
          <w:szCs w:val="16"/>
          <w:lang w:eastAsia="en-US"/>
        </w:rPr>
        <w:tab/>
      </w:r>
      <w:r w:rsidRPr="00C76DFF">
        <w:rPr>
          <w:rFonts w:eastAsia="Arial Unicode MS" w:cs="Tahoma"/>
          <w:sz w:val="16"/>
          <w:szCs w:val="16"/>
          <w:lang w:eastAsia="en-US" w:bidi="en-US"/>
        </w:rPr>
        <w:t>Настоящее решение вступает в силу после его официального опубликования в местах, определённых Уставом муниципального образования сельского поселения «Зеленец».</w:t>
      </w:r>
    </w:p>
    <w:p w14:paraId="63F29BC2" w14:textId="77777777" w:rsidR="00C76DFF" w:rsidRPr="00C76DFF" w:rsidRDefault="00C76DFF" w:rsidP="00C76DFF">
      <w:pPr>
        <w:ind w:firstLine="567"/>
        <w:rPr>
          <w:rFonts w:eastAsia="Calibri"/>
          <w:color w:val="auto"/>
          <w:sz w:val="16"/>
          <w:szCs w:val="16"/>
          <w:lang w:eastAsia="en-US"/>
        </w:rPr>
      </w:pPr>
    </w:p>
    <w:p w14:paraId="6D4E53E4" w14:textId="77777777" w:rsidR="00C76DFF" w:rsidRPr="00C76DFF" w:rsidRDefault="00C76DFF" w:rsidP="00C76DFF">
      <w:pPr>
        <w:ind w:firstLine="567"/>
        <w:rPr>
          <w:rFonts w:eastAsia="Calibri"/>
          <w:color w:val="auto"/>
          <w:sz w:val="16"/>
          <w:szCs w:val="16"/>
          <w:lang w:eastAsia="en-US"/>
        </w:rPr>
      </w:pPr>
    </w:p>
    <w:p w14:paraId="70F539AD" w14:textId="77777777" w:rsidR="00C76DFF" w:rsidRPr="00C76DFF" w:rsidRDefault="00C76DFF" w:rsidP="00C76DFF">
      <w:pPr>
        <w:ind w:firstLine="567"/>
        <w:rPr>
          <w:rFonts w:eastAsia="Calibri"/>
          <w:color w:val="auto"/>
          <w:sz w:val="16"/>
          <w:szCs w:val="16"/>
          <w:lang w:eastAsia="en-US"/>
        </w:rPr>
      </w:pPr>
    </w:p>
    <w:tbl>
      <w:tblPr>
        <w:tblW w:w="0" w:type="auto"/>
        <w:tblLook w:val="04A0" w:firstRow="1" w:lastRow="0" w:firstColumn="1" w:lastColumn="0" w:noHBand="0" w:noVBand="1"/>
      </w:tblPr>
      <w:tblGrid>
        <w:gridCol w:w="3499"/>
        <w:gridCol w:w="3434"/>
      </w:tblGrid>
      <w:tr w:rsidR="00C76DFF" w:rsidRPr="00C76DFF" w14:paraId="5C53F782" w14:textId="77777777" w:rsidTr="00EA4544">
        <w:tc>
          <w:tcPr>
            <w:tcW w:w="4927" w:type="dxa"/>
            <w:shd w:val="clear" w:color="auto" w:fill="auto"/>
          </w:tcPr>
          <w:p w14:paraId="0AB298C3" w14:textId="77777777" w:rsidR="00C76DFF" w:rsidRPr="00C76DFF" w:rsidRDefault="00C76DFF" w:rsidP="00C76DFF">
            <w:pPr>
              <w:rPr>
                <w:rFonts w:eastAsia="Calibri"/>
                <w:color w:val="auto"/>
                <w:sz w:val="16"/>
                <w:szCs w:val="16"/>
                <w:lang w:eastAsia="en-US"/>
              </w:rPr>
            </w:pPr>
            <w:r w:rsidRPr="00C76DFF">
              <w:rPr>
                <w:rFonts w:eastAsia="Calibri"/>
                <w:color w:val="auto"/>
                <w:sz w:val="16"/>
                <w:szCs w:val="16"/>
                <w:lang w:eastAsia="en-US"/>
              </w:rPr>
              <w:t>Глава сельского поселения «Зеленец»</w:t>
            </w:r>
          </w:p>
        </w:tc>
        <w:tc>
          <w:tcPr>
            <w:tcW w:w="4927" w:type="dxa"/>
            <w:shd w:val="clear" w:color="auto" w:fill="auto"/>
          </w:tcPr>
          <w:p w14:paraId="009B2E83" w14:textId="77777777" w:rsidR="00C76DFF" w:rsidRPr="00C76DFF" w:rsidRDefault="00C76DFF" w:rsidP="00C76DFF">
            <w:pPr>
              <w:jc w:val="right"/>
              <w:rPr>
                <w:rFonts w:eastAsia="Calibri"/>
                <w:color w:val="auto"/>
                <w:sz w:val="16"/>
                <w:szCs w:val="16"/>
                <w:lang w:eastAsia="en-US"/>
              </w:rPr>
            </w:pPr>
            <w:r w:rsidRPr="00C76DFF">
              <w:rPr>
                <w:rFonts w:eastAsia="Calibri"/>
                <w:color w:val="auto"/>
                <w:sz w:val="16"/>
                <w:szCs w:val="16"/>
                <w:lang w:eastAsia="en-US"/>
              </w:rPr>
              <w:t>А.С. Якунин</w:t>
            </w:r>
          </w:p>
        </w:tc>
      </w:tr>
    </w:tbl>
    <w:p w14:paraId="428761EF" w14:textId="5BE7C44C" w:rsidR="00C76DFF" w:rsidRDefault="00C76DFF">
      <w:pPr>
        <w:jc w:val="center"/>
        <w:rPr>
          <w:sz w:val="18"/>
          <w:szCs w:val="18"/>
        </w:rPr>
      </w:pPr>
      <w:r>
        <w:rPr>
          <w:sz w:val="18"/>
          <w:szCs w:val="18"/>
        </w:rPr>
        <w:br w:type="page"/>
      </w:r>
    </w:p>
    <w:tbl>
      <w:tblPr>
        <w:tblW w:w="5000" w:type="pct"/>
        <w:tblLook w:val="04A0" w:firstRow="1" w:lastRow="0" w:firstColumn="1" w:lastColumn="0" w:noHBand="0" w:noVBand="1"/>
      </w:tblPr>
      <w:tblGrid>
        <w:gridCol w:w="2743"/>
        <w:gridCol w:w="1446"/>
        <w:gridCol w:w="2744"/>
      </w:tblGrid>
      <w:tr w:rsidR="00C76DFF" w:rsidRPr="00C76DFF" w14:paraId="61F982D3" w14:textId="77777777" w:rsidTr="00C76DFF">
        <w:tc>
          <w:tcPr>
            <w:tcW w:w="1994" w:type="pct"/>
            <w:vAlign w:val="center"/>
            <w:hideMark/>
          </w:tcPr>
          <w:p w14:paraId="462F5F1B" w14:textId="77777777" w:rsidR="00C76DFF" w:rsidRPr="00C76DFF" w:rsidRDefault="00C76DFF" w:rsidP="00C76DFF">
            <w:pPr>
              <w:snapToGrid w:val="0"/>
              <w:jc w:val="center"/>
              <w:rPr>
                <w:rFonts w:eastAsia="Calibri"/>
                <w:b/>
                <w:color w:val="auto"/>
                <w:sz w:val="16"/>
                <w:szCs w:val="16"/>
                <w:lang w:eastAsia="en-US"/>
              </w:rPr>
            </w:pPr>
            <w:r w:rsidRPr="00C76DFF">
              <w:rPr>
                <w:rFonts w:eastAsia="Calibri"/>
                <w:color w:val="auto"/>
                <w:sz w:val="16"/>
                <w:szCs w:val="16"/>
                <w:lang w:eastAsia="en-US"/>
              </w:rPr>
              <w:lastRenderedPageBreak/>
              <w:br w:type="page"/>
            </w:r>
            <w:r w:rsidRPr="00C76DFF">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2260795C" w14:textId="77777777" w:rsidR="00C76DFF" w:rsidRPr="00C76DFF" w:rsidRDefault="00C76DFF" w:rsidP="00C76DFF">
            <w:pPr>
              <w:snapToGrid w:val="0"/>
              <w:jc w:val="center"/>
              <w:rPr>
                <w:rFonts w:eastAsia="Calibri"/>
                <w:b/>
                <w:color w:val="auto"/>
                <w:sz w:val="16"/>
                <w:szCs w:val="16"/>
                <w:lang w:eastAsia="en-US"/>
              </w:rPr>
            </w:pPr>
            <w:r w:rsidRPr="00C76DFF">
              <w:rPr>
                <w:rFonts w:eastAsia="Calibri"/>
                <w:b/>
                <w:noProof/>
                <w:color w:val="auto"/>
                <w:sz w:val="16"/>
                <w:szCs w:val="16"/>
              </w:rPr>
              <w:drawing>
                <wp:inline distT="0" distB="0" distL="0" distR="0" wp14:anchorId="125ADD7F" wp14:editId="42F00330">
                  <wp:extent cx="771525" cy="828675"/>
                  <wp:effectExtent l="0" t="0" r="9525" b="9525"/>
                  <wp:docPr id="6" name="Рисунок 6"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6A1C7D22" w14:textId="77777777" w:rsidR="00C76DFF" w:rsidRPr="00C76DFF" w:rsidRDefault="00C76DFF" w:rsidP="00C76DFF">
            <w:pPr>
              <w:tabs>
                <w:tab w:val="left" w:pos="0"/>
              </w:tabs>
              <w:suppressAutoHyphens/>
              <w:snapToGrid w:val="0"/>
              <w:jc w:val="center"/>
              <w:outlineLvl w:val="6"/>
              <w:rPr>
                <w:b/>
                <w:spacing w:val="10"/>
                <w:kern w:val="2"/>
                <w:sz w:val="16"/>
                <w:szCs w:val="16"/>
                <w:lang w:val="uk-UA" w:eastAsia="ar-SA"/>
              </w:rPr>
            </w:pPr>
            <w:r w:rsidRPr="00C76DFF">
              <w:rPr>
                <w:b/>
                <w:spacing w:val="10"/>
                <w:kern w:val="2"/>
                <w:sz w:val="16"/>
                <w:szCs w:val="16"/>
                <w:lang w:val="uk-UA" w:eastAsia="ar-SA"/>
              </w:rPr>
              <w:t xml:space="preserve">Коми </w:t>
            </w:r>
            <w:proofErr w:type="spellStart"/>
            <w:r w:rsidRPr="00C76DFF">
              <w:rPr>
                <w:b/>
                <w:spacing w:val="10"/>
                <w:kern w:val="2"/>
                <w:sz w:val="16"/>
                <w:szCs w:val="16"/>
                <w:lang w:val="uk-UA" w:eastAsia="ar-SA"/>
              </w:rPr>
              <w:t>Республикаса</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Сыктывд</w:t>
            </w:r>
            <w:r w:rsidRPr="00C76DFF">
              <w:rPr>
                <w:rFonts w:ascii="Calibri" w:hAnsi="Calibri"/>
                <w:b/>
                <w:color w:val="auto"/>
                <w:spacing w:val="10"/>
                <w:kern w:val="2"/>
                <w:sz w:val="16"/>
                <w:szCs w:val="16"/>
                <w:lang w:val="uk-UA" w:eastAsia="ar-SA"/>
              </w:rPr>
              <w:t>і</w:t>
            </w:r>
            <w:r w:rsidRPr="00C76DFF">
              <w:rPr>
                <w:b/>
                <w:spacing w:val="10"/>
                <w:kern w:val="2"/>
                <w:sz w:val="16"/>
                <w:szCs w:val="16"/>
                <w:lang w:val="uk-UA" w:eastAsia="ar-SA"/>
              </w:rPr>
              <w:t>н</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муниципальнöйрайонын</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Зеленеч</w:t>
            </w:r>
            <w:proofErr w:type="spellEnd"/>
            <w:r w:rsidRPr="00C76DFF">
              <w:rPr>
                <w:b/>
                <w:spacing w:val="10"/>
                <w:kern w:val="2"/>
                <w:sz w:val="16"/>
                <w:szCs w:val="16"/>
                <w:lang w:val="uk-UA" w:eastAsia="ar-SA"/>
              </w:rPr>
              <w:t xml:space="preserve">» </w:t>
            </w:r>
            <w:proofErr w:type="spellStart"/>
            <w:r w:rsidRPr="00C76DFF">
              <w:rPr>
                <w:b/>
                <w:spacing w:val="10"/>
                <w:kern w:val="2"/>
                <w:sz w:val="16"/>
                <w:szCs w:val="16"/>
                <w:lang w:val="uk-UA" w:eastAsia="ar-SA"/>
              </w:rPr>
              <w:t>сиктовмöдчöминлöнСöвет</w:t>
            </w:r>
            <w:proofErr w:type="spellEnd"/>
          </w:p>
        </w:tc>
      </w:tr>
    </w:tbl>
    <w:p w14:paraId="3C1CD40F" w14:textId="77777777" w:rsidR="00C76DFF" w:rsidRPr="00C76DFF" w:rsidRDefault="00C76DFF" w:rsidP="00C76DFF">
      <w:pPr>
        <w:ind w:right="-58"/>
        <w:rPr>
          <w:rFonts w:eastAsia="Calibri"/>
          <w:color w:val="auto"/>
          <w:sz w:val="16"/>
          <w:szCs w:val="16"/>
          <w:lang w:val="uk-UA" w:eastAsia="en-US"/>
        </w:rPr>
      </w:pPr>
    </w:p>
    <w:p w14:paraId="39002382" w14:textId="77777777" w:rsidR="00C76DFF" w:rsidRPr="00C76DFF" w:rsidRDefault="00C76DFF" w:rsidP="00C76DFF">
      <w:pPr>
        <w:tabs>
          <w:tab w:val="left" w:pos="0"/>
        </w:tabs>
        <w:jc w:val="center"/>
        <w:rPr>
          <w:rFonts w:eastAsia="Calibri"/>
          <w:b/>
          <w:color w:val="auto"/>
          <w:sz w:val="16"/>
          <w:szCs w:val="16"/>
          <w:lang w:eastAsia="en-US"/>
        </w:rPr>
      </w:pPr>
      <w:r w:rsidRPr="00C76DFF">
        <w:rPr>
          <w:rFonts w:eastAsia="Calibri"/>
          <w:b/>
          <w:color w:val="auto"/>
          <w:sz w:val="16"/>
          <w:szCs w:val="16"/>
          <w:lang w:eastAsia="en-US"/>
        </w:rPr>
        <w:t>РЕШЕНИЕ</w:t>
      </w:r>
    </w:p>
    <w:p w14:paraId="555F06D2" w14:textId="77777777" w:rsidR="00C76DFF" w:rsidRPr="00C76DFF" w:rsidRDefault="00C76DFF" w:rsidP="00C76DFF">
      <w:pPr>
        <w:keepNext/>
        <w:tabs>
          <w:tab w:val="left" w:pos="0"/>
        </w:tabs>
        <w:suppressAutoHyphens/>
        <w:ind w:right="-58"/>
        <w:jc w:val="center"/>
        <w:outlineLvl w:val="0"/>
        <w:rPr>
          <w:rFonts w:eastAsia="Arial Unicode MS"/>
          <w:b/>
          <w:spacing w:val="10"/>
          <w:kern w:val="2"/>
          <w:sz w:val="16"/>
          <w:szCs w:val="16"/>
          <w:lang w:val="uk-UA" w:eastAsia="ar-SA"/>
        </w:rPr>
      </w:pPr>
      <w:r w:rsidRPr="00C76DFF">
        <w:rPr>
          <w:rFonts w:eastAsia="Arial Unicode MS"/>
          <w:b/>
          <w:spacing w:val="10"/>
          <w:kern w:val="2"/>
          <w:sz w:val="16"/>
          <w:szCs w:val="16"/>
          <w:lang w:val="uk-UA" w:eastAsia="ar-SA"/>
        </w:rPr>
        <w:t>---------------------------------------------</w:t>
      </w:r>
    </w:p>
    <w:p w14:paraId="399582E7" w14:textId="77777777" w:rsidR="00C76DFF" w:rsidRPr="00C76DFF" w:rsidRDefault="00C76DFF" w:rsidP="00C76DFF">
      <w:pPr>
        <w:jc w:val="center"/>
        <w:rPr>
          <w:rFonts w:eastAsia="Calibri"/>
          <w:b/>
          <w:color w:val="auto"/>
          <w:sz w:val="16"/>
          <w:szCs w:val="16"/>
          <w:lang w:eastAsia="en-US"/>
        </w:rPr>
      </w:pPr>
      <w:r w:rsidRPr="00C76DFF">
        <w:rPr>
          <w:rFonts w:eastAsia="Calibri"/>
          <w:b/>
          <w:color w:val="auto"/>
          <w:sz w:val="16"/>
          <w:szCs w:val="16"/>
          <w:lang w:eastAsia="en-US"/>
        </w:rPr>
        <w:t xml:space="preserve">ПОМШУÖМ </w:t>
      </w:r>
    </w:p>
    <w:p w14:paraId="37CB9EE0" w14:textId="77777777" w:rsidR="00C76DFF" w:rsidRPr="00C76DFF" w:rsidRDefault="00C76DFF" w:rsidP="00C76DFF">
      <w:pPr>
        <w:jc w:val="right"/>
        <w:rPr>
          <w:rFonts w:eastAsia="Calibri"/>
          <w:b/>
          <w:color w:val="auto"/>
          <w:sz w:val="16"/>
          <w:szCs w:val="16"/>
          <w:lang w:eastAsia="en-US"/>
        </w:rPr>
      </w:pPr>
    </w:p>
    <w:tbl>
      <w:tblPr>
        <w:tblW w:w="5000" w:type="pct"/>
        <w:tblLook w:val="04A0" w:firstRow="1" w:lastRow="0" w:firstColumn="1" w:lastColumn="0" w:noHBand="0" w:noVBand="1"/>
      </w:tblPr>
      <w:tblGrid>
        <w:gridCol w:w="3324"/>
        <w:gridCol w:w="3609"/>
      </w:tblGrid>
      <w:tr w:rsidR="00C76DFF" w:rsidRPr="00C76DFF" w14:paraId="6BCE514A" w14:textId="77777777" w:rsidTr="00C76DFF">
        <w:tc>
          <w:tcPr>
            <w:tcW w:w="2397" w:type="pct"/>
            <w:shd w:val="clear" w:color="auto" w:fill="auto"/>
          </w:tcPr>
          <w:p w14:paraId="199AD1BE" w14:textId="77777777" w:rsidR="00C76DFF" w:rsidRPr="00C76DFF" w:rsidRDefault="00C76DFF" w:rsidP="00C76DFF">
            <w:pPr>
              <w:rPr>
                <w:rFonts w:eastAsia="Calibri"/>
                <w:bCs/>
                <w:color w:val="auto"/>
                <w:spacing w:val="1"/>
                <w:sz w:val="16"/>
                <w:szCs w:val="16"/>
                <w:lang w:eastAsia="en-US"/>
              </w:rPr>
            </w:pPr>
            <w:r w:rsidRPr="00C76DFF">
              <w:rPr>
                <w:rFonts w:eastAsia="Calibri"/>
                <w:bCs/>
                <w:color w:val="auto"/>
                <w:spacing w:val="1"/>
                <w:sz w:val="16"/>
                <w:szCs w:val="16"/>
                <w:lang w:eastAsia="en-US"/>
              </w:rPr>
              <w:t>08 октября 2025 г.</w:t>
            </w:r>
          </w:p>
        </w:tc>
        <w:tc>
          <w:tcPr>
            <w:tcW w:w="2603" w:type="pct"/>
            <w:shd w:val="clear" w:color="auto" w:fill="auto"/>
            <w:hideMark/>
          </w:tcPr>
          <w:p w14:paraId="636D1BBF" w14:textId="77777777" w:rsidR="00C76DFF" w:rsidRPr="00C76DFF" w:rsidRDefault="00C76DFF" w:rsidP="00C76DFF">
            <w:pPr>
              <w:jc w:val="right"/>
              <w:rPr>
                <w:rFonts w:eastAsia="Calibri"/>
                <w:bCs/>
                <w:color w:val="auto"/>
                <w:spacing w:val="1"/>
                <w:sz w:val="16"/>
                <w:szCs w:val="16"/>
                <w:lang w:eastAsia="en-US"/>
              </w:rPr>
            </w:pPr>
            <w:r w:rsidRPr="00C76DFF">
              <w:rPr>
                <w:rFonts w:eastAsia="Calibri"/>
                <w:bCs/>
                <w:color w:val="auto"/>
                <w:spacing w:val="1"/>
                <w:sz w:val="16"/>
                <w:szCs w:val="16"/>
                <w:lang w:eastAsia="en-US"/>
              </w:rPr>
              <w:t xml:space="preserve">№ </w:t>
            </w:r>
            <w:r w:rsidRPr="00C76DFF">
              <w:rPr>
                <w:rFonts w:eastAsia="Calibri"/>
                <w:bCs/>
                <w:color w:val="auto"/>
                <w:spacing w:val="1"/>
                <w:sz w:val="16"/>
                <w:szCs w:val="16"/>
                <w:lang w:val="en-US" w:eastAsia="en-US"/>
              </w:rPr>
              <w:t>V</w:t>
            </w:r>
            <w:r w:rsidRPr="00C76DFF">
              <w:rPr>
                <w:rFonts w:eastAsia="Calibri"/>
                <w:bCs/>
                <w:color w:val="auto"/>
                <w:spacing w:val="1"/>
                <w:sz w:val="16"/>
                <w:szCs w:val="16"/>
                <w:lang w:eastAsia="en-US"/>
              </w:rPr>
              <w:t>/54-04</w:t>
            </w:r>
          </w:p>
        </w:tc>
      </w:tr>
    </w:tbl>
    <w:p w14:paraId="65117B17" w14:textId="77777777" w:rsidR="00C76DFF" w:rsidRPr="00C76DFF" w:rsidRDefault="00C76DFF" w:rsidP="00C76DFF">
      <w:pPr>
        <w:jc w:val="center"/>
        <w:rPr>
          <w:rFonts w:eastAsia="Calibri"/>
          <w:bCs/>
          <w:color w:val="auto"/>
          <w:sz w:val="16"/>
          <w:szCs w:val="16"/>
          <w:lang w:eastAsia="en-US"/>
        </w:rPr>
      </w:pPr>
    </w:p>
    <w:p w14:paraId="6AAC2141" w14:textId="77777777" w:rsidR="00C76DFF" w:rsidRPr="00C76DFF" w:rsidRDefault="00C76DFF" w:rsidP="00C76DFF">
      <w:pPr>
        <w:jc w:val="center"/>
        <w:rPr>
          <w:rFonts w:eastAsia="Calibri"/>
          <w:color w:val="auto"/>
          <w:sz w:val="16"/>
          <w:szCs w:val="16"/>
          <w:lang w:eastAsia="en-US"/>
        </w:rPr>
      </w:pPr>
      <w:r w:rsidRPr="00C76DFF">
        <w:rPr>
          <w:rFonts w:eastAsia="Calibri"/>
          <w:color w:val="auto"/>
          <w:sz w:val="16"/>
          <w:szCs w:val="16"/>
          <w:lang w:eastAsia="en-US"/>
        </w:rPr>
        <w:t xml:space="preserve">Республика Коми, Сыктывдинский район, </w:t>
      </w:r>
      <w:proofErr w:type="spellStart"/>
      <w:r w:rsidRPr="00C76DFF">
        <w:rPr>
          <w:rFonts w:eastAsia="Calibri"/>
          <w:color w:val="auto"/>
          <w:sz w:val="16"/>
          <w:szCs w:val="16"/>
          <w:lang w:eastAsia="en-US"/>
        </w:rPr>
        <w:t>с</w:t>
      </w:r>
      <w:proofErr w:type="gramStart"/>
      <w:r w:rsidRPr="00C76DFF">
        <w:rPr>
          <w:rFonts w:eastAsia="Calibri"/>
          <w:color w:val="auto"/>
          <w:sz w:val="16"/>
          <w:szCs w:val="16"/>
          <w:lang w:eastAsia="en-US"/>
        </w:rPr>
        <w:t>.З</w:t>
      </w:r>
      <w:proofErr w:type="gramEnd"/>
      <w:r w:rsidRPr="00C76DFF">
        <w:rPr>
          <w:rFonts w:eastAsia="Calibri"/>
          <w:color w:val="auto"/>
          <w:sz w:val="16"/>
          <w:szCs w:val="16"/>
          <w:lang w:eastAsia="en-US"/>
        </w:rPr>
        <w:t>еленец</w:t>
      </w:r>
      <w:proofErr w:type="spellEnd"/>
    </w:p>
    <w:p w14:paraId="6884BD23" w14:textId="77777777" w:rsidR="00C76DFF" w:rsidRPr="00C76DFF" w:rsidRDefault="00C76DFF" w:rsidP="00C76DFF">
      <w:pPr>
        <w:jc w:val="center"/>
        <w:rPr>
          <w:rFonts w:eastAsia="Calibri"/>
          <w:color w:val="auto"/>
          <w:sz w:val="16"/>
          <w:szCs w:val="16"/>
          <w:lang w:eastAsia="en-US"/>
        </w:rPr>
      </w:pPr>
      <w:r w:rsidRPr="00C76DFF">
        <w:rPr>
          <w:rFonts w:eastAsia="Calibri"/>
          <w:color w:val="auto"/>
          <w:sz w:val="16"/>
          <w:szCs w:val="16"/>
          <w:lang w:eastAsia="en-US"/>
        </w:rPr>
        <w:t xml:space="preserve">Коми Республика, </w:t>
      </w:r>
      <w:proofErr w:type="spellStart"/>
      <w:r w:rsidRPr="00C76DFF">
        <w:rPr>
          <w:rFonts w:eastAsia="Calibri"/>
          <w:color w:val="auto"/>
          <w:sz w:val="16"/>
          <w:szCs w:val="16"/>
          <w:lang w:eastAsia="en-US"/>
        </w:rPr>
        <w:t>Сыктывдін</w:t>
      </w:r>
      <w:proofErr w:type="spellEnd"/>
      <w:r w:rsidRPr="00C76DFF">
        <w:rPr>
          <w:rFonts w:eastAsia="Calibri"/>
          <w:color w:val="auto"/>
          <w:sz w:val="16"/>
          <w:szCs w:val="16"/>
          <w:lang w:eastAsia="en-US"/>
        </w:rPr>
        <w:t xml:space="preserve"> район, </w:t>
      </w:r>
      <w:proofErr w:type="spellStart"/>
      <w:r w:rsidRPr="00C76DFF">
        <w:rPr>
          <w:rFonts w:eastAsia="Calibri"/>
          <w:color w:val="auto"/>
          <w:sz w:val="16"/>
          <w:szCs w:val="16"/>
          <w:lang w:eastAsia="en-US"/>
        </w:rPr>
        <w:t>Зеленеч</w:t>
      </w:r>
      <w:proofErr w:type="spellEnd"/>
      <w:r w:rsidRPr="00C76DFF">
        <w:rPr>
          <w:rFonts w:eastAsia="Calibri"/>
          <w:color w:val="auto"/>
          <w:sz w:val="16"/>
          <w:szCs w:val="16"/>
          <w:lang w:eastAsia="en-US"/>
        </w:rPr>
        <w:t xml:space="preserve"> </w:t>
      </w:r>
      <w:proofErr w:type="gramStart"/>
      <w:r w:rsidRPr="00C76DFF">
        <w:rPr>
          <w:rFonts w:eastAsia="Calibri"/>
          <w:color w:val="auto"/>
          <w:sz w:val="16"/>
          <w:szCs w:val="16"/>
          <w:lang w:eastAsia="en-US"/>
        </w:rPr>
        <w:t>с</w:t>
      </w:r>
      <w:proofErr w:type="gramEnd"/>
      <w:r w:rsidRPr="00C76DFF">
        <w:rPr>
          <w:rFonts w:eastAsia="Calibri"/>
          <w:color w:val="auto"/>
          <w:sz w:val="16"/>
          <w:szCs w:val="16"/>
          <w:lang w:eastAsia="en-US"/>
        </w:rPr>
        <w:t>.</w:t>
      </w:r>
    </w:p>
    <w:p w14:paraId="4758D197" w14:textId="77777777" w:rsidR="00C76DFF" w:rsidRPr="00C76DFF" w:rsidRDefault="00C76DFF" w:rsidP="00C76DFF">
      <w:pPr>
        <w:jc w:val="center"/>
        <w:rPr>
          <w:color w:val="auto"/>
          <w:sz w:val="16"/>
          <w:szCs w:val="16"/>
        </w:rPr>
      </w:pPr>
    </w:p>
    <w:p w14:paraId="356D5A95" w14:textId="77777777" w:rsidR="00C76DFF" w:rsidRPr="00C76DFF" w:rsidRDefault="00C76DFF" w:rsidP="00C76DFF">
      <w:pPr>
        <w:suppressAutoHyphens/>
        <w:jc w:val="center"/>
        <w:rPr>
          <w:b/>
          <w:sz w:val="16"/>
          <w:szCs w:val="16"/>
          <w:lang w:eastAsia="ar-SA"/>
        </w:rPr>
      </w:pPr>
      <w:r w:rsidRPr="00C76DFF">
        <w:rPr>
          <w:b/>
          <w:sz w:val="16"/>
          <w:szCs w:val="16"/>
          <w:lang w:eastAsia="ar-SA"/>
        </w:rPr>
        <w:t>О внесении изменений в решение Совета сельского поселения «Зеленец»</w:t>
      </w:r>
    </w:p>
    <w:p w14:paraId="3F38DFF8" w14:textId="77777777" w:rsidR="00C76DFF" w:rsidRPr="00C76DFF" w:rsidRDefault="00C76DFF" w:rsidP="00C76DFF">
      <w:pPr>
        <w:suppressAutoHyphens/>
        <w:jc w:val="center"/>
        <w:rPr>
          <w:b/>
          <w:sz w:val="16"/>
          <w:szCs w:val="16"/>
          <w:lang w:eastAsia="ar-SA"/>
        </w:rPr>
      </w:pPr>
      <w:r w:rsidRPr="00C76DFF">
        <w:rPr>
          <w:b/>
          <w:sz w:val="16"/>
          <w:szCs w:val="16"/>
          <w:lang w:eastAsia="ar-SA"/>
        </w:rPr>
        <w:t xml:space="preserve"> от 21 октября 2021 г. № V/02-02 «О формировании состава постоянных комиссий Совета сельского поселения «Зеленец» пятого созыва»</w:t>
      </w:r>
    </w:p>
    <w:p w14:paraId="03F4FEC5" w14:textId="77777777" w:rsidR="00C76DFF" w:rsidRPr="00C76DFF" w:rsidRDefault="00C76DFF" w:rsidP="00C76DFF">
      <w:pPr>
        <w:suppressAutoHyphens/>
        <w:ind w:firstLine="567"/>
        <w:jc w:val="center"/>
        <w:rPr>
          <w:b/>
          <w:sz w:val="16"/>
          <w:szCs w:val="16"/>
          <w:lang w:eastAsia="ar-SA"/>
        </w:rPr>
      </w:pPr>
    </w:p>
    <w:p w14:paraId="68DE7E97" w14:textId="77777777" w:rsidR="00C76DFF" w:rsidRPr="00C76DFF" w:rsidRDefault="00C76DFF" w:rsidP="00C76DFF">
      <w:pPr>
        <w:ind w:firstLine="709"/>
        <w:jc w:val="both"/>
        <w:rPr>
          <w:color w:val="auto"/>
          <w:sz w:val="16"/>
          <w:szCs w:val="16"/>
        </w:rPr>
      </w:pPr>
      <w:r w:rsidRPr="00C76DFF">
        <w:rPr>
          <w:color w:val="auto"/>
          <w:sz w:val="16"/>
          <w:szCs w:val="16"/>
        </w:rPr>
        <w:t xml:space="preserve">Руководствуясь статьей 33 Устава муниципального образования сельского поселения «Зеленец», статьей 7 Регламента работы Совета сельского поселения «Зеленец» и в связи с изменением фамилии на основании Свидетельства о заключении брака от 27 августа 2025 г. </w:t>
      </w:r>
      <w:r w:rsidRPr="00C76DFF">
        <w:rPr>
          <w:color w:val="auto"/>
          <w:sz w:val="16"/>
          <w:szCs w:val="16"/>
          <w:lang w:val="en-US"/>
        </w:rPr>
        <w:t>I</w:t>
      </w:r>
      <w:r w:rsidRPr="00C76DFF">
        <w:rPr>
          <w:color w:val="auto"/>
          <w:sz w:val="16"/>
          <w:szCs w:val="16"/>
        </w:rPr>
        <w:t>-</w:t>
      </w:r>
      <w:r w:rsidRPr="00C76DFF">
        <w:rPr>
          <w:color w:val="auto"/>
          <w:sz w:val="16"/>
          <w:szCs w:val="16"/>
          <w:lang w:val="en-US"/>
        </w:rPr>
        <w:t>EA </w:t>
      </w:r>
      <w:r w:rsidRPr="00C76DFF">
        <w:rPr>
          <w:color w:val="auto"/>
          <w:sz w:val="16"/>
          <w:szCs w:val="16"/>
        </w:rPr>
        <w:t>№ 731975, Совет сельского поселения «Зеленец»</w:t>
      </w:r>
    </w:p>
    <w:p w14:paraId="3AAB5B72" w14:textId="77777777" w:rsidR="00C76DFF" w:rsidRPr="00C76DFF" w:rsidRDefault="00C76DFF" w:rsidP="00C76DFF">
      <w:pPr>
        <w:jc w:val="center"/>
        <w:rPr>
          <w:b/>
          <w:color w:val="auto"/>
          <w:sz w:val="16"/>
          <w:szCs w:val="16"/>
        </w:rPr>
      </w:pPr>
      <w:r w:rsidRPr="00C76DFF">
        <w:rPr>
          <w:b/>
          <w:color w:val="auto"/>
          <w:sz w:val="16"/>
          <w:szCs w:val="16"/>
        </w:rPr>
        <w:t>решил:</w:t>
      </w:r>
    </w:p>
    <w:p w14:paraId="5ADFF02A" w14:textId="77777777" w:rsidR="00C76DFF" w:rsidRPr="00C76DFF" w:rsidRDefault="00C76DFF" w:rsidP="00C76DFF">
      <w:pPr>
        <w:tabs>
          <w:tab w:val="left" w:pos="0"/>
        </w:tabs>
        <w:suppressAutoHyphens/>
        <w:ind w:firstLine="709"/>
        <w:jc w:val="both"/>
        <w:rPr>
          <w:sz w:val="16"/>
          <w:szCs w:val="16"/>
          <w:lang w:eastAsia="ar-SA"/>
        </w:rPr>
      </w:pPr>
    </w:p>
    <w:p w14:paraId="5C0D6D99" w14:textId="77777777" w:rsidR="00C76DFF" w:rsidRPr="00C76DFF" w:rsidRDefault="00C76DFF" w:rsidP="00C76DFF">
      <w:pPr>
        <w:tabs>
          <w:tab w:val="left" w:pos="0"/>
        </w:tabs>
        <w:suppressAutoHyphens/>
        <w:ind w:firstLine="709"/>
        <w:jc w:val="both"/>
        <w:rPr>
          <w:sz w:val="16"/>
          <w:szCs w:val="16"/>
          <w:lang w:eastAsia="ar-SA"/>
        </w:rPr>
      </w:pPr>
      <w:r w:rsidRPr="00C76DFF">
        <w:rPr>
          <w:sz w:val="16"/>
          <w:szCs w:val="16"/>
          <w:lang w:eastAsia="ar-SA"/>
        </w:rPr>
        <w:t>1. Внести в решение Совета сельского поселения «Зеленец» от 21 октября 2021 г. № V/02-02 «О формировании состава постоянных комиссий Совета сельского поселения «Зеленец» пятого созыва» следующее изменение:</w:t>
      </w:r>
    </w:p>
    <w:p w14:paraId="0A326778" w14:textId="77777777" w:rsidR="00C76DFF" w:rsidRPr="00C76DFF" w:rsidRDefault="00C76DFF" w:rsidP="00C76DFF">
      <w:pPr>
        <w:tabs>
          <w:tab w:val="left" w:pos="0"/>
        </w:tabs>
        <w:suppressAutoHyphens/>
        <w:ind w:firstLine="709"/>
        <w:jc w:val="both"/>
        <w:rPr>
          <w:sz w:val="16"/>
          <w:szCs w:val="16"/>
          <w:lang w:eastAsia="ar-SA"/>
        </w:rPr>
      </w:pPr>
    </w:p>
    <w:p w14:paraId="4AB814C0" w14:textId="77777777" w:rsidR="00C76DFF" w:rsidRPr="00C76DFF" w:rsidRDefault="00C76DFF" w:rsidP="00C76DFF">
      <w:pPr>
        <w:tabs>
          <w:tab w:val="left" w:pos="0"/>
        </w:tabs>
        <w:suppressAutoHyphens/>
        <w:ind w:firstLine="709"/>
        <w:jc w:val="both"/>
        <w:rPr>
          <w:sz w:val="16"/>
          <w:szCs w:val="16"/>
          <w:lang w:eastAsia="ar-SA"/>
        </w:rPr>
      </w:pPr>
      <w:r w:rsidRPr="00C76DFF">
        <w:rPr>
          <w:sz w:val="16"/>
          <w:szCs w:val="16"/>
          <w:lang w:eastAsia="ar-SA"/>
        </w:rPr>
        <w:t>1.1. В подпункте 1 пункта 2 слова «Попова Юлия Николаевна» изложить в новой редакции «Иевлева Юлия Николаевна»</w:t>
      </w:r>
    </w:p>
    <w:p w14:paraId="1300DF65" w14:textId="77777777" w:rsidR="00C76DFF" w:rsidRPr="00C76DFF" w:rsidRDefault="00C76DFF" w:rsidP="00C76DFF">
      <w:pPr>
        <w:tabs>
          <w:tab w:val="left" w:pos="284"/>
        </w:tabs>
        <w:suppressAutoHyphens/>
        <w:ind w:firstLine="709"/>
        <w:jc w:val="both"/>
        <w:rPr>
          <w:color w:val="auto"/>
          <w:sz w:val="16"/>
          <w:szCs w:val="16"/>
          <w:lang w:eastAsia="ar-SA"/>
        </w:rPr>
      </w:pPr>
    </w:p>
    <w:p w14:paraId="2386F0C6" w14:textId="77777777" w:rsidR="00C76DFF" w:rsidRPr="00C76DFF" w:rsidRDefault="00C76DFF" w:rsidP="00C76DFF">
      <w:pPr>
        <w:tabs>
          <w:tab w:val="left" w:pos="284"/>
        </w:tabs>
        <w:suppressAutoHyphens/>
        <w:ind w:firstLine="709"/>
        <w:jc w:val="both"/>
        <w:rPr>
          <w:color w:val="auto"/>
          <w:sz w:val="16"/>
          <w:szCs w:val="16"/>
          <w:lang w:eastAsia="ar-SA"/>
        </w:rPr>
      </w:pPr>
      <w:r w:rsidRPr="00C76DFF">
        <w:rPr>
          <w:color w:val="auto"/>
          <w:sz w:val="16"/>
          <w:szCs w:val="16"/>
          <w:lang w:eastAsia="ar-SA"/>
        </w:rPr>
        <w:t>2. Настоящее решение вступает в силу с момента подписания.</w:t>
      </w:r>
    </w:p>
    <w:p w14:paraId="0ACF8F8F" w14:textId="77777777" w:rsidR="00C76DFF" w:rsidRPr="00C76DFF" w:rsidRDefault="00C76DFF" w:rsidP="00C76DFF">
      <w:pPr>
        <w:suppressAutoHyphens/>
        <w:ind w:left="644"/>
        <w:jc w:val="both"/>
        <w:rPr>
          <w:sz w:val="16"/>
          <w:szCs w:val="16"/>
          <w:lang w:eastAsia="ar-SA"/>
        </w:rPr>
      </w:pPr>
    </w:p>
    <w:p w14:paraId="57C31A31" w14:textId="77777777" w:rsidR="00C76DFF" w:rsidRPr="00C76DFF" w:rsidRDefault="00C76DFF" w:rsidP="00C76DFF">
      <w:pPr>
        <w:suppressAutoHyphens/>
        <w:ind w:left="644"/>
        <w:jc w:val="both"/>
        <w:rPr>
          <w:sz w:val="16"/>
          <w:szCs w:val="16"/>
          <w:lang w:eastAsia="ar-SA"/>
        </w:rPr>
      </w:pPr>
    </w:p>
    <w:p w14:paraId="72D0C14F" w14:textId="77777777" w:rsidR="00C76DFF" w:rsidRPr="00C76DFF" w:rsidRDefault="00C76DFF" w:rsidP="00C76DFF">
      <w:pPr>
        <w:suppressAutoHyphens/>
        <w:ind w:left="644"/>
        <w:jc w:val="both"/>
        <w:rPr>
          <w:sz w:val="16"/>
          <w:szCs w:val="16"/>
          <w:lang w:eastAsia="ar-SA"/>
        </w:rPr>
      </w:pPr>
    </w:p>
    <w:tbl>
      <w:tblPr>
        <w:tblStyle w:val="41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282"/>
      </w:tblGrid>
      <w:tr w:rsidR="00C76DFF" w:rsidRPr="00C76DFF" w14:paraId="3E565DD7" w14:textId="77777777" w:rsidTr="00EA4544">
        <w:tc>
          <w:tcPr>
            <w:tcW w:w="5424" w:type="dxa"/>
          </w:tcPr>
          <w:p w14:paraId="4D94E909" w14:textId="77777777" w:rsidR="00C76DFF" w:rsidRPr="00C76DFF" w:rsidRDefault="00C76DFF" w:rsidP="00C76DFF">
            <w:pPr>
              <w:suppressAutoHyphens/>
              <w:jc w:val="both"/>
              <w:rPr>
                <w:sz w:val="16"/>
                <w:szCs w:val="16"/>
                <w:lang w:eastAsia="ar-SA"/>
              </w:rPr>
            </w:pPr>
            <w:r w:rsidRPr="00C76DFF">
              <w:rPr>
                <w:sz w:val="16"/>
                <w:szCs w:val="16"/>
                <w:lang w:eastAsia="ar-SA"/>
              </w:rPr>
              <w:t>Глава сельского поселения «Зеленец»</w:t>
            </w:r>
          </w:p>
        </w:tc>
        <w:tc>
          <w:tcPr>
            <w:tcW w:w="4889" w:type="dxa"/>
          </w:tcPr>
          <w:p w14:paraId="64BCE97D" w14:textId="77777777" w:rsidR="00C76DFF" w:rsidRPr="00C76DFF" w:rsidRDefault="00C76DFF" w:rsidP="00C76DFF">
            <w:pPr>
              <w:suppressAutoHyphens/>
              <w:jc w:val="right"/>
              <w:rPr>
                <w:sz w:val="16"/>
                <w:szCs w:val="16"/>
                <w:lang w:eastAsia="ar-SA"/>
              </w:rPr>
            </w:pPr>
            <w:proofErr w:type="spellStart"/>
            <w:r w:rsidRPr="00C76DFF">
              <w:rPr>
                <w:sz w:val="16"/>
                <w:szCs w:val="16"/>
                <w:lang w:eastAsia="ar-SA"/>
              </w:rPr>
              <w:t>А.С.Якунин</w:t>
            </w:r>
            <w:proofErr w:type="spellEnd"/>
          </w:p>
        </w:tc>
      </w:tr>
    </w:tbl>
    <w:p w14:paraId="6562744B" w14:textId="77777777" w:rsidR="00E27848" w:rsidRDefault="00E27848">
      <w:pPr>
        <w:jc w:val="center"/>
        <w:rPr>
          <w:sz w:val="18"/>
          <w:szCs w:val="18"/>
        </w:rPr>
      </w:pPr>
    </w:p>
    <w:p w14:paraId="7806BF32" w14:textId="6A993938" w:rsidR="00C76DFF" w:rsidRDefault="00C76DFF">
      <w:pPr>
        <w:jc w:val="center"/>
        <w:rPr>
          <w:sz w:val="18"/>
          <w:szCs w:val="18"/>
        </w:rPr>
      </w:pPr>
      <w:r>
        <w:rPr>
          <w:sz w:val="18"/>
          <w:szCs w:val="18"/>
        </w:rPr>
        <w:br w:type="page"/>
      </w:r>
    </w:p>
    <w:p w14:paraId="133506D1" w14:textId="77777777" w:rsidR="00C76DFF" w:rsidRDefault="00C76DFF">
      <w:pPr>
        <w:jc w:val="center"/>
        <w:rPr>
          <w:sz w:val="18"/>
          <w:szCs w:val="18"/>
        </w:rPr>
      </w:pPr>
    </w:p>
    <w:tbl>
      <w:tblPr>
        <w:tblW w:w="5000" w:type="pct"/>
        <w:tblLook w:val="04A0" w:firstRow="1" w:lastRow="0" w:firstColumn="1" w:lastColumn="0" w:noHBand="0" w:noVBand="1"/>
      </w:tblPr>
      <w:tblGrid>
        <w:gridCol w:w="2788"/>
        <w:gridCol w:w="1356"/>
        <w:gridCol w:w="2789"/>
      </w:tblGrid>
      <w:tr w:rsidR="00C76DFF" w:rsidRPr="00C76DFF" w14:paraId="3F2B938F" w14:textId="77777777" w:rsidTr="00C76DFF">
        <w:tc>
          <w:tcPr>
            <w:tcW w:w="2029" w:type="pct"/>
            <w:vAlign w:val="center"/>
            <w:hideMark/>
          </w:tcPr>
          <w:p w14:paraId="68A55EEE" w14:textId="77777777" w:rsidR="00C76DFF" w:rsidRPr="00C76DFF" w:rsidRDefault="00C76DFF" w:rsidP="00C76DFF">
            <w:pPr>
              <w:tabs>
                <w:tab w:val="left" w:pos="1859"/>
              </w:tabs>
              <w:jc w:val="center"/>
              <w:rPr>
                <w:b/>
                <w:bCs/>
                <w:color w:val="auto"/>
                <w:spacing w:val="1"/>
                <w:sz w:val="16"/>
                <w:szCs w:val="16"/>
                <w:lang w:eastAsia="en-US"/>
              </w:rPr>
            </w:pPr>
            <w:r w:rsidRPr="00C76DFF">
              <w:rPr>
                <w:b/>
                <w:bCs/>
                <w:color w:val="auto"/>
                <w:spacing w:val="1"/>
                <w:sz w:val="16"/>
                <w:szCs w:val="16"/>
                <w:lang w:eastAsia="en-US"/>
              </w:rPr>
              <w:t xml:space="preserve">Администрация </w:t>
            </w:r>
          </w:p>
          <w:p w14:paraId="2B37B6D1" w14:textId="77777777" w:rsidR="00C76DFF" w:rsidRPr="00C76DFF" w:rsidRDefault="00C76DFF" w:rsidP="00C76DFF">
            <w:pPr>
              <w:tabs>
                <w:tab w:val="left" w:pos="1859"/>
              </w:tabs>
              <w:jc w:val="center"/>
              <w:rPr>
                <w:b/>
                <w:bCs/>
                <w:color w:val="auto"/>
                <w:spacing w:val="1"/>
                <w:sz w:val="16"/>
                <w:szCs w:val="16"/>
                <w:lang w:eastAsia="en-US"/>
              </w:rPr>
            </w:pPr>
            <w:r w:rsidRPr="00C76DFF">
              <w:rPr>
                <w:b/>
                <w:bCs/>
                <w:color w:val="auto"/>
                <w:spacing w:val="1"/>
                <w:sz w:val="16"/>
                <w:szCs w:val="16"/>
                <w:lang w:eastAsia="en-US"/>
              </w:rPr>
              <w:t>сельского поселения «Зеленец» муниципального района</w:t>
            </w:r>
          </w:p>
          <w:p w14:paraId="136D280D" w14:textId="77777777" w:rsidR="00C76DFF" w:rsidRPr="00C76DFF" w:rsidRDefault="00C76DFF" w:rsidP="00C76DFF">
            <w:pPr>
              <w:shd w:val="clear" w:color="auto" w:fill="FFFFFF"/>
              <w:jc w:val="center"/>
              <w:rPr>
                <w:b/>
                <w:bCs/>
                <w:color w:val="auto"/>
                <w:spacing w:val="1"/>
                <w:sz w:val="16"/>
                <w:szCs w:val="16"/>
                <w:lang w:eastAsia="en-US"/>
              </w:rPr>
            </w:pPr>
            <w:r w:rsidRPr="00C76DFF">
              <w:rPr>
                <w:b/>
                <w:bCs/>
                <w:color w:val="auto"/>
                <w:spacing w:val="1"/>
                <w:sz w:val="16"/>
                <w:szCs w:val="16"/>
                <w:lang w:eastAsia="en-US"/>
              </w:rPr>
              <w:t xml:space="preserve">«Сыктывдинский» </w:t>
            </w:r>
          </w:p>
          <w:p w14:paraId="5DA63012" w14:textId="77777777" w:rsidR="00C76DFF" w:rsidRPr="00C76DFF" w:rsidRDefault="00C76DFF" w:rsidP="00C76DFF">
            <w:pPr>
              <w:shd w:val="clear" w:color="auto" w:fill="FFFFFF"/>
              <w:jc w:val="center"/>
              <w:rPr>
                <w:rFonts w:eastAsia="Calibri"/>
                <w:b/>
                <w:color w:val="auto"/>
                <w:sz w:val="16"/>
                <w:szCs w:val="16"/>
                <w:lang w:eastAsia="en-US"/>
              </w:rPr>
            </w:pPr>
            <w:r w:rsidRPr="00C76DFF">
              <w:rPr>
                <w:b/>
                <w:bCs/>
                <w:color w:val="auto"/>
                <w:spacing w:val="1"/>
                <w:sz w:val="16"/>
                <w:szCs w:val="16"/>
                <w:lang w:eastAsia="en-US"/>
              </w:rPr>
              <w:t>Республики Коми</w:t>
            </w:r>
          </w:p>
        </w:tc>
        <w:tc>
          <w:tcPr>
            <w:tcW w:w="942" w:type="pct"/>
            <w:vAlign w:val="center"/>
            <w:hideMark/>
          </w:tcPr>
          <w:p w14:paraId="4B8F08F7" w14:textId="77777777" w:rsidR="00C76DFF" w:rsidRPr="00C76DFF" w:rsidRDefault="00C76DFF" w:rsidP="00C76DFF">
            <w:pPr>
              <w:snapToGrid w:val="0"/>
              <w:jc w:val="center"/>
              <w:rPr>
                <w:rFonts w:eastAsia="Calibri"/>
                <w:b/>
                <w:color w:val="auto"/>
                <w:sz w:val="16"/>
                <w:szCs w:val="16"/>
                <w:lang w:eastAsia="en-US"/>
              </w:rPr>
            </w:pPr>
            <w:r w:rsidRPr="00C76DFF">
              <w:rPr>
                <w:rFonts w:eastAsia="Calibri"/>
                <w:noProof/>
                <w:color w:val="auto"/>
                <w:sz w:val="16"/>
                <w:szCs w:val="16"/>
              </w:rPr>
              <w:drawing>
                <wp:inline distT="0" distB="0" distL="0" distR="0" wp14:anchorId="19D38B1A" wp14:editId="638C21BC">
                  <wp:extent cx="723900" cy="981075"/>
                  <wp:effectExtent l="0" t="0" r="0" b="9525"/>
                  <wp:docPr id="7" name="Рисунок 7"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4957D12F" w14:textId="77777777" w:rsidR="00C76DFF" w:rsidRPr="00C76DFF" w:rsidRDefault="00C76DFF" w:rsidP="00C76DFF">
            <w:pPr>
              <w:tabs>
                <w:tab w:val="left" w:pos="1859"/>
              </w:tabs>
              <w:jc w:val="center"/>
              <w:rPr>
                <w:b/>
                <w:bCs/>
                <w:color w:val="auto"/>
                <w:spacing w:val="1"/>
                <w:sz w:val="16"/>
                <w:szCs w:val="16"/>
                <w:lang w:eastAsia="en-US"/>
              </w:rPr>
            </w:pPr>
            <w:r w:rsidRPr="00C76DFF">
              <w:rPr>
                <w:b/>
                <w:bCs/>
                <w:color w:val="auto"/>
                <w:spacing w:val="1"/>
                <w:sz w:val="16"/>
                <w:szCs w:val="16"/>
                <w:lang w:eastAsia="en-US"/>
              </w:rPr>
              <w:t xml:space="preserve">Коми </w:t>
            </w:r>
            <w:proofErr w:type="spellStart"/>
            <w:r w:rsidRPr="00C76DFF">
              <w:rPr>
                <w:b/>
                <w:bCs/>
                <w:color w:val="auto"/>
                <w:spacing w:val="1"/>
                <w:sz w:val="16"/>
                <w:szCs w:val="16"/>
                <w:lang w:eastAsia="en-US"/>
              </w:rPr>
              <w:t>Республикаса</w:t>
            </w:r>
            <w:proofErr w:type="spellEnd"/>
            <w:r w:rsidRPr="00C76DFF">
              <w:rPr>
                <w:b/>
                <w:bCs/>
                <w:color w:val="auto"/>
                <w:spacing w:val="1"/>
                <w:sz w:val="16"/>
                <w:szCs w:val="16"/>
                <w:lang w:eastAsia="en-US"/>
              </w:rPr>
              <w:t xml:space="preserve"> «</w:t>
            </w:r>
            <w:proofErr w:type="spellStart"/>
            <w:r w:rsidRPr="00C76DFF">
              <w:rPr>
                <w:b/>
                <w:bCs/>
                <w:color w:val="auto"/>
                <w:spacing w:val="1"/>
                <w:sz w:val="16"/>
                <w:szCs w:val="16"/>
                <w:lang w:eastAsia="en-US"/>
              </w:rPr>
              <w:t>Сыктывдін</w:t>
            </w:r>
            <w:proofErr w:type="spellEnd"/>
            <w:r w:rsidRPr="00C76DFF">
              <w:rPr>
                <w:b/>
                <w:bCs/>
                <w:color w:val="auto"/>
                <w:spacing w:val="1"/>
                <w:sz w:val="16"/>
                <w:szCs w:val="16"/>
                <w:lang w:eastAsia="en-US"/>
              </w:rPr>
              <w:t xml:space="preserve">» </w:t>
            </w:r>
            <w:proofErr w:type="spellStart"/>
            <w:r w:rsidRPr="00C76DFF">
              <w:rPr>
                <w:b/>
                <w:bCs/>
                <w:color w:val="auto"/>
                <w:spacing w:val="1"/>
                <w:sz w:val="16"/>
                <w:szCs w:val="16"/>
                <w:lang w:eastAsia="en-US"/>
              </w:rPr>
              <w:t>муниципальнöй</w:t>
            </w:r>
            <w:proofErr w:type="spellEnd"/>
            <w:r w:rsidRPr="00C76DFF">
              <w:rPr>
                <w:b/>
                <w:bCs/>
                <w:color w:val="auto"/>
                <w:spacing w:val="1"/>
                <w:sz w:val="16"/>
                <w:szCs w:val="16"/>
                <w:lang w:eastAsia="en-US"/>
              </w:rPr>
              <w:t xml:space="preserve"> </w:t>
            </w:r>
            <w:proofErr w:type="spellStart"/>
            <w:r w:rsidRPr="00C76DFF">
              <w:rPr>
                <w:b/>
                <w:bCs/>
                <w:color w:val="auto"/>
                <w:spacing w:val="1"/>
                <w:sz w:val="16"/>
                <w:szCs w:val="16"/>
                <w:lang w:eastAsia="en-US"/>
              </w:rPr>
              <w:t>районын</w:t>
            </w:r>
            <w:proofErr w:type="spellEnd"/>
          </w:p>
          <w:p w14:paraId="4900CFAA" w14:textId="77777777" w:rsidR="00C76DFF" w:rsidRPr="00C76DFF" w:rsidRDefault="00C76DFF" w:rsidP="00C76DFF">
            <w:pPr>
              <w:tabs>
                <w:tab w:val="left" w:pos="1859"/>
              </w:tabs>
              <w:jc w:val="center"/>
              <w:rPr>
                <w:rFonts w:eastAsia="Calibri"/>
                <w:b/>
                <w:color w:val="auto"/>
                <w:sz w:val="16"/>
                <w:szCs w:val="16"/>
                <w:lang w:eastAsia="ar-SA"/>
              </w:rPr>
            </w:pPr>
            <w:r w:rsidRPr="00C76DFF">
              <w:rPr>
                <w:b/>
                <w:bCs/>
                <w:color w:val="auto"/>
                <w:spacing w:val="1"/>
                <w:sz w:val="16"/>
                <w:szCs w:val="16"/>
                <w:lang w:eastAsia="en-US"/>
              </w:rPr>
              <w:t>«</w:t>
            </w:r>
            <w:proofErr w:type="spellStart"/>
            <w:r w:rsidRPr="00C76DFF">
              <w:rPr>
                <w:b/>
                <w:bCs/>
                <w:color w:val="auto"/>
                <w:spacing w:val="1"/>
                <w:sz w:val="16"/>
                <w:szCs w:val="16"/>
                <w:lang w:eastAsia="en-US"/>
              </w:rPr>
              <w:t>Зеленеч</w:t>
            </w:r>
            <w:proofErr w:type="spellEnd"/>
            <w:r w:rsidRPr="00C76DFF">
              <w:rPr>
                <w:b/>
                <w:bCs/>
                <w:color w:val="auto"/>
                <w:spacing w:val="1"/>
                <w:sz w:val="16"/>
                <w:szCs w:val="16"/>
                <w:lang w:eastAsia="en-US"/>
              </w:rPr>
              <w:t xml:space="preserve">» </w:t>
            </w:r>
            <w:proofErr w:type="spellStart"/>
            <w:r w:rsidRPr="00C76DFF">
              <w:rPr>
                <w:b/>
                <w:bCs/>
                <w:color w:val="auto"/>
                <w:spacing w:val="1"/>
                <w:sz w:val="16"/>
                <w:szCs w:val="16"/>
                <w:lang w:eastAsia="en-US"/>
              </w:rPr>
              <w:t>сикт</w:t>
            </w:r>
            <w:proofErr w:type="spellEnd"/>
            <w:r w:rsidRPr="00C76DFF">
              <w:rPr>
                <w:b/>
                <w:bCs/>
                <w:color w:val="auto"/>
                <w:spacing w:val="1"/>
                <w:sz w:val="16"/>
                <w:szCs w:val="16"/>
                <w:lang w:eastAsia="en-US"/>
              </w:rPr>
              <w:t xml:space="preserve"> </w:t>
            </w:r>
            <w:proofErr w:type="spellStart"/>
            <w:r w:rsidRPr="00C76DFF">
              <w:rPr>
                <w:b/>
                <w:bCs/>
                <w:color w:val="auto"/>
                <w:spacing w:val="1"/>
                <w:sz w:val="16"/>
                <w:szCs w:val="16"/>
                <w:lang w:eastAsia="en-US"/>
              </w:rPr>
              <w:t>овмöдчöминса</w:t>
            </w:r>
            <w:proofErr w:type="spellEnd"/>
            <w:r w:rsidRPr="00C76DFF">
              <w:rPr>
                <w:b/>
                <w:bCs/>
                <w:color w:val="auto"/>
                <w:spacing w:val="1"/>
                <w:sz w:val="16"/>
                <w:szCs w:val="16"/>
                <w:lang w:eastAsia="en-US"/>
              </w:rPr>
              <w:t xml:space="preserve"> администрация</w:t>
            </w:r>
          </w:p>
        </w:tc>
      </w:tr>
    </w:tbl>
    <w:p w14:paraId="05C8B6E2" w14:textId="77777777" w:rsidR="00C76DFF" w:rsidRPr="00C76DFF" w:rsidRDefault="00C76DFF" w:rsidP="00C76DFF">
      <w:pPr>
        <w:rPr>
          <w:rFonts w:eastAsia="Calibri"/>
          <w:color w:val="auto"/>
          <w:sz w:val="16"/>
          <w:szCs w:val="16"/>
          <w:lang w:eastAsia="en-US"/>
        </w:rPr>
      </w:pPr>
    </w:p>
    <w:p w14:paraId="001CBF17" w14:textId="77777777" w:rsidR="00C76DFF" w:rsidRPr="00C76DFF" w:rsidRDefault="00C76DFF" w:rsidP="00C76DFF">
      <w:pPr>
        <w:jc w:val="center"/>
        <w:rPr>
          <w:rFonts w:eastAsia="Calibri"/>
          <w:b/>
          <w:color w:val="auto"/>
          <w:sz w:val="16"/>
          <w:szCs w:val="16"/>
          <w:lang w:eastAsia="en-US"/>
        </w:rPr>
      </w:pPr>
      <w:proofErr w:type="gramStart"/>
      <w:r w:rsidRPr="00C76DFF">
        <w:rPr>
          <w:rFonts w:eastAsia="Calibri"/>
          <w:b/>
          <w:color w:val="auto"/>
          <w:sz w:val="16"/>
          <w:szCs w:val="16"/>
          <w:lang w:eastAsia="en-US"/>
        </w:rPr>
        <w:t>П</w:t>
      </w:r>
      <w:proofErr w:type="gramEnd"/>
      <w:r w:rsidRPr="00C76DFF">
        <w:rPr>
          <w:rFonts w:eastAsia="Calibri"/>
          <w:b/>
          <w:color w:val="auto"/>
          <w:sz w:val="16"/>
          <w:szCs w:val="16"/>
          <w:lang w:eastAsia="en-US"/>
        </w:rPr>
        <w:t xml:space="preserve"> О С Т А Н О В Л Е Н И Е</w:t>
      </w:r>
    </w:p>
    <w:p w14:paraId="69DB97AA" w14:textId="77777777" w:rsidR="00C76DFF" w:rsidRPr="00C76DFF" w:rsidRDefault="00C76DFF" w:rsidP="00C76DFF">
      <w:pPr>
        <w:jc w:val="center"/>
        <w:rPr>
          <w:rFonts w:eastAsia="Calibri"/>
          <w:b/>
          <w:color w:val="auto"/>
          <w:sz w:val="16"/>
          <w:szCs w:val="16"/>
          <w:lang w:eastAsia="en-US"/>
        </w:rPr>
      </w:pPr>
      <w:r w:rsidRPr="00C76DFF">
        <w:rPr>
          <w:rFonts w:eastAsia="Calibri"/>
          <w:b/>
          <w:color w:val="auto"/>
          <w:sz w:val="16"/>
          <w:szCs w:val="16"/>
          <w:lang w:eastAsia="en-US"/>
        </w:rPr>
        <w:t>-----------------------------------------------</w:t>
      </w:r>
    </w:p>
    <w:p w14:paraId="28564B73" w14:textId="77777777" w:rsidR="00C76DFF" w:rsidRPr="00C76DFF" w:rsidRDefault="00C76DFF" w:rsidP="00C76DFF">
      <w:pPr>
        <w:jc w:val="center"/>
        <w:rPr>
          <w:rFonts w:eastAsia="Calibri"/>
          <w:b/>
          <w:color w:val="auto"/>
          <w:sz w:val="16"/>
          <w:szCs w:val="16"/>
          <w:lang w:eastAsia="en-US"/>
        </w:rPr>
      </w:pPr>
      <w:proofErr w:type="gramStart"/>
      <w:r w:rsidRPr="00C76DFF">
        <w:rPr>
          <w:rFonts w:eastAsia="Calibri"/>
          <w:b/>
          <w:color w:val="auto"/>
          <w:sz w:val="16"/>
          <w:szCs w:val="16"/>
          <w:lang w:eastAsia="ar-SA"/>
        </w:rPr>
        <w:t>Ш</w:t>
      </w:r>
      <w:proofErr w:type="gramEnd"/>
      <w:r w:rsidRPr="00C76DFF">
        <w:rPr>
          <w:rFonts w:eastAsia="Calibri"/>
          <w:b/>
          <w:color w:val="auto"/>
          <w:sz w:val="16"/>
          <w:szCs w:val="16"/>
          <w:lang w:eastAsia="ar-SA"/>
        </w:rPr>
        <w:t xml:space="preserve"> У Ö М</w:t>
      </w:r>
      <w:r w:rsidRPr="00C76DFF">
        <w:rPr>
          <w:rFonts w:eastAsia="Calibri"/>
          <w:b/>
          <w:color w:val="auto"/>
          <w:sz w:val="16"/>
          <w:szCs w:val="16"/>
          <w:lang w:eastAsia="en-US"/>
        </w:rPr>
        <w:t xml:space="preserve"> </w:t>
      </w:r>
    </w:p>
    <w:p w14:paraId="119931DA" w14:textId="77777777" w:rsidR="00C76DFF" w:rsidRPr="00C76DFF" w:rsidRDefault="00C76DFF" w:rsidP="00C76DFF">
      <w:pPr>
        <w:jc w:val="center"/>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3321"/>
      </w:tblGrid>
      <w:tr w:rsidR="00C76DFF" w:rsidRPr="00C76DFF" w14:paraId="242FF49B" w14:textId="77777777" w:rsidTr="00C76DFF">
        <w:tc>
          <w:tcPr>
            <w:tcW w:w="5070" w:type="dxa"/>
            <w:hideMark/>
          </w:tcPr>
          <w:p w14:paraId="3D1A3F14" w14:textId="77777777" w:rsidR="00C76DFF" w:rsidRPr="00C76DFF" w:rsidRDefault="00C76DFF" w:rsidP="00C76DFF">
            <w:pPr>
              <w:suppressAutoHyphens/>
              <w:spacing w:line="254" w:lineRule="auto"/>
              <w:rPr>
                <w:color w:val="auto"/>
                <w:sz w:val="16"/>
                <w:szCs w:val="16"/>
                <w:shd w:val="clear" w:color="auto" w:fill="FFFFFF"/>
                <w:lang w:eastAsia="ar-SA"/>
              </w:rPr>
            </w:pPr>
            <w:r w:rsidRPr="00C76DFF">
              <w:rPr>
                <w:color w:val="auto"/>
                <w:sz w:val="16"/>
                <w:szCs w:val="16"/>
                <w:shd w:val="clear" w:color="auto" w:fill="FFFFFF"/>
                <w:lang w:eastAsia="ar-SA"/>
              </w:rPr>
              <w:t>17 октября 202</w:t>
            </w:r>
            <w:r w:rsidRPr="00C76DFF">
              <w:rPr>
                <w:color w:val="auto"/>
                <w:sz w:val="16"/>
                <w:szCs w:val="16"/>
                <w:shd w:val="clear" w:color="auto" w:fill="FFFFFF"/>
                <w:lang w:val="en-US" w:eastAsia="ar-SA"/>
              </w:rPr>
              <w:t>5</w:t>
            </w:r>
            <w:r w:rsidRPr="00C76DFF">
              <w:rPr>
                <w:color w:val="auto"/>
                <w:sz w:val="16"/>
                <w:szCs w:val="16"/>
                <w:shd w:val="clear" w:color="auto" w:fill="FFFFFF"/>
                <w:lang w:eastAsia="ar-SA"/>
              </w:rPr>
              <w:t xml:space="preserve"> г.</w:t>
            </w:r>
          </w:p>
        </w:tc>
        <w:tc>
          <w:tcPr>
            <w:tcW w:w="4677" w:type="dxa"/>
            <w:hideMark/>
          </w:tcPr>
          <w:p w14:paraId="32F2B5A9" w14:textId="77777777" w:rsidR="00C76DFF" w:rsidRPr="00C76DFF" w:rsidRDefault="00C76DFF" w:rsidP="00C76DFF">
            <w:pPr>
              <w:suppressAutoHyphens/>
              <w:spacing w:line="254" w:lineRule="auto"/>
              <w:jc w:val="right"/>
              <w:rPr>
                <w:color w:val="auto"/>
                <w:sz w:val="16"/>
                <w:szCs w:val="16"/>
                <w:shd w:val="clear" w:color="auto" w:fill="FFFFFF"/>
                <w:lang w:eastAsia="ar-SA"/>
              </w:rPr>
            </w:pPr>
            <w:r w:rsidRPr="00C76DFF">
              <w:rPr>
                <w:color w:val="auto"/>
                <w:sz w:val="16"/>
                <w:szCs w:val="16"/>
                <w:shd w:val="clear" w:color="auto" w:fill="FFFFFF"/>
                <w:lang w:eastAsia="ar-SA"/>
              </w:rPr>
              <w:t xml:space="preserve">№ 10/129 </w:t>
            </w:r>
          </w:p>
        </w:tc>
      </w:tr>
    </w:tbl>
    <w:p w14:paraId="5EC79A79" w14:textId="77777777" w:rsidR="00C76DFF" w:rsidRPr="00C76DFF" w:rsidRDefault="00C76DFF" w:rsidP="00C76DFF">
      <w:pPr>
        <w:jc w:val="center"/>
        <w:rPr>
          <w:rFonts w:eastAsia="Calibri"/>
          <w:color w:val="auto"/>
          <w:sz w:val="16"/>
          <w:szCs w:val="16"/>
          <w:lang w:eastAsia="en-US"/>
        </w:rPr>
      </w:pPr>
    </w:p>
    <w:p w14:paraId="2A7E0EB1" w14:textId="77777777" w:rsidR="00C76DFF" w:rsidRPr="00C76DFF" w:rsidRDefault="00C76DFF" w:rsidP="00C76DFF">
      <w:pPr>
        <w:jc w:val="center"/>
        <w:rPr>
          <w:rFonts w:eastAsia="Calibri"/>
          <w:color w:val="auto"/>
          <w:sz w:val="16"/>
          <w:szCs w:val="16"/>
          <w:lang w:eastAsia="en-US"/>
        </w:rPr>
      </w:pPr>
      <w:r w:rsidRPr="00C76DFF">
        <w:rPr>
          <w:rFonts w:eastAsia="Calibri"/>
          <w:color w:val="auto"/>
          <w:sz w:val="16"/>
          <w:szCs w:val="16"/>
          <w:lang w:eastAsia="en-US"/>
        </w:rPr>
        <w:t xml:space="preserve">Республика Коми, Сыктывдинский район, </w:t>
      </w:r>
      <w:proofErr w:type="spellStart"/>
      <w:r w:rsidRPr="00C76DFF">
        <w:rPr>
          <w:rFonts w:eastAsia="Calibri"/>
          <w:color w:val="auto"/>
          <w:sz w:val="16"/>
          <w:szCs w:val="16"/>
          <w:lang w:eastAsia="en-US"/>
        </w:rPr>
        <w:t>с</w:t>
      </w:r>
      <w:proofErr w:type="gramStart"/>
      <w:r w:rsidRPr="00C76DFF">
        <w:rPr>
          <w:rFonts w:eastAsia="Calibri"/>
          <w:color w:val="auto"/>
          <w:sz w:val="16"/>
          <w:szCs w:val="16"/>
          <w:lang w:eastAsia="en-US"/>
        </w:rPr>
        <w:t>.З</w:t>
      </w:r>
      <w:proofErr w:type="gramEnd"/>
      <w:r w:rsidRPr="00C76DFF">
        <w:rPr>
          <w:rFonts w:eastAsia="Calibri"/>
          <w:color w:val="auto"/>
          <w:sz w:val="16"/>
          <w:szCs w:val="16"/>
          <w:lang w:eastAsia="en-US"/>
        </w:rPr>
        <w:t>еленец</w:t>
      </w:r>
      <w:proofErr w:type="spellEnd"/>
    </w:p>
    <w:p w14:paraId="41066402" w14:textId="77777777" w:rsidR="00C76DFF" w:rsidRPr="00C76DFF" w:rsidRDefault="00C76DFF" w:rsidP="00C76DFF">
      <w:pPr>
        <w:jc w:val="center"/>
        <w:rPr>
          <w:rFonts w:eastAsia="Calibri"/>
          <w:color w:val="auto"/>
          <w:sz w:val="16"/>
          <w:szCs w:val="16"/>
          <w:lang w:eastAsia="en-US"/>
        </w:rPr>
      </w:pPr>
      <w:r w:rsidRPr="00C76DFF">
        <w:rPr>
          <w:rFonts w:eastAsia="Calibri"/>
          <w:color w:val="auto"/>
          <w:sz w:val="16"/>
          <w:szCs w:val="16"/>
          <w:lang w:eastAsia="en-US"/>
        </w:rPr>
        <w:t xml:space="preserve">Коми Республика, </w:t>
      </w:r>
      <w:proofErr w:type="spellStart"/>
      <w:r w:rsidRPr="00C76DFF">
        <w:rPr>
          <w:rFonts w:eastAsia="Calibri"/>
          <w:color w:val="auto"/>
          <w:sz w:val="16"/>
          <w:szCs w:val="16"/>
          <w:lang w:eastAsia="en-US"/>
        </w:rPr>
        <w:t>Сыктывдін</w:t>
      </w:r>
      <w:proofErr w:type="spellEnd"/>
      <w:r w:rsidRPr="00C76DFF">
        <w:rPr>
          <w:rFonts w:eastAsia="Calibri"/>
          <w:color w:val="auto"/>
          <w:sz w:val="16"/>
          <w:szCs w:val="16"/>
          <w:lang w:eastAsia="en-US"/>
        </w:rPr>
        <w:t xml:space="preserve"> район, </w:t>
      </w:r>
      <w:proofErr w:type="spellStart"/>
      <w:r w:rsidRPr="00C76DFF">
        <w:rPr>
          <w:rFonts w:eastAsia="Calibri"/>
          <w:color w:val="auto"/>
          <w:sz w:val="16"/>
          <w:szCs w:val="16"/>
          <w:lang w:eastAsia="en-US"/>
        </w:rPr>
        <w:t>Зеленеч</w:t>
      </w:r>
      <w:proofErr w:type="spellEnd"/>
      <w:r w:rsidRPr="00C76DFF">
        <w:rPr>
          <w:rFonts w:eastAsia="Calibri"/>
          <w:color w:val="auto"/>
          <w:sz w:val="16"/>
          <w:szCs w:val="16"/>
          <w:lang w:eastAsia="en-US"/>
        </w:rPr>
        <w:t xml:space="preserve"> </w:t>
      </w:r>
      <w:proofErr w:type="gramStart"/>
      <w:r w:rsidRPr="00C76DFF">
        <w:rPr>
          <w:rFonts w:eastAsia="Calibri"/>
          <w:color w:val="auto"/>
          <w:sz w:val="16"/>
          <w:szCs w:val="16"/>
          <w:lang w:eastAsia="en-US"/>
        </w:rPr>
        <w:t>с</w:t>
      </w:r>
      <w:proofErr w:type="gramEnd"/>
      <w:r w:rsidRPr="00C76DFF">
        <w:rPr>
          <w:rFonts w:eastAsia="Calibri"/>
          <w:color w:val="auto"/>
          <w:sz w:val="16"/>
          <w:szCs w:val="16"/>
          <w:lang w:eastAsia="en-US"/>
        </w:rPr>
        <w:t>.</w:t>
      </w:r>
    </w:p>
    <w:p w14:paraId="2D37740C" w14:textId="77777777" w:rsidR="00C76DFF" w:rsidRPr="00C76DFF" w:rsidRDefault="00C76DFF" w:rsidP="00C76DFF">
      <w:pPr>
        <w:jc w:val="center"/>
        <w:rPr>
          <w:rFonts w:eastAsia="Calibri"/>
          <w:color w:val="auto"/>
          <w:sz w:val="16"/>
          <w:szCs w:val="16"/>
          <w:lang w:eastAsia="en-US"/>
        </w:rPr>
      </w:pPr>
    </w:p>
    <w:p w14:paraId="436BC999" w14:textId="77777777" w:rsidR="00C76DFF" w:rsidRPr="00C76DFF" w:rsidRDefault="00C76DFF" w:rsidP="00C76DFF">
      <w:pPr>
        <w:jc w:val="center"/>
        <w:rPr>
          <w:rFonts w:eastAsia="Calibri"/>
          <w:b/>
          <w:bCs/>
          <w:color w:val="auto"/>
          <w:sz w:val="16"/>
          <w:szCs w:val="16"/>
          <w:lang w:eastAsia="en-US"/>
        </w:rPr>
      </w:pPr>
      <w:r w:rsidRPr="00C76DFF">
        <w:rPr>
          <w:rFonts w:eastAsia="Calibri"/>
          <w:b/>
          <w:bCs/>
          <w:color w:val="auto"/>
          <w:sz w:val="16"/>
          <w:szCs w:val="16"/>
          <w:lang w:eastAsia="en-US"/>
        </w:rPr>
        <w:t>Об утверждении отчета об исполнении бюджета за 9 месяцев 2025 года и численности муниципальных служащих и их денежного содержания муниципального образования сельского поселения «Зеленец»</w:t>
      </w:r>
    </w:p>
    <w:p w14:paraId="1921D93D" w14:textId="77777777" w:rsidR="00C76DFF" w:rsidRPr="00C76DFF" w:rsidRDefault="00C76DFF" w:rsidP="00C76DFF">
      <w:pPr>
        <w:spacing w:after="200"/>
        <w:jc w:val="both"/>
        <w:rPr>
          <w:rFonts w:eastAsia="Calibri"/>
          <w:color w:val="auto"/>
          <w:sz w:val="16"/>
          <w:szCs w:val="16"/>
          <w:lang w:eastAsia="en-US"/>
        </w:rPr>
      </w:pPr>
    </w:p>
    <w:p w14:paraId="4297A6CB"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Руководствуясь частью 1 статьи 9 Бюджетного кодекса Российской Федерации, статьей 14, 52 Федерального закона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«Зеленец», администрация сельского поселения «Зеленец»</w:t>
      </w:r>
    </w:p>
    <w:p w14:paraId="4EE684F9" w14:textId="77777777" w:rsidR="00C76DFF" w:rsidRPr="00C76DFF" w:rsidRDefault="00C76DFF" w:rsidP="00C76DFF">
      <w:pPr>
        <w:jc w:val="center"/>
        <w:rPr>
          <w:rFonts w:eastAsia="Calibri"/>
          <w:b/>
          <w:color w:val="auto"/>
          <w:sz w:val="16"/>
          <w:szCs w:val="16"/>
          <w:lang w:eastAsia="en-US"/>
        </w:rPr>
      </w:pPr>
      <w:r w:rsidRPr="00C76DFF">
        <w:rPr>
          <w:rFonts w:eastAsia="Calibri"/>
          <w:b/>
          <w:color w:val="auto"/>
          <w:sz w:val="16"/>
          <w:szCs w:val="16"/>
          <w:lang w:eastAsia="en-US"/>
        </w:rPr>
        <w:t>постановляет:</w:t>
      </w:r>
    </w:p>
    <w:p w14:paraId="7C882C61" w14:textId="77777777" w:rsidR="00C76DFF" w:rsidRPr="00C76DFF" w:rsidRDefault="00C76DFF" w:rsidP="00C76DFF">
      <w:pPr>
        <w:jc w:val="both"/>
        <w:rPr>
          <w:rFonts w:eastAsia="Calibri"/>
          <w:color w:val="auto"/>
          <w:sz w:val="16"/>
          <w:szCs w:val="16"/>
          <w:lang w:eastAsia="en-US"/>
        </w:rPr>
      </w:pPr>
    </w:p>
    <w:p w14:paraId="0F1B82F9"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 xml:space="preserve">1. Утвердить отчет об исполнении бюджета муниципального образования сельского поселения «Зеленец» за </w:t>
      </w:r>
      <w:bookmarkStart w:id="2" w:name="_Hlk140073057"/>
      <w:r w:rsidRPr="00C76DFF">
        <w:rPr>
          <w:rFonts w:eastAsia="Calibri"/>
          <w:color w:val="auto"/>
          <w:sz w:val="16"/>
          <w:szCs w:val="16"/>
          <w:lang w:eastAsia="en-US"/>
        </w:rPr>
        <w:t xml:space="preserve">9 месяцев </w:t>
      </w:r>
      <w:bookmarkEnd w:id="2"/>
      <w:r w:rsidRPr="00C76DFF">
        <w:rPr>
          <w:rFonts w:eastAsia="Calibri"/>
          <w:color w:val="auto"/>
          <w:sz w:val="16"/>
          <w:szCs w:val="16"/>
          <w:lang w:eastAsia="en-US"/>
        </w:rPr>
        <w:t>2025 года</w:t>
      </w:r>
    </w:p>
    <w:p w14:paraId="1135D8F3"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по доходам в сумме 18 446,9 тыс. руб.,</w:t>
      </w:r>
    </w:p>
    <w:p w14:paraId="59D09BE5"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по расходам в сумме 21 466,9 тыс. руб.,</w:t>
      </w:r>
    </w:p>
    <w:p w14:paraId="32F9942E"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превышение расходов над доходами (дефицит) в сумме 3 020,0 тыс. руб. и со следующими показателями:</w:t>
      </w:r>
    </w:p>
    <w:p w14:paraId="14C3A100"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а) доходов бюджета муниципального образования сельского поселения «Зеленец» за 9 месяцев 2025 года по кодам классификации доходов бюджетов согласно приложению 1 к настоящему постановлению;</w:t>
      </w:r>
    </w:p>
    <w:p w14:paraId="2C5FC303"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б) расходов бюджета муниципального образования сельского поселения «Зеленец» за 9 месяцев 2025 года по ведомственной структуре расходов бюджета сельского поселения «Зеленец», согласно приложению 2 к настоящему постановлению;</w:t>
      </w:r>
    </w:p>
    <w:p w14:paraId="6AC868EE"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в) расходов бюджета муниципального образования сельского поселения «Зеленец» за 9 месяцев 2025 года по разделам и подразделам классификации расходов бюджетов, согласно приложению 3 к настоящему постановлению;</w:t>
      </w:r>
    </w:p>
    <w:p w14:paraId="175A4AB8"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г) источников финансирования дефицита бюджета муниципального образования сельского поселения «Зеленец» за 9 месяцев 2025 года по кодам классификации источников финансирования дефицитов бюджетов, согласно приложению 4 к настоящему постановлению.</w:t>
      </w:r>
    </w:p>
    <w:p w14:paraId="7DF12026"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2. Отчет об исполнении бюджета муниципального образования сельского поселения «Зеленец» за 9 месяцев 2025 года направить в Совет муниципального образования сельского поселения «Зеленец».</w:t>
      </w:r>
    </w:p>
    <w:p w14:paraId="7E24A93F"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lastRenderedPageBreak/>
        <w:t>3. Утвердить численность муниципальных служащих муниципального образования сельского поселения «Зеленец» за 9 месяцев 2025 года:</w:t>
      </w:r>
    </w:p>
    <w:p w14:paraId="7879EE4F"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Заместитель руководителя – 1 единица,</w:t>
      </w:r>
    </w:p>
    <w:p w14:paraId="78B85451"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Ведущий специалист – 1 единица.</w:t>
      </w:r>
    </w:p>
    <w:p w14:paraId="52879EF0"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4. Утвердить денежное содержание муниципальных служащих муниципального образования сельского поселения «Зеленец» за 9 месяцев 2025 года в размере 1 161 670,12 руб.</w:t>
      </w:r>
    </w:p>
    <w:p w14:paraId="0752EBD7" w14:textId="77777777" w:rsidR="00C76DFF" w:rsidRPr="00C76DFF" w:rsidRDefault="00C76DFF" w:rsidP="00C76DFF">
      <w:pPr>
        <w:ind w:firstLine="709"/>
        <w:jc w:val="both"/>
        <w:rPr>
          <w:rFonts w:eastAsia="Calibri"/>
          <w:color w:val="auto"/>
          <w:sz w:val="16"/>
          <w:szCs w:val="16"/>
          <w:lang w:eastAsia="en-US"/>
        </w:rPr>
      </w:pPr>
      <w:r w:rsidRPr="00C76DFF">
        <w:rPr>
          <w:rFonts w:eastAsia="Calibri"/>
          <w:color w:val="auto"/>
          <w:sz w:val="16"/>
          <w:szCs w:val="16"/>
          <w:lang w:eastAsia="en-US"/>
        </w:rPr>
        <w:t>5. Настоящее постановление подлежит опубликованию в местах, определенных Уставом муниципального образования сельского поселения «Зеленец».</w:t>
      </w:r>
    </w:p>
    <w:p w14:paraId="7490A989" w14:textId="77777777" w:rsidR="00C76DFF" w:rsidRPr="00C76DFF" w:rsidRDefault="00C76DFF" w:rsidP="00C76DFF">
      <w:pPr>
        <w:ind w:firstLine="709"/>
        <w:jc w:val="both"/>
        <w:rPr>
          <w:rFonts w:eastAsia="Calibri"/>
          <w:color w:val="auto"/>
          <w:sz w:val="16"/>
          <w:szCs w:val="16"/>
          <w:lang w:eastAsia="en-US"/>
        </w:rPr>
      </w:pPr>
    </w:p>
    <w:p w14:paraId="6CC4E746" w14:textId="77777777" w:rsidR="00C76DFF" w:rsidRPr="00C76DFF" w:rsidRDefault="00C76DFF" w:rsidP="00C76DFF">
      <w:pPr>
        <w:ind w:firstLine="709"/>
        <w:jc w:val="both"/>
        <w:rPr>
          <w:rFonts w:eastAsia="Calibri"/>
          <w:color w:val="auto"/>
          <w:sz w:val="16"/>
          <w:szCs w:val="16"/>
          <w:lang w:eastAsia="en-US"/>
        </w:rPr>
      </w:pPr>
    </w:p>
    <w:tbl>
      <w:tblPr>
        <w:tblStyle w:val="42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0"/>
        <w:gridCol w:w="3403"/>
      </w:tblGrid>
      <w:tr w:rsidR="00C76DFF" w:rsidRPr="00C76DFF" w14:paraId="03817E36" w14:textId="77777777" w:rsidTr="00C76DFF">
        <w:tc>
          <w:tcPr>
            <w:tcW w:w="4927" w:type="dxa"/>
            <w:hideMark/>
          </w:tcPr>
          <w:p w14:paraId="58E96808" w14:textId="77777777" w:rsidR="00C76DFF" w:rsidRPr="00C76DFF" w:rsidRDefault="00C76DFF" w:rsidP="00C76DFF">
            <w:pPr>
              <w:jc w:val="both"/>
              <w:rPr>
                <w:color w:val="auto"/>
                <w:sz w:val="16"/>
                <w:szCs w:val="16"/>
              </w:rPr>
            </w:pPr>
            <w:proofErr w:type="spellStart"/>
            <w:r w:rsidRPr="00C76DFF">
              <w:rPr>
                <w:color w:val="auto"/>
                <w:sz w:val="16"/>
                <w:szCs w:val="16"/>
              </w:rPr>
              <w:t>И.о</w:t>
            </w:r>
            <w:proofErr w:type="spellEnd"/>
            <w:r w:rsidRPr="00C76DFF">
              <w:rPr>
                <w:color w:val="auto"/>
                <w:sz w:val="16"/>
                <w:szCs w:val="16"/>
              </w:rPr>
              <w:t>. руководителя администрации</w:t>
            </w:r>
          </w:p>
          <w:p w14:paraId="0D48E1A3" w14:textId="77777777" w:rsidR="00C76DFF" w:rsidRPr="00C76DFF" w:rsidRDefault="00C76DFF" w:rsidP="00C76DFF">
            <w:pPr>
              <w:jc w:val="both"/>
              <w:rPr>
                <w:color w:val="auto"/>
                <w:sz w:val="16"/>
                <w:szCs w:val="16"/>
              </w:rPr>
            </w:pPr>
            <w:r w:rsidRPr="00C76DFF">
              <w:rPr>
                <w:color w:val="auto"/>
                <w:sz w:val="16"/>
                <w:szCs w:val="16"/>
              </w:rPr>
              <w:t>сельского поселения «Зеленец»</w:t>
            </w:r>
          </w:p>
        </w:tc>
        <w:tc>
          <w:tcPr>
            <w:tcW w:w="4927" w:type="dxa"/>
          </w:tcPr>
          <w:p w14:paraId="4004DED1" w14:textId="77777777" w:rsidR="00C76DFF" w:rsidRPr="00C76DFF" w:rsidRDefault="00C76DFF" w:rsidP="00C76DFF">
            <w:pPr>
              <w:jc w:val="right"/>
              <w:rPr>
                <w:color w:val="auto"/>
                <w:sz w:val="16"/>
                <w:szCs w:val="16"/>
              </w:rPr>
            </w:pPr>
          </w:p>
          <w:p w14:paraId="15E4BF09" w14:textId="77777777" w:rsidR="00C76DFF" w:rsidRPr="00C76DFF" w:rsidRDefault="00C76DFF" w:rsidP="00C76DFF">
            <w:pPr>
              <w:jc w:val="right"/>
              <w:rPr>
                <w:color w:val="auto"/>
                <w:sz w:val="16"/>
                <w:szCs w:val="16"/>
              </w:rPr>
            </w:pPr>
            <w:r w:rsidRPr="00C76DFF">
              <w:rPr>
                <w:color w:val="auto"/>
                <w:sz w:val="16"/>
                <w:szCs w:val="16"/>
              </w:rPr>
              <w:t xml:space="preserve">А.П. </w:t>
            </w:r>
            <w:proofErr w:type="spellStart"/>
            <w:r w:rsidRPr="00C76DFF">
              <w:rPr>
                <w:color w:val="auto"/>
                <w:sz w:val="16"/>
                <w:szCs w:val="16"/>
              </w:rPr>
              <w:t>Торлопова</w:t>
            </w:r>
            <w:proofErr w:type="spellEnd"/>
          </w:p>
        </w:tc>
      </w:tr>
    </w:tbl>
    <w:p w14:paraId="35E1D77A" w14:textId="77777777" w:rsidR="00C76DFF" w:rsidRDefault="00C76DFF">
      <w:pPr>
        <w:jc w:val="center"/>
        <w:rPr>
          <w:sz w:val="18"/>
          <w:szCs w:val="18"/>
        </w:rPr>
      </w:pPr>
    </w:p>
    <w:p w14:paraId="225BA73C" w14:textId="77777777" w:rsidR="00C76DFF" w:rsidRDefault="00C76DFF">
      <w:pPr>
        <w:jc w:val="center"/>
        <w:rPr>
          <w:sz w:val="18"/>
          <w:szCs w:val="18"/>
        </w:rPr>
      </w:pPr>
    </w:p>
    <w:p w14:paraId="312B7287" w14:textId="77777777" w:rsidR="00C76DFF" w:rsidRDefault="00C76DFF">
      <w:pPr>
        <w:jc w:val="center"/>
        <w:rPr>
          <w:sz w:val="18"/>
          <w:szCs w:val="18"/>
        </w:rPr>
      </w:pPr>
    </w:p>
    <w:tbl>
      <w:tblPr>
        <w:tblW w:w="5000" w:type="pct"/>
        <w:tblLook w:val="04A0" w:firstRow="1" w:lastRow="0" w:firstColumn="1" w:lastColumn="0" w:noHBand="0" w:noVBand="1"/>
      </w:tblPr>
      <w:tblGrid>
        <w:gridCol w:w="1627"/>
        <w:gridCol w:w="4457"/>
        <w:gridCol w:w="849"/>
      </w:tblGrid>
      <w:tr w:rsidR="00463EEF" w:rsidRPr="00463EEF" w14:paraId="64953BF3" w14:textId="77777777" w:rsidTr="00463EEF">
        <w:trPr>
          <w:trHeight w:val="20"/>
        </w:trPr>
        <w:tc>
          <w:tcPr>
            <w:tcW w:w="1133" w:type="pct"/>
            <w:tcBorders>
              <w:top w:val="nil"/>
              <w:left w:val="nil"/>
              <w:bottom w:val="nil"/>
              <w:right w:val="nil"/>
            </w:tcBorders>
            <w:shd w:val="clear" w:color="auto" w:fill="auto"/>
            <w:noWrap/>
            <w:vAlign w:val="bottom"/>
            <w:hideMark/>
          </w:tcPr>
          <w:p w14:paraId="733BD7DD" w14:textId="77777777" w:rsidR="00463EEF" w:rsidRPr="00463EEF" w:rsidRDefault="00463EEF" w:rsidP="00463EEF">
            <w:pPr>
              <w:jc w:val="center"/>
              <w:rPr>
                <w:color w:val="auto"/>
                <w:sz w:val="12"/>
                <w:szCs w:val="12"/>
              </w:rPr>
            </w:pPr>
          </w:p>
        </w:tc>
        <w:tc>
          <w:tcPr>
            <w:tcW w:w="3867" w:type="pct"/>
            <w:gridSpan w:val="2"/>
            <w:tcBorders>
              <w:top w:val="nil"/>
              <w:left w:val="nil"/>
              <w:bottom w:val="nil"/>
              <w:right w:val="nil"/>
            </w:tcBorders>
            <w:shd w:val="clear" w:color="auto" w:fill="auto"/>
            <w:hideMark/>
          </w:tcPr>
          <w:p w14:paraId="59D53D15" w14:textId="77777777" w:rsidR="00463EEF" w:rsidRPr="00463EEF" w:rsidRDefault="00463EEF" w:rsidP="00463EEF">
            <w:pPr>
              <w:jc w:val="right"/>
              <w:rPr>
                <w:color w:val="auto"/>
                <w:sz w:val="12"/>
                <w:szCs w:val="12"/>
              </w:rPr>
            </w:pPr>
            <w:r w:rsidRPr="00463EEF">
              <w:rPr>
                <w:color w:val="auto"/>
                <w:sz w:val="12"/>
                <w:szCs w:val="12"/>
              </w:rPr>
              <w:t>Приложение 1</w:t>
            </w:r>
            <w:r w:rsidRPr="00463EEF">
              <w:rPr>
                <w:color w:val="auto"/>
                <w:sz w:val="12"/>
                <w:szCs w:val="12"/>
              </w:rPr>
              <w:br/>
              <w:t>к постановлению администрации</w:t>
            </w:r>
            <w:r w:rsidRPr="00463EEF">
              <w:rPr>
                <w:color w:val="auto"/>
                <w:sz w:val="12"/>
                <w:szCs w:val="12"/>
              </w:rPr>
              <w:br/>
              <w:t>сельского поселения "Зеленец"</w:t>
            </w:r>
            <w:r w:rsidRPr="00463EEF">
              <w:rPr>
                <w:color w:val="auto"/>
                <w:sz w:val="12"/>
                <w:szCs w:val="12"/>
              </w:rPr>
              <w:br/>
              <w:t>от 17 октября 2025 г. № 10/129</w:t>
            </w:r>
          </w:p>
        </w:tc>
      </w:tr>
      <w:tr w:rsidR="00463EEF" w:rsidRPr="00463EEF" w14:paraId="07BD5C9C" w14:textId="77777777" w:rsidTr="00463EEF">
        <w:trPr>
          <w:trHeight w:val="20"/>
        </w:trPr>
        <w:tc>
          <w:tcPr>
            <w:tcW w:w="1133" w:type="pct"/>
            <w:tcBorders>
              <w:top w:val="nil"/>
              <w:left w:val="nil"/>
              <w:bottom w:val="nil"/>
              <w:right w:val="nil"/>
            </w:tcBorders>
            <w:shd w:val="clear" w:color="auto" w:fill="auto"/>
            <w:noWrap/>
            <w:vAlign w:val="bottom"/>
            <w:hideMark/>
          </w:tcPr>
          <w:p w14:paraId="4C29B3A4" w14:textId="77777777" w:rsidR="00463EEF" w:rsidRPr="00463EEF" w:rsidRDefault="00463EEF" w:rsidP="00463EEF">
            <w:pPr>
              <w:jc w:val="center"/>
              <w:rPr>
                <w:color w:val="auto"/>
                <w:sz w:val="12"/>
                <w:szCs w:val="12"/>
              </w:rPr>
            </w:pPr>
          </w:p>
        </w:tc>
        <w:tc>
          <w:tcPr>
            <w:tcW w:w="3334" w:type="pct"/>
            <w:tcBorders>
              <w:top w:val="nil"/>
              <w:left w:val="nil"/>
              <w:bottom w:val="nil"/>
              <w:right w:val="nil"/>
            </w:tcBorders>
            <w:shd w:val="clear" w:color="auto" w:fill="auto"/>
            <w:noWrap/>
            <w:vAlign w:val="bottom"/>
            <w:hideMark/>
          </w:tcPr>
          <w:p w14:paraId="76DD76A9" w14:textId="77777777" w:rsidR="00463EEF" w:rsidRPr="00463EEF" w:rsidRDefault="00463EEF" w:rsidP="00463EEF">
            <w:pPr>
              <w:rPr>
                <w:color w:val="auto"/>
                <w:sz w:val="12"/>
                <w:szCs w:val="12"/>
              </w:rPr>
            </w:pPr>
          </w:p>
        </w:tc>
        <w:tc>
          <w:tcPr>
            <w:tcW w:w="532" w:type="pct"/>
            <w:tcBorders>
              <w:top w:val="nil"/>
              <w:left w:val="nil"/>
              <w:bottom w:val="nil"/>
              <w:right w:val="nil"/>
            </w:tcBorders>
            <w:shd w:val="clear" w:color="auto" w:fill="auto"/>
            <w:noWrap/>
            <w:vAlign w:val="bottom"/>
            <w:hideMark/>
          </w:tcPr>
          <w:p w14:paraId="291E3AAA" w14:textId="77777777" w:rsidR="00463EEF" w:rsidRPr="00463EEF" w:rsidRDefault="00463EEF" w:rsidP="00463EEF">
            <w:pPr>
              <w:rPr>
                <w:color w:val="auto"/>
                <w:sz w:val="12"/>
                <w:szCs w:val="12"/>
              </w:rPr>
            </w:pPr>
          </w:p>
        </w:tc>
      </w:tr>
      <w:tr w:rsidR="00463EEF" w:rsidRPr="00463EEF" w14:paraId="620FDB54" w14:textId="77777777" w:rsidTr="00463EEF">
        <w:trPr>
          <w:trHeight w:val="20"/>
        </w:trPr>
        <w:tc>
          <w:tcPr>
            <w:tcW w:w="1133" w:type="pct"/>
            <w:tcBorders>
              <w:top w:val="nil"/>
              <w:left w:val="nil"/>
              <w:bottom w:val="nil"/>
              <w:right w:val="nil"/>
            </w:tcBorders>
            <w:shd w:val="clear" w:color="auto" w:fill="auto"/>
            <w:noWrap/>
            <w:vAlign w:val="bottom"/>
            <w:hideMark/>
          </w:tcPr>
          <w:p w14:paraId="06967FC7" w14:textId="77777777" w:rsidR="00463EEF" w:rsidRPr="00463EEF" w:rsidRDefault="00463EEF" w:rsidP="00463EEF">
            <w:pPr>
              <w:jc w:val="center"/>
              <w:rPr>
                <w:color w:val="auto"/>
                <w:sz w:val="12"/>
                <w:szCs w:val="12"/>
              </w:rPr>
            </w:pPr>
          </w:p>
        </w:tc>
        <w:tc>
          <w:tcPr>
            <w:tcW w:w="3334" w:type="pct"/>
            <w:tcBorders>
              <w:top w:val="nil"/>
              <w:left w:val="nil"/>
              <w:bottom w:val="nil"/>
              <w:right w:val="nil"/>
            </w:tcBorders>
            <w:shd w:val="clear" w:color="auto" w:fill="auto"/>
            <w:noWrap/>
            <w:vAlign w:val="bottom"/>
            <w:hideMark/>
          </w:tcPr>
          <w:p w14:paraId="56B0A41F" w14:textId="77777777" w:rsidR="00463EEF" w:rsidRPr="00463EEF" w:rsidRDefault="00463EEF" w:rsidP="00463EEF">
            <w:pPr>
              <w:rPr>
                <w:color w:val="auto"/>
                <w:sz w:val="12"/>
                <w:szCs w:val="12"/>
              </w:rPr>
            </w:pPr>
          </w:p>
        </w:tc>
        <w:tc>
          <w:tcPr>
            <w:tcW w:w="532" w:type="pct"/>
            <w:tcBorders>
              <w:top w:val="nil"/>
              <w:left w:val="nil"/>
              <w:bottom w:val="nil"/>
              <w:right w:val="nil"/>
            </w:tcBorders>
            <w:shd w:val="clear" w:color="auto" w:fill="auto"/>
            <w:noWrap/>
            <w:vAlign w:val="bottom"/>
            <w:hideMark/>
          </w:tcPr>
          <w:p w14:paraId="51952741" w14:textId="77777777" w:rsidR="00463EEF" w:rsidRPr="00463EEF" w:rsidRDefault="00463EEF" w:rsidP="00463EEF">
            <w:pPr>
              <w:rPr>
                <w:color w:val="auto"/>
                <w:sz w:val="12"/>
                <w:szCs w:val="12"/>
              </w:rPr>
            </w:pPr>
          </w:p>
        </w:tc>
      </w:tr>
      <w:tr w:rsidR="00463EEF" w:rsidRPr="00463EEF" w14:paraId="52A131A7" w14:textId="77777777" w:rsidTr="00463EEF">
        <w:trPr>
          <w:trHeight w:val="20"/>
        </w:trPr>
        <w:tc>
          <w:tcPr>
            <w:tcW w:w="5000" w:type="pct"/>
            <w:gridSpan w:val="3"/>
            <w:tcBorders>
              <w:top w:val="nil"/>
              <w:left w:val="nil"/>
              <w:bottom w:val="nil"/>
              <w:right w:val="nil"/>
            </w:tcBorders>
            <w:shd w:val="clear" w:color="auto" w:fill="auto"/>
            <w:vAlign w:val="center"/>
            <w:hideMark/>
          </w:tcPr>
          <w:p w14:paraId="155E02E1" w14:textId="77777777" w:rsidR="00463EEF" w:rsidRPr="00463EEF" w:rsidRDefault="00463EEF" w:rsidP="00463EEF">
            <w:pPr>
              <w:jc w:val="center"/>
              <w:rPr>
                <w:b/>
                <w:bCs/>
                <w:color w:val="auto"/>
                <w:sz w:val="12"/>
                <w:szCs w:val="12"/>
              </w:rPr>
            </w:pPr>
            <w:r w:rsidRPr="00463EEF">
              <w:rPr>
                <w:b/>
                <w:bCs/>
                <w:color w:val="auto"/>
                <w:sz w:val="12"/>
                <w:szCs w:val="12"/>
              </w:rPr>
              <w:t xml:space="preserve">  Доходы бюджета муниципального образования сельского поселения "Зеленец" за 9 месяцев 2025 года по кодам классификации доходов бюджетов</w:t>
            </w:r>
          </w:p>
        </w:tc>
      </w:tr>
      <w:tr w:rsidR="00463EEF" w:rsidRPr="00463EEF" w14:paraId="228878DB" w14:textId="77777777" w:rsidTr="00463EEF">
        <w:trPr>
          <w:trHeight w:val="20"/>
        </w:trPr>
        <w:tc>
          <w:tcPr>
            <w:tcW w:w="1133" w:type="pct"/>
            <w:tcBorders>
              <w:top w:val="nil"/>
              <w:left w:val="nil"/>
              <w:bottom w:val="single" w:sz="4" w:space="0" w:color="auto"/>
              <w:right w:val="nil"/>
            </w:tcBorders>
            <w:shd w:val="clear" w:color="auto" w:fill="auto"/>
            <w:noWrap/>
            <w:vAlign w:val="bottom"/>
            <w:hideMark/>
          </w:tcPr>
          <w:p w14:paraId="0CFAAB30" w14:textId="77777777" w:rsidR="00463EEF" w:rsidRPr="00463EEF" w:rsidRDefault="00463EEF" w:rsidP="00463EEF">
            <w:pPr>
              <w:jc w:val="center"/>
              <w:rPr>
                <w:b/>
                <w:bCs/>
                <w:color w:val="auto"/>
                <w:sz w:val="12"/>
                <w:szCs w:val="12"/>
              </w:rPr>
            </w:pPr>
            <w:r w:rsidRPr="00463EEF">
              <w:rPr>
                <w:b/>
                <w:bCs/>
                <w:color w:val="auto"/>
                <w:sz w:val="12"/>
                <w:szCs w:val="12"/>
              </w:rPr>
              <w:t> </w:t>
            </w:r>
          </w:p>
        </w:tc>
        <w:tc>
          <w:tcPr>
            <w:tcW w:w="3334" w:type="pct"/>
            <w:tcBorders>
              <w:top w:val="nil"/>
              <w:left w:val="nil"/>
              <w:bottom w:val="single" w:sz="4" w:space="0" w:color="auto"/>
              <w:right w:val="nil"/>
            </w:tcBorders>
            <w:shd w:val="clear" w:color="auto" w:fill="auto"/>
            <w:noWrap/>
            <w:vAlign w:val="center"/>
            <w:hideMark/>
          </w:tcPr>
          <w:p w14:paraId="078609E9" w14:textId="77777777" w:rsidR="00463EEF" w:rsidRPr="00463EEF" w:rsidRDefault="00463EEF" w:rsidP="00463EEF">
            <w:pPr>
              <w:rPr>
                <w:b/>
                <w:bCs/>
                <w:color w:val="auto"/>
                <w:sz w:val="12"/>
                <w:szCs w:val="12"/>
              </w:rPr>
            </w:pPr>
            <w:r w:rsidRPr="00463EEF">
              <w:rPr>
                <w:b/>
                <w:bCs/>
                <w:color w:val="auto"/>
                <w:sz w:val="12"/>
                <w:szCs w:val="12"/>
              </w:rPr>
              <w:t> </w:t>
            </w:r>
          </w:p>
        </w:tc>
        <w:tc>
          <w:tcPr>
            <w:tcW w:w="532" w:type="pct"/>
            <w:tcBorders>
              <w:top w:val="nil"/>
              <w:left w:val="nil"/>
              <w:bottom w:val="single" w:sz="4" w:space="0" w:color="auto"/>
              <w:right w:val="nil"/>
            </w:tcBorders>
            <w:shd w:val="clear" w:color="auto" w:fill="auto"/>
            <w:noWrap/>
            <w:vAlign w:val="bottom"/>
            <w:hideMark/>
          </w:tcPr>
          <w:p w14:paraId="3C36EF56" w14:textId="77777777" w:rsidR="00463EEF" w:rsidRPr="00463EEF" w:rsidRDefault="00463EEF" w:rsidP="00463EEF">
            <w:pPr>
              <w:jc w:val="center"/>
              <w:rPr>
                <w:color w:val="auto"/>
                <w:sz w:val="12"/>
                <w:szCs w:val="12"/>
              </w:rPr>
            </w:pPr>
            <w:proofErr w:type="spellStart"/>
            <w:r w:rsidRPr="00463EEF">
              <w:rPr>
                <w:color w:val="auto"/>
                <w:sz w:val="12"/>
                <w:szCs w:val="12"/>
              </w:rPr>
              <w:t>тыс</w:t>
            </w:r>
            <w:proofErr w:type="gramStart"/>
            <w:r w:rsidRPr="00463EEF">
              <w:rPr>
                <w:color w:val="auto"/>
                <w:sz w:val="12"/>
                <w:szCs w:val="12"/>
              </w:rPr>
              <w:t>.р</w:t>
            </w:r>
            <w:proofErr w:type="gramEnd"/>
            <w:r w:rsidRPr="00463EEF">
              <w:rPr>
                <w:color w:val="auto"/>
                <w:sz w:val="12"/>
                <w:szCs w:val="12"/>
              </w:rPr>
              <w:t>уб</w:t>
            </w:r>
            <w:proofErr w:type="spellEnd"/>
            <w:r w:rsidRPr="00463EEF">
              <w:rPr>
                <w:color w:val="auto"/>
                <w:sz w:val="12"/>
                <w:szCs w:val="12"/>
              </w:rPr>
              <w:t>.</w:t>
            </w:r>
          </w:p>
        </w:tc>
      </w:tr>
      <w:tr w:rsidR="00463EEF" w:rsidRPr="00463EEF" w14:paraId="42259674"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vAlign w:val="center"/>
            <w:hideMark/>
          </w:tcPr>
          <w:p w14:paraId="68912F64" w14:textId="77777777" w:rsidR="00463EEF" w:rsidRPr="00463EEF" w:rsidRDefault="00463EEF" w:rsidP="00463EEF">
            <w:pPr>
              <w:jc w:val="center"/>
              <w:rPr>
                <w:b/>
                <w:bCs/>
                <w:color w:val="auto"/>
                <w:sz w:val="12"/>
                <w:szCs w:val="12"/>
              </w:rPr>
            </w:pPr>
            <w:r w:rsidRPr="00463EEF">
              <w:rPr>
                <w:b/>
                <w:bCs/>
                <w:color w:val="auto"/>
                <w:sz w:val="12"/>
                <w:szCs w:val="12"/>
              </w:rPr>
              <w:t>Код классификации доходов бюджетов</w:t>
            </w:r>
          </w:p>
        </w:tc>
        <w:tc>
          <w:tcPr>
            <w:tcW w:w="3334" w:type="pct"/>
            <w:tcBorders>
              <w:top w:val="nil"/>
              <w:left w:val="nil"/>
              <w:bottom w:val="single" w:sz="4" w:space="0" w:color="auto"/>
              <w:right w:val="single" w:sz="4" w:space="0" w:color="auto"/>
            </w:tcBorders>
            <w:shd w:val="clear" w:color="auto" w:fill="auto"/>
            <w:vAlign w:val="center"/>
            <w:hideMark/>
          </w:tcPr>
          <w:p w14:paraId="24D3F442" w14:textId="77777777" w:rsidR="00463EEF" w:rsidRPr="00463EEF" w:rsidRDefault="00463EEF" w:rsidP="00463EEF">
            <w:pPr>
              <w:jc w:val="center"/>
              <w:rPr>
                <w:b/>
                <w:bCs/>
                <w:color w:val="auto"/>
                <w:sz w:val="12"/>
                <w:szCs w:val="12"/>
              </w:rPr>
            </w:pPr>
            <w:r w:rsidRPr="00463EEF">
              <w:rPr>
                <w:b/>
                <w:bCs/>
                <w:color w:val="auto"/>
                <w:sz w:val="12"/>
                <w:szCs w:val="12"/>
              </w:rPr>
              <w:t>Наименование главного администратора доходов бюджета муниципального образования сельского поселения "Зеленец", кода классификации доходов бюджетов</w:t>
            </w:r>
          </w:p>
        </w:tc>
        <w:tc>
          <w:tcPr>
            <w:tcW w:w="532" w:type="pct"/>
            <w:tcBorders>
              <w:top w:val="nil"/>
              <w:left w:val="nil"/>
              <w:bottom w:val="single" w:sz="4" w:space="0" w:color="auto"/>
              <w:right w:val="single" w:sz="4" w:space="0" w:color="auto"/>
            </w:tcBorders>
            <w:shd w:val="clear" w:color="auto" w:fill="auto"/>
            <w:vAlign w:val="center"/>
            <w:hideMark/>
          </w:tcPr>
          <w:p w14:paraId="724E5526" w14:textId="77777777" w:rsidR="00463EEF" w:rsidRPr="00463EEF" w:rsidRDefault="00463EEF" w:rsidP="00463EEF">
            <w:pPr>
              <w:jc w:val="center"/>
              <w:rPr>
                <w:b/>
                <w:bCs/>
                <w:color w:val="auto"/>
                <w:sz w:val="12"/>
                <w:szCs w:val="12"/>
              </w:rPr>
            </w:pPr>
            <w:r w:rsidRPr="00463EEF">
              <w:rPr>
                <w:b/>
                <w:bCs/>
                <w:color w:val="auto"/>
                <w:sz w:val="12"/>
                <w:szCs w:val="12"/>
              </w:rPr>
              <w:t xml:space="preserve">Кассовое исполнение </w:t>
            </w:r>
          </w:p>
        </w:tc>
      </w:tr>
      <w:tr w:rsidR="00463EEF" w:rsidRPr="00463EEF" w14:paraId="049A2483"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3709BF86" w14:textId="77777777" w:rsidR="00463EEF" w:rsidRPr="00463EEF" w:rsidRDefault="00463EEF" w:rsidP="00463EEF">
            <w:pPr>
              <w:jc w:val="center"/>
              <w:rPr>
                <w:b/>
                <w:bCs/>
                <w:color w:val="auto"/>
                <w:sz w:val="12"/>
                <w:szCs w:val="12"/>
              </w:rPr>
            </w:pPr>
            <w:r w:rsidRPr="00463EEF">
              <w:rPr>
                <w:b/>
                <w:bCs/>
                <w:color w:val="auto"/>
                <w:sz w:val="12"/>
                <w:szCs w:val="12"/>
              </w:rPr>
              <w:t> </w:t>
            </w:r>
          </w:p>
        </w:tc>
        <w:tc>
          <w:tcPr>
            <w:tcW w:w="3334" w:type="pct"/>
            <w:tcBorders>
              <w:top w:val="nil"/>
              <w:left w:val="nil"/>
              <w:bottom w:val="single" w:sz="4" w:space="0" w:color="auto"/>
              <w:right w:val="single" w:sz="4" w:space="0" w:color="auto"/>
            </w:tcBorders>
            <w:shd w:val="clear" w:color="auto" w:fill="auto"/>
            <w:vAlign w:val="center"/>
            <w:hideMark/>
          </w:tcPr>
          <w:p w14:paraId="0C055A4A" w14:textId="77777777" w:rsidR="00463EEF" w:rsidRPr="00463EEF" w:rsidRDefault="00463EEF" w:rsidP="00463EEF">
            <w:pPr>
              <w:rPr>
                <w:b/>
                <w:bCs/>
                <w:color w:val="auto"/>
                <w:sz w:val="12"/>
                <w:szCs w:val="12"/>
              </w:rPr>
            </w:pPr>
            <w:r w:rsidRPr="00463EEF">
              <w:rPr>
                <w:b/>
                <w:bCs/>
                <w:color w:val="auto"/>
                <w:sz w:val="12"/>
                <w:szCs w:val="12"/>
              </w:rPr>
              <w:t>ВСЕГО ДОХОДОВ:</w:t>
            </w:r>
          </w:p>
        </w:tc>
        <w:tc>
          <w:tcPr>
            <w:tcW w:w="532" w:type="pct"/>
            <w:tcBorders>
              <w:top w:val="nil"/>
              <w:left w:val="nil"/>
              <w:bottom w:val="single" w:sz="4" w:space="0" w:color="auto"/>
              <w:right w:val="single" w:sz="4" w:space="0" w:color="auto"/>
            </w:tcBorders>
            <w:shd w:val="clear" w:color="auto" w:fill="auto"/>
            <w:noWrap/>
            <w:vAlign w:val="center"/>
            <w:hideMark/>
          </w:tcPr>
          <w:p w14:paraId="44657DDB" w14:textId="77777777" w:rsidR="00463EEF" w:rsidRPr="00463EEF" w:rsidRDefault="00463EEF" w:rsidP="00463EEF">
            <w:pPr>
              <w:jc w:val="center"/>
              <w:rPr>
                <w:b/>
                <w:bCs/>
                <w:color w:val="auto"/>
                <w:sz w:val="12"/>
                <w:szCs w:val="12"/>
              </w:rPr>
            </w:pPr>
            <w:r w:rsidRPr="00463EEF">
              <w:rPr>
                <w:b/>
                <w:bCs/>
                <w:color w:val="auto"/>
                <w:sz w:val="12"/>
                <w:szCs w:val="12"/>
              </w:rPr>
              <w:t>18446,9</w:t>
            </w:r>
          </w:p>
        </w:tc>
      </w:tr>
      <w:tr w:rsidR="00463EEF" w:rsidRPr="00463EEF" w14:paraId="2A48AD30" w14:textId="77777777" w:rsidTr="00463EEF">
        <w:trPr>
          <w:trHeight w:val="20"/>
        </w:trPr>
        <w:tc>
          <w:tcPr>
            <w:tcW w:w="4468" w:type="pct"/>
            <w:gridSpan w:val="2"/>
            <w:tcBorders>
              <w:top w:val="single" w:sz="4" w:space="0" w:color="auto"/>
              <w:left w:val="single" w:sz="4" w:space="0" w:color="auto"/>
              <w:bottom w:val="single" w:sz="4" w:space="0" w:color="auto"/>
              <w:right w:val="single" w:sz="4" w:space="0" w:color="000000"/>
            </w:tcBorders>
            <w:shd w:val="clear" w:color="auto" w:fill="auto"/>
            <w:noWrap/>
            <w:hideMark/>
          </w:tcPr>
          <w:p w14:paraId="287762EC" w14:textId="77777777" w:rsidR="00463EEF" w:rsidRPr="00463EEF" w:rsidRDefault="00463EEF" w:rsidP="00463EEF">
            <w:pPr>
              <w:jc w:val="center"/>
              <w:rPr>
                <w:b/>
                <w:bCs/>
                <w:color w:val="auto"/>
                <w:sz w:val="12"/>
                <w:szCs w:val="12"/>
              </w:rPr>
            </w:pPr>
            <w:r w:rsidRPr="00463EEF">
              <w:rPr>
                <w:b/>
                <w:bCs/>
                <w:color w:val="auto"/>
                <w:sz w:val="12"/>
                <w:szCs w:val="12"/>
              </w:rPr>
              <w:t>182 Управление Федеральной налоговой службы по Республике Коми</w:t>
            </w:r>
          </w:p>
        </w:tc>
        <w:tc>
          <w:tcPr>
            <w:tcW w:w="532" w:type="pct"/>
            <w:tcBorders>
              <w:top w:val="nil"/>
              <w:left w:val="nil"/>
              <w:bottom w:val="single" w:sz="4" w:space="0" w:color="auto"/>
              <w:right w:val="single" w:sz="4" w:space="0" w:color="auto"/>
            </w:tcBorders>
            <w:shd w:val="clear" w:color="auto" w:fill="auto"/>
            <w:noWrap/>
            <w:vAlign w:val="center"/>
            <w:hideMark/>
          </w:tcPr>
          <w:p w14:paraId="071ACD75" w14:textId="77777777" w:rsidR="00463EEF" w:rsidRPr="00463EEF" w:rsidRDefault="00463EEF" w:rsidP="00463EEF">
            <w:pPr>
              <w:jc w:val="center"/>
              <w:rPr>
                <w:b/>
                <w:bCs/>
                <w:color w:val="auto"/>
                <w:sz w:val="12"/>
                <w:szCs w:val="12"/>
              </w:rPr>
            </w:pPr>
            <w:r w:rsidRPr="00463EEF">
              <w:rPr>
                <w:b/>
                <w:bCs/>
                <w:color w:val="auto"/>
                <w:sz w:val="12"/>
                <w:szCs w:val="12"/>
              </w:rPr>
              <w:t>12368,3</w:t>
            </w:r>
          </w:p>
        </w:tc>
      </w:tr>
      <w:tr w:rsidR="00463EEF" w:rsidRPr="00463EEF" w14:paraId="5A098E3D" w14:textId="77777777" w:rsidTr="00463EEF">
        <w:trPr>
          <w:trHeight w:val="20"/>
        </w:trPr>
        <w:tc>
          <w:tcPr>
            <w:tcW w:w="1133" w:type="pct"/>
            <w:tcBorders>
              <w:top w:val="nil"/>
              <w:left w:val="single" w:sz="4" w:space="0" w:color="auto"/>
              <w:bottom w:val="single" w:sz="4" w:space="0" w:color="auto"/>
              <w:right w:val="single" w:sz="4" w:space="0" w:color="auto"/>
            </w:tcBorders>
            <w:shd w:val="clear" w:color="000000" w:fill="FFFFFF"/>
            <w:noWrap/>
            <w:hideMark/>
          </w:tcPr>
          <w:p w14:paraId="4128E04E" w14:textId="77777777" w:rsidR="00463EEF" w:rsidRPr="00463EEF" w:rsidRDefault="00463EEF" w:rsidP="00463EEF">
            <w:pPr>
              <w:jc w:val="center"/>
              <w:rPr>
                <w:color w:val="auto"/>
                <w:sz w:val="12"/>
                <w:szCs w:val="12"/>
              </w:rPr>
            </w:pPr>
            <w:r w:rsidRPr="00463EEF">
              <w:rPr>
                <w:color w:val="auto"/>
                <w:sz w:val="12"/>
                <w:szCs w:val="12"/>
              </w:rPr>
              <w:t>182 1 01 02010 01 0000 110</w:t>
            </w:r>
          </w:p>
        </w:tc>
        <w:tc>
          <w:tcPr>
            <w:tcW w:w="3334" w:type="pct"/>
            <w:tcBorders>
              <w:top w:val="nil"/>
              <w:left w:val="nil"/>
              <w:bottom w:val="single" w:sz="4" w:space="0" w:color="auto"/>
              <w:right w:val="single" w:sz="4" w:space="0" w:color="auto"/>
            </w:tcBorders>
            <w:shd w:val="clear" w:color="000000" w:fill="FFFFFF"/>
            <w:hideMark/>
          </w:tcPr>
          <w:p w14:paraId="5831F051" w14:textId="77777777" w:rsidR="00463EEF" w:rsidRPr="00463EEF" w:rsidRDefault="00463EEF" w:rsidP="00463EEF">
            <w:pPr>
              <w:rPr>
                <w:color w:val="auto"/>
                <w:sz w:val="12"/>
                <w:szCs w:val="12"/>
              </w:rPr>
            </w:pPr>
            <w:r w:rsidRPr="00463EEF">
              <w:rPr>
                <w:color w:val="auto"/>
                <w:sz w:val="12"/>
                <w:szCs w:val="12"/>
              </w:rPr>
              <w:t xml:space="preserve">Налог на доходы физических лиц  с доходов, источником которых является налоговый агент, за исключением доходов, в отношение которых исчисление и уплата налога  осуществляется в соответствии со статьями 227,227.1 228 Налогового Кодекса Российской Федерации </w:t>
            </w:r>
          </w:p>
        </w:tc>
        <w:tc>
          <w:tcPr>
            <w:tcW w:w="532" w:type="pct"/>
            <w:tcBorders>
              <w:top w:val="nil"/>
              <w:left w:val="nil"/>
              <w:bottom w:val="single" w:sz="4" w:space="0" w:color="auto"/>
              <w:right w:val="single" w:sz="4" w:space="0" w:color="auto"/>
            </w:tcBorders>
            <w:shd w:val="clear" w:color="auto" w:fill="auto"/>
            <w:noWrap/>
            <w:vAlign w:val="center"/>
            <w:hideMark/>
          </w:tcPr>
          <w:p w14:paraId="0EDD476B" w14:textId="77777777" w:rsidR="00463EEF" w:rsidRPr="00463EEF" w:rsidRDefault="00463EEF" w:rsidP="00463EEF">
            <w:pPr>
              <w:jc w:val="center"/>
              <w:rPr>
                <w:color w:val="auto"/>
                <w:sz w:val="12"/>
                <w:szCs w:val="12"/>
              </w:rPr>
            </w:pPr>
            <w:r w:rsidRPr="00463EEF">
              <w:rPr>
                <w:color w:val="auto"/>
                <w:sz w:val="12"/>
                <w:szCs w:val="12"/>
              </w:rPr>
              <w:t>2177,2</w:t>
            </w:r>
          </w:p>
        </w:tc>
      </w:tr>
      <w:tr w:rsidR="00463EEF" w:rsidRPr="00463EEF" w14:paraId="48FE034E" w14:textId="77777777" w:rsidTr="00463EEF">
        <w:trPr>
          <w:trHeight w:val="20"/>
        </w:trPr>
        <w:tc>
          <w:tcPr>
            <w:tcW w:w="1133" w:type="pct"/>
            <w:tcBorders>
              <w:top w:val="nil"/>
              <w:left w:val="single" w:sz="4" w:space="0" w:color="auto"/>
              <w:bottom w:val="single" w:sz="4" w:space="0" w:color="auto"/>
              <w:right w:val="single" w:sz="4" w:space="0" w:color="auto"/>
            </w:tcBorders>
            <w:shd w:val="clear" w:color="000000" w:fill="FFFFFF"/>
            <w:noWrap/>
            <w:hideMark/>
          </w:tcPr>
          <w:p w14:paraId="3BA2A71B" w14:textId="77777777" w:rsidR="00463EEF" w:rsidRPr="00463EEF" w:rsidRDefault="00463EEF" w:rsidP="00463EEF">
            <w:pPr>
              <w:jc w:val="center"/>
              <w:rPr>
                <w:color w:val="auto"/>
                <w:sz w:val="12"/>
                <w:szCs w:val="12"/>
              </w:rPr>
            </w:pPr>
            <w:r w:rsidRPr="00463EEF">
              <w:rPr>
                <w:color w:val="auto"/>
                <w:sz w:val="12"/>
                <w:szCs w:val="12"/>
              </w:rPr>
              <w:t>182 1 01 02 020 01 0000 110</w:t>
            </w:r>
          </w:p>
        </w:tc>
        <w:tc>
          <w:tcPr>
            <w:tcW w:w="3334" w:type="pct"/>
            <w:tcBorders>
              <w:top w:val="nil"/>
              <w:left w:val="nil"/>
              <w:bottom w:val="single" w:sz="4" w:space="0" w:color="auto"/>
              <w:right w:val="single" w:sz="4" w:space="0" w:color="auto"/>
            </w:tcBorders>
            <w:shd w:val="clear" w:color="auto" w:fill="auto"/>
            <w:hideMark/>
          </w:tcPr>
          <w:p w14:paraId="69F194B1" w14:textId="77777777" w:rsidR="00463EEF" w:rsidRPr="00463EEF" w:rsidRDefault="00463EEF" w:rsidP="00463EEF">
            <w:pPr>
              <w:rPr>
                <w:color w:val="auto"/>
                <w:sz w:val="12"/>
                <w:szCs w:val="12"/>
              </w:rPr>
            </w:pPr>
            <w:r w:rsidRPr="00463EEF">
              <w:rPr>
                <w:color w:val="auto"/>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32" w:type="pct"/>
            <w:tcBorders>
              <w:top w:val="nil"/>
              <w:left w:val="nil"/>
              <w:bottom w:val="single" w:sz="4" w:space="0" w:color="auto"/>
              <w:right w:val="single" w:sz="4" w:space="0" w:color="auto"/>
            </w:tcBorders>
            <w:shd w:val="clear" w:color="auto" w:fill="auto"/>
            <w:noWrap/>
            <w:vAlign w:val="center"/>
            <w:hideMark/>
          </w:tcPr>
          <w:p w14:paraId="73E23AFD" w14:textId="77777777" w:rsidR="00463EEF" w:rsidRPr="00463EEF" w:rsidRDefault="00463EEF" w:rsidP="00463EEF">
            <w:pPr>
              <w:jc w:val="center"/>
              <w:rPr>
                <w:color w:val="auto"/>
                <w:sz w:val="12"/>
                <w:szCs w:val="12"/>
              </w:rPr>
            </w:pPr>
            <w:r w:rsidRPr="00463EEF">
              <w:rPr>
                <w:color w:val="auto"/>
                <w:sz w:val="12"/>
                <w:szCs w:val="12"/>
              </w:rPr>
              <w:t>-0,1</w:t>
            </w:r>
          </w:p>
        </w:tc>
      </w:tr>
      <w:tr w:rsidR="00463EEF" w:rsidRPr="00463EEF" w14:paraId="31DBE100" w14:textId="77777777" w:rsidTr="00463EEF">
        <w:trPr>
          <w:trHeight w:val="20"/>
        </w:trPr>
        <w:tc>
          <w:tcPr>
            <w:tcW w:w="1133" w:type="pct"/>
            <w:tcBorders>
              <w:top w:val="nil"/>
              <w:left w:val="single" w:sz="4" w:space="0" w:color="auto"/>
              <w:bottom w:val="single" w:sz="4" w:space="0" w:color="auto"/>
              <w:right w:val="single" w:sz="4" w:space="0" w:color="auto"/>
            </w:tcBorders>
            <w:shd w:val="clear" w:color="000000" w:fill="FFFFFF"/>
            <w:noWrap/>
            <w:hideMark/>
          </w:tcPr>
          <w:p w14:paraId="53D1A9DE" w14:textId="77777777" w:rsidR="00463EEF" w:rsidRPr="00463EEF" w:rsidRDefault="00463EEF" w:rsidP="00463EEF">
            <w:pPr>
              <w:jc w:val="center"/>
              <w:rPr>
                <w:color w:val="auto"/>
                <w:sz w:val="12"/>
                <w:szCs w:val="12"/>
              </w:rPr>
            </w:pPr>
            <w:r w:rsidRPr="00463EEF">
              <w:rPr>
                <w:color w:val="auto"/>
                <w:sz w:val="12"/>
                <w:szCs w:val="12"/>
              </w:rPr>
              <w:t>182 1 01 02030 01 0000 110</w:t>
            </w:r>
          </w:p>
        </w:tc>
        <w:tc>
          <w:tcPr>
            <w:tcW w:w="3334" w:type="pct"/>
            <w:tcBorders>
              <w:top w:val="nil"/>
              <w:left w:val="nil"/>
              <w:bottom w:val="single" w:sz="4" w:space="0" w:color="auto"/>
              <w:right w:val="single" w:sz="4" w:space="0" w:color="auto"/>
            </w:tcBorders>
            <w:shd w:val="clear" w:color="000000" w:fill="FFFFFF"/>
            <w:hideMark/>
          </w:tcPr>
          <w:p w14:paraId="2D6E7E05" w14:textId="77777777" w:rsidR="00463EEF" w:rsidRPr="00463EEF" w:rsidRDefault="00463EEF" w:rsidP="00463EEF">
            <w:pPr>
              <w:rPr>
                <w:color w:val="auto"/>
                <w:sz w:val="12"/>
                <w:szCs w:val="12"/>
              </w:rPr>
            </w:pPr>
            <w:r w:rsidRPr="00463EEF">
              <w:rPr>
                <w:color w:val="auto"/>
                <w:sz w:val="12"/>
                <w:szCs w:val="12"/>
              </w:rPr>
              <w:t>Налог на доходы физических лиц с доходов, полученных физическими лицами в соответствии со статьей 228 Налогового Кодекса и Российской Федерации</w:t>
            </w:r>
          </w:p>
        </w:tc>
        <w:tc>
          <w:tcPr>
            <w:tcW w:w="532" w:type="pct"/>
            <w:tcBorders>
              <w:top w:val="nil"/>
              <w:left w:val="nil"/>
              <w:bottom w:val="single" w:sz="4" w:space="0" w:color="auto"/>
              <w:right w:val="single" w:sz="4" w:space="0" w:color="auto"/>
            </w:tcBorders>
            <w:shd w:val="clear" w:color="auto" w:fill="auto"/>
            <w:noWrap/>
            <w:vAlign w:val="center"/>
            <w:hideMark/>
          </w:tcPr>
          <w:p w14:paraId="02E54D87" w14:textId="77777777" w:rsidR="00463EEF" w:rsidRPr="00463EEF" w:rsidRDefault="00463EEF" w:rsidP="00463EEF">
            <w:pPr>
              <w:jc w:val="center"/>
              <w:rPr>
                <w:color w:val="auto"/>
                <w:sz w:val="12"/>
                <w:szCs w:val="12"/>
              </w:rPr>
            </w:pPr>
            <w:r w:rsidRPr="00463EEF">
              <w:rPr>
                <w:color w:val="auto"/>
                <w:sz w:val="12"/>
                <w:szCs w:val="12"/>
              </w:rPr>
              <w:t>24,9</w:t>
            </w:r>
          </w:p>
        </w:tc>
      </w:tr>
      <w:tr w:rsidR="00463EEF" w:rsidRPr="00463EEF" w14:paraId="77EAA09C"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5B53963E" w14:textId="77777777" w:rsidR="00463EEF" w:rsidRPr="00463EEF" w:rsidRDefault="00463EEF" w:rsidP="00463EEF">
            <w:pPr>
              <w:jc w:val="center"/>
              <w:rPr>
                <w:sz w:val="12"/>
                <w:szCs w:val="12"/>
              </w:rPr>
            </w:pPr>
            <w:r w:rsidRPr="00463EEF">
              <w:rPr>
                <w:sz w:val="12"/>
                <w:szCs w:val="12"/>
              </w:rPr>
              <w:t>182 1 01 02 080 01 0000 110</w:t>
            </w:r>
          </w:p>
        </w:tc>
        <w:tc>
          <w:tcPr>
            <w:tcW w:w="3334" w:type="pct"/>
            <w:tcBorders>
              <w:top w:val="nil"/>
              <w:left w:val="nil"/>
              <w:bottom w:val="single" w:sz="4" w:space="0" w:color="auto"/>
              <w:right w:val="single" w:sz="4" w:space="0" w:color="auto"/>
            </w:tcBorders>
            <w:shd w:val="clear" w:color="000000" w:fill="FFFFFF"/>
            <w:hideMark/>
          </w:tcPr>
          <w:p w14:paraId="30B79FD1" w14:textId="77777777" w:rsidR="00463EEF" w:rsidRPr="00463EEF" w:rsidRDefault="00463EEF" w:rsidP="00463EEF">
            <w:pPr>
              <w:rPr>
                <w:color w:val="auto"/>
                <w:sz w:val="12"/>
                <w:szCs w:val="12"/>
              </w:rPr>
            </w:pPr>
            <w:r w:rsidRPr="00463EEF">
              <w:rPr>
                <w:color w:val="auto"/>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532" w:type="pct"/>
            <w:tcBorders>
              <w:top w:val="nil"/>
              <w:left w:val="nil"/>
              <w:bottom w:val="single" w:sz="4" w:space="0" w:color="auto"/>
              <w:right w:val="single" w:sz="4" w:space="0" w:color="auto"/>
            </w:tcBorders>
            <w:shd w:val="clear" w:color="auto" w:fill="auto"/>
            <w:noWrap/>
            <w:vAlign w:val="center"/>
            <w:hideMark/>
          </w:tcPr>
          <w:p w14:paraId="0F7ADFDB" w14:textId="77777777" w:rsidR="00463EEF" w:rsidRPr="00463EEF" w:rsidRDefault="00463EEF" w:rsidP="00463EEF">
            <w:pPr>
              <w:jc w:val="center"/>
              <w:rPr>
                <w:color w:val="auto"/>
                <w:sz w:val="12"/>
                <w:szCs w:val="12"/>
              </w:rPr>
            </w:pPr>
            <w:r w:rsidRPr="00463EEF">
              <w:rPr>
                <w:color w:val="auto"/>
                <w:sz w:val="12"/>
                <w:szCs w:val="12"/>
              </w:rPr>
              <w:t>2,1</w:t>
            </w:r>
          </w:p>
        </w:tc>
      </w:tr>
      <w:tr w:rsidR="00463EEF" w:rsidRPr="00463EEF" w14:paraId="1BCCA1BB"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7F206885" w14:textId="77777777" w:rsidR="00463EEF" w:rsidRPr="00463EEF" w:rsidRDefault="00463EEF" w:rsidP="00463EEF">
            <w:pPr>
              <w:jc w:val="center"/>
              <w:rPr>
                <w:sz w:val="12"/>
                <w:szCs w:val="12"/>
              </w:rPr>
            </w:pPr>
            <w:r w:rsidRPr="00463EEF">
              <w:rPr>
                <w:sz w:val="12"/>
                <w:szCs w:val="12"/>
              </w:rPr>
              <w:t>182 1 01 02 130 01 1000 110</w:t>
            </w:r>
          </w:p>
        </w:tc>
        <w:tc>
          <w:tcPr>
            <w:tcW w:w="3334" w:type="pct"/>
            <w:tcBorders>
              <w:top w:val="nil"/>
              <w:left w:val="nil"/>
              <w:bottom w:val="single" w:sz="4" w:space="0" w:color="auto"/>
              <w:right w:val="single" w:sz="4" w:space="0" w:color="auto"/>
            </w:tcBorders>
            <w:shd w:val="clear" w:color="000000" w:fill="FFFFFF"/>
            <w:hideMark/>
          </w:tcPr>
          <w:p w14:paraId="1956AD3B" w14:textId="77777777" w:rsidR="00463EEF" w:rsidRPr="00463EEF" w:rsidRDefault="00463EEF" w:rsidP="00463EEF">
            <w:pPr>
              <w:rPr>
                <w:color w:val="auto"/>
                <w:sz w:val="12"/>
                <w:szCs w:val="12"/>
              </w:rPr>
            </w:pPr>
            <w:r w:rsidRPr="00463EEF">
              <w:rPr>
                <w:color w:val="auto"/>
                <w:sz w:val="12"/>
                <w:szCs w:val="12"/>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532" w:type="pct"/>
            <w:tcBorders>
              <w:top w:val="nil"/>
              <w:left w:val="nil"/>
              <w:bottom w:val="single" w:sz="4" w:space="0" w:color="auto"/>
              <w:right w:val="single" w:sz="4" w:space="0" w:color="auto"/>
            </w:tcBorders>
            <w:shd w:val="clear" w:color="auto" w:fill="auto"/>
            <w:noWrap/>
            <w:vAlign w:val="center"/>
            <w:hideMark/>
          </w:tcPr>
          <w:p w14:paraId="2D406E1A" w14:textId="77777777" w:rsidR="00463EEF" w:rsidRPr="00463EEF" w:rsidRDefault="00463EEF" w:rsidP="00463EEF">
            <w:pPr>
              <w:jc w:val="center"/>
              <w:rPr>
                <w:color w:val="auto"/>
                <w:sz w:val="12"/>
                <w:szCs w:val="12"/>
              </w:rPr>
            </w:pPr>
            <w:r w:rsidRPr="00463EEF">
              <w:rPr>
                <w:color w:val="auto"/>
                <w:sz w:val="12"/>
                <w:szCs w:val="12"/>
              </w:rPr>
              <w:t>3,0</w:t>
            </w:r>
          </w:p>
        </w:tc>
      </w:tr>
      <w:tr w:rsidR="00463EEF" w:rsidRPr="00463EEF" w14:paraId="13091AFE" w14:textId="77777777" w:rsidTr="00463EEF">
        <w:trPr>
          <w:trHeight w:val="20"/>
        </w:trPr>
        <w:tc>
          <w:tcPr>
            <w:tcW w:w="1133" w:type="pct"/>
            <w:tcBorders>
              <w:top w:val="nil"/>
              <w:left w:val="single" w:sz="4" w:space="0" w:color="000000"/>
              <w:bottom w:val="single" w:sz="4" w:space="0" w:color="000000"/>
              <w:right w:val="single" w:sz="4" w:space="0" w:color="000000"/>
            </w:tcBorders>
            <w:shd w:val="clear" w:color="auto" w:fill="auto"/>
            <w:hideMark/>
          </w:tcPr>
          <w:p w14:paraId="146544F3" w14:textId="77777777" w:rsidR="00463EEF" w:rsidRPr="00463EEF" w:rsidRDefault="00463EEF" w:rsidP="00463EEF">
            <w:pPr>
              <w:jc w:val="center"/>
              <w:rPr>
                <w:sz w:val="12"/>
                <w:szCs w:val="12"/>
              </w:rPr>
            </w:pPr>
            <w:r w:rsidRPr="00463EEF">
              <w:rPr>
                <w:sz w:val="12"/>
                <w:szCs w:val="12"/>
              </w:rPr>
              <w:t>182 1 01 02210 01 0000 110</w:t>
            </w:r>
          </w:p>
        </w:tc>
        <w:tc>
          <w:tcPr>
            <w:tcW w:w="3334" w:type="pct"/>
            <w:tcBorders>
              <w:top w:val="nil"/>
              <w:left w:val="nil"/>
              <w:bottom w:val="single" w:sz="4" w:space="0" w:color="000000"/>
              <w:right w:val="single" w:sz="4" w:space="0" w:color="000000"/>
            </w:tcBorders>
            <w:shd w:val="clear" w:color="FFFFFF" w:fill="FFFFFF"/>
            <w:hideMark/>
          </w:tcPr>
          <w:p w14:paraId="0C12D2BB" w14:textId="77777777" w:rsidR="00463EEF" w:rsidRPr="00463EEF" w:rsidRDefault="00463EEF" w:rsidP="00463EEF">
            <w:pPr>
              <w:rPr>
                <w:sz w:val="12"/>
                <w:szCs w:val="12"/>
              </w:rPr>
            </w:pPr>
            <w:r w:rsidRPr="00463EEF">
              <w:rPr>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32" w:type="pct"/>
            <w:tcBorders>
              <w:top w:val="nil"/>
              <w:left w:val="nil"/>
              <w:bottom w:val="single" w:sz="4" w:space="0" w:color="auto"/>
              <w:right w:val="single" w:sz="4" w:space="0" w:color="auto"/>
            </w:tcBorders>
            <w:shd w:val="clear" w:color="auto" w:fill="auto"/>
            <w:noWrap/>
            <w:vAlign w:val="center"/>
            <w:hideMark/>
          </w:tcPr>
          <w:p w14:paraId="492B091B" w14:textId="77777777" w:rsidR="00463EEF" w:rsidRPr="00463EEF" w:rsidRDefault="00463EEF" w:rsidP="00463EEF">
            <w:pPr>
              <w:jc w:val="center"/>
              <w:rPr>
                <w:color w:val="auto"/>
                <w:sz w:val="12"/>
                <w:szCs w:val="12"/>
              </w:rPr>
            </w:pPr>
            <w:r w:rsidRPr="00463EEF">
              <w:rPr>
                <w:color w:val="auto"/>
                <w:sz w:val="12"/>
                <w:szCs w:val="12"/>
              </w:rPr>
              <w:t>290,5</w:t>
            </w:r>
          </w:p>
        </w:tc>
      </w:tr>
      <w:tr w:rsidR="00463EEF" w:rsidRPr="00463EEF" w14:paraId="2969161A"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vAlign w:val="center"/>
            <w:hideMark/>
          </w:tcPr>
          <w:p w14:paraId="5F5D2F01" w14:textId="77777777" w:rsidR="00463EEF" w:rsidRPr="00463EEF" w:rsidRDefault="00463EEF" w:rsidP="00463EEF">
            <w:pPr>
              <w:jc w:val="center"/>
              <w:rPr>
                <w:color w:val="auto"/>
                <w:sz w:val="12"/>
                <w:szCs w:val="12"/>
              </w:rPr>
            </w:pPr>
            <w:r w:rsidRPr="00463EEF">
              <w:rPr>
                <w:color w:val="auto"/>
                <w:sz w:val="12"/>
                <w:szCs w:val="12"/>
              </w:rPr>
              <w:t>182 1 05 03010 01 0000 110</w:t>
            </w:r>
          </w:p>
        </w:tc>
        <w:tc>
          <w:tcPr>
            <w:tcW w:w="3334" w:type="pct"/>
            <w:tcBorders>
              <w:top w:val="nil"/>
              <w:left w:val="nil"/>
              <w:bottom w:val="single" w:sz="4" w:space="0" w:color="auto"/>
              <w:right w:val="single" w:sz="4" w:space="0" w:color="auto"/>
            </w:tcBorders>
            <w:shd w:val="clear" w:color="auto" w:fill="auto"/>
            <w:vAlign w:val="center"/>
            <w:hideMark/>
          </w:tcPr>
          <w:p w14:paraId="14E12410" w14:textId="77777777" w:rsidR="00463EEF" w:rsidRPr="00463EEF" w:rsidRDefault="00463EEF" w:rsidP="00463EEF">
            <w:pPr>
              <w:rPr>
                <w:color w:val="auto"/>
                <w:sz w:val="12"/>
                <w:szCs w:val="12"/>
              </w:rPr>
            </w:pPr>
            <w:r w:rsidRPr="00463EEF">
              <w:rPr>
                <w:color w:val="auto"/>
                <w:sz w:val="12"/>
                <w:szCs w:val="12"/>
              </w:rPr>
              <w:t>Единый сельскохозяйственный налог</w:t>
            </w:r>
          </w:p>
        </w:tc>
        <w:tc>
          <w:tcPr>
            <w:tcW w:w="532" w:type="pct"/>
            <w:tcBorders>
              <w:top w:val="nil"/>
              <w:left w:val="nil"/>
              <w:bottom w:val="single" w:sz="4" w:space="0" w:color="auto"/>
              <w:right w:val="single" w:sz="4" w:space="0" w:color="auto"/>
            </w:tcBorders>
            <w:shd w:val="clear" w:color="auto" w:fill="auto"/>
            <w:vAlign w:val="center"/>
            <w:hideMark/>
          </w:tcPr>
          <w:p w14:paraId="1C314677" w14:textId="77777777" w:rsidR="00463EEF" w:rsidRPr="00463EEF" w:rsidRDefault="00463EEF" w:rsidP="00463EEF">
            <w:pPr>
              <w:jc w:val="center"/>
              <w:rPr>
                <w:color w:val="auto"/>
                <w:sz w:val="12"/>
                <w:szCs w:val="12"/>
              </w:rPr>
            </w:pPr>
            <w:r w:rsidRPr="00463EEF">
              <w:rPr>
                <w:color w:val="auto"/>
                <w:sz w:val="12"/>
                <w:szCs w:val="12"/>
              </w:rPr>
              <w:t>7705,7</w:t>
            </w:r>
          </w:p>
        </w:tc>
      </w:tr>
      <w:tr w:rsidR="00463EEF" w:rsidRPr="00463EEF" w14:paraId="2CA90B27"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3F81B93D" w14:textId="77777777" w:rsidR="00463EEF" w:rsidRPr="00463EEF" w:rsidRDefault="00463EEF" w:rsidP="00463EEF">
            <w:pPr>
              <w:jc w:val="center"/>
              <w:rPr>
                <w:color w:val="auto"/>
                <w:sz w:val="12"/>
                <w:szCs w:val="12"/>
              </w:rPr>
            </w:pPr>
            <w:r w:rsidRPr="00463EEF">
              <w:rPr>
                <w:color w:val="auto"/>
                <w:sz w:val="12"/>
                <w:szCs w:val="12"/>
              </w:rPr>
              <w:t>182 1 06 01030 10 0000 110</w:t>
            </w:r>
          </w:p>
        </w:tc>
        <w:tc>
          <w:tcPr>
            <w:tcW w:w="3334" w:type="pct"/>
            <w:tcBorders>
              <w:top w:val="nil"/>
              <w:left w:val="nil"/>
              <w:bottom w:val="single" w:sz="4" w:space="0" w:color="auto"/>
              <w:right w:val="single" w:sz="4" w:space="0" w:color="auto"/>
            </w:tcBorders>
            <w:shd w:val="clear" w:color="auto" w:fill="auto"/>
            <w:hideMark/>
          </w:tcPr>
          <w:p w14:paraId="6EAC322C" w14:textId="77777777" w:rsidR="00463EEF" w:rsidRPr="00463EEF" w:rsidRDefault="00463EEF" w:rsidP="00463EEF">
            <w:pPr>
              <w:rPr>
                <w:color w:val="auto"/>
                <w:sz w:val="12"/>
                <w:szCs w:val="12"/>
              </w:rPr>
            </w:pPr>
            <w:r w:rsidRPr="00463EEF">
              <w:rPr>
                <w:color w:val="auto"/>
                <w:sz w:val="12"/>
                <w:szCs w:val="12"/>
              </w:rPr>
              <w:t>Налог на имущество физических лиц, взимаемый по ставкам, применяемым к объектам налогообложения, расположенным в границах поселения</w:t>
            </w:r>
          </w:p>
        </w:tc>
        <w:tc>
          <w:tcPr>
            <w:tcW w:w="532" w:type="pct"/>
            <w:tcBorders>
              <w:top w:val="nil"/>
              <w:left w:val="nil"/>
              <w:bottom w:val="single" w:sz="4" w:space="0" w:color="auto"/>
              <w:right w:val="single" w:sz="4" w:space="0" w:color="auto"/>
            </w:tcBorders>
            <w:shd w:val="clear" w:color="auto" w:fill="auto"/>
            <w:noWrap/>
            <w:vAlign w:val="center"/>
            <w:hideMark/>
          </w:tcPr>
          <w:p w14:paraId="5F0DBA18" w14:textId="77777777" w:rsidR="00463EEF" w:rsidRPr="00463EEF" w:rsidRDefault="00463EEF" w:rsidP="00463EEF">
            <w:pPr>
              <w:jc w:val="center"/>
              <w:rPr>
                <w:color w:val="auto"/>
                <w:sz w:val="12"/>
                <w:szCs w:val="12"/>
              </w:rPr>
            </w:pPr>
            <w:r w:rsidRPr="00463EEF">
              <w:rPr>
                <w:color w:val="auto"/>
                <w:sz w:val="12"/>
                <w:szCs w:val="12"/>
              </w:rPr>
              <w:t>596,3</w:t>
            </w:r>
          </w:p>
        </w:tc>
      </w:tr>
      <w:tr w:rsidR="00463EEF" w:rsidRPr="00463EEF" w14:paraId="1FD378CA"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6C1DA83D" w14:textId="77777777" w:rsidR="00463EEF" w:rsidRPr="00463EEF" w:rsidRDefault="00463EEF" w:rsidP="00463EEF">
            <w:pPr>
              <w:jc w:val="center"/>
              <w:rPr>
                <w:color w:val="auto"/>
                <w:sz w:val="12"/>
                <w:szCs w:val="12"/>
              </w:rPr>
            </w:pPr>
            <w:r w:rsidRPr="00463EEF">
              <w:rPr>
                <w:color w:val="auto"/>
                <w:sz w:val="12"/>
                <w:szCs w:val="12"/>
              </w:rPr>
              <w:t>182 1 06 06033 10 0000 110</w:t>
            </w:r>
          </w:p>
        </w:tc>
        <w:tc>
          <w:tcPr>
            <w:tcW w:w="3334" w:type="pct"/>
            <w:tcBorders>
              <w:top w:val="nil"/>
              <w:left w:val="nil"/>
              <w:bottom w:val="single" w:sz="4" w:space="0" w:color="auto"/>
              <w:right w:val="single" w:sz="4" w:space="0" w:color="auto"/>
            </w:tcBorders>
            <w:shd w:val="clear" w:color="auto" w:fill="auto"/>
            <w:hideMark/>
          </w:tcPr>
          <w:p w14:paraId="48CC1A88" w14:textId="77777777" w:rsidR="00463EEF" w:rsidRPr="00463EEF" w:rsidRDefault="00463EEF" w:rsidP="00463EEF">
            <w:pPr>
              <w:rPr>
                <w:color w:val="auto"/>
                <w:sz w:val="12"/>
                <w:szCs w:val="12"/>
              </w:rPr>
            </w:pPr>
            <w:r w:rsidRPr="00463EEF">
              <w:rPr>
                <w:color w:val="auto"/>
                <w:sz w:val="12"/>
                <w:szCs w:val="12"/>
              </w:rPr>
              <w:t>Земельный налог с организаций, обладающих земельным участком, расположенным в границах поселения</w:t>
            </w:r>
          </w:p>
        </w:tc>
        <w:tc>
          <w:tcPr>
            <w:tcW w:w="532" w:type="pct"/>
            <w:tcBorders>
              <w:top w:val="nil"/>
              <w:left w:val="nil"/>
              <w:bottom w:val="single" w:sz="4" w:space="0" w:color="auto"/>
              <w:right w:val="single" w:sz="4" w:space="0" w:color="auto"/>
            </w:tcBorders>
            <w:shd w:val="clear" w:color="auto" w:fill="auto"/>
            <w:noWrap/>
            <w:vAlign w:val="center"/>
            <w:hideMark/>
          </w:tcPr>
          <w:p w14:paraId="59229C4F" w14:textId="77777777" w:rsidR="00463EEF" w:rsidRPr="00463EEF" w:rsidRDefault="00463EEF" w:rsidP="00463EEF">
            <w:pPr>
              <w:jc w:val="center"/>
              <w:rPr>
                <w:color w:val="auto"/>
                <w:sz w:val="12"/>
                <w:szCs w:val="12"/>
              </w:rPr>
            </w:pPr>
            <w:r w:rsidRPr="00463EEF">
              <w:rPr>
                <w:color w:val="auto"/>
                <w:sz w:val="12"/>
                <w:szCs w:val="12"/>
              </w:rPr>
              <w:t>1402,8</w:t>
            </w:r>
          </w:p>
        </w:tc>
      </w:tr>
      <w:tr w:rsidR="00463EEF" w:rsidRPr="00463EEF" w14:paraId="2F3B8B7A"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0ECD9B0D" w14:textId="77777777" w:rsidR="00463EEF" w:rsidRPr="00463EEF" w:rsidRDefault="00463EEF" w:rsidP="00463EEF">
            <w:pPr>
              <w:jc w:val="center"/>
              <w:rPr>
                <w:color w:val="auto"/>
                <w:sz w:val="12"/>
                <w:szCs w:val="12"/>
              </w:rPr>
            </w:pPr>
            <w:r w:rsidRPr="00463EEF">
              <w:rPr>
                <w:color w:val="auto"/>
                <w:sz w:val="12"/>
                <w:szCs w:val="12"/>
              </w:rPr>
              <w:t>182 1 06 06043 10 0000 110</w:t>
            </w:r>
          </w:p>
        </w:tc>
        <w:tc>
          <w:tcPr>
            <w:tcW w:w="3334" w:type="pct"/>
            <w:tcBorders>
              <w:top w:val="nil"/>
              <w:left w:val="nil"/>
              <w:bottom w:val="single" w:sz="4" w:space="0" w:color="auto"/>
              <w:right w:val="single" w:sz="4" w:space="0" w:color="auto"/>
            </w:tcBorders>
            <w:shd w:val="clear" w:color="auto" w:fill="auto"/>
            <w:hideMark/>
          </w:tcPr>
          <w:p w14:paraId="00C20802" w14:textId="77777777" w:rsidR="00463EEF" w:rsidRPr="00463EEF" w:rsidRDefault="00463EEF" w:rsidP="00463EEF">
            <w:pPr>
              <w:rPr>
                <w:color w:val="auto"/>
                <w:sz w:val="12"/>
                <w:szCs w:val="12"/>
              </w:rPr>
            </w:pPr>
            <w:r w:rsidRPr="00463EEF">
              <w:rPr>
                <w:color w:val="auto"/>
                <w:sz w:val="12"/>
                <w:szCs w:val="12"/>
              </w:rPr>
              <w:t>Земельный налог с физических  лиц, обладающих земельным участком, расположенным в границах поселения</w:t>
            </w:r>
          </w:p>
        </w:tc>
        <w:tc>
          <w:tcPr>
            <w:tcW w:w="532" w:type="pct"/>
            <w:tcBorders>
              <w:top w:val="nil"/>
              <w:left w:val="nil"/>
              <w:bottom w:val="single" w:sz="4" w:space="0" w:color="auto"/>
              <w:right w:val="single" w:sz="4" w:space="0" w:color="auto"/>
            </w:tcBorders>
            <w:shd w:val="clear" w:color="auto" w:fill="auto"/>
            <w:noWrap/>
            <w:vAlign w:val="center"/>
            <w:hideMark/>
          </w:tcPr>
          <w:p w14:paraId="2EB9F6BD" w14:textId="77777777" w:rsidR="00463EEF" w:rsidRPr="00463EEF" w:rsidRDefault="00463EEF" w:rsidP="00463EEF">
            <w:pPr>
              <w:jc w:val="center"/>
              <w:rPr>
                <w:color w:val="auto"/>
                <w:sz w:val="12"/>
                <w:szCs w:val="12"/>
              </w:rPr>
            </w:pPr>
            <w:r w:rsidRPr="00463EEF">
              <w:rPr>
                <w:color w:val="auto"/>
                <w:sz w:val="12"/>
                <w:szCs w:val="12"/>
              </w:rPr>
              <w:t>165,9</w:t>
            </w:r>
          </w:p>
        </w:tc>
      </w:tr>
      <w:tr w:rsidR="00463EEF" w:rsidRPr="00463EEF" w14:paraId="382380F4" w14:textId="77777777" w:rsidTr="00463EEF">
        <w:trPr>
          <w:trHeight w:val="20"/>
        </w:trPr>
        <w:tc>
          <w:tcPr>
            <w:tcW w:w="446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1A628BFF" w14:textId="77777777" w:rsidR="00463EEF" w:rsidRPr="00463EEF" w:rsidRDefault="00463EEF" w:rsidP="00463EEF">
            <w:pPr>
              <w:jc w:val="center"/>
              <w:rPr>
                <w:b/>
                <w:bCs/>
                <w:color w:val="auto"/>
                <w:sz w:val="12"/>
                <w:szCs w:val="12"/>
              </w:rPr>
            </w:pPr>
            <w:r w:rsidRPr="00463EEF">
              <w:rPr>
                <w:b/>
                <w:bCs/>
                <w:color w:val="auto"/>
                <w:sz w:val="12"/>
                <w:szCs w:val="12"/>
              </w:rPr>
              <w:t>925 Администрация сельского поселения "Зеленец"</w:t>
            </w:r>
          </w:p>
        </w:tc>
        <w:tc>
          <w:tcPr>
            <w:tcW w:w="532" w:type="pct"/>
            <w:tcBorders>
              <w:top w:val="nil"/>
              <w:left w:val="nil"/>
              <w:bottom w:val="single" w:sz="4" w:space="0" w:color="auto"/>
              <w:right w:val="single" w:sz="4" w:space="0" w:color="auto"/>
            </w:tcBorders>
            <w:shd w:val="clear" w:color="auto" w:fill="auto"/>
            <w:noWrap/>
            <w:vAlign w:val="center"/>
            <w:hideMark/>
          </w:tcPr>
          <w:p w14:paraId="51A1681A" w14:textId="77777777" w:rsidR="00463EEF" w:rsidRPr="00463EEF" w:rsidRDefault="00463EEF" w:rsidP="00463EEF">
            <w:pPr>
              <w:jc w:val="center"/>
              <w:rPr>
                <w:b/>
                <w:bCs/>
                <w:color w:val="auto"/>
                <w:sz w:val="12"/>
                <w:szCs w:val="12"/>
              </w:rPr>
            </w:pPr>
            <w:r w:rsidRPr="00463EEF">
              <w:rPr>
                <w:b/>
                <w:bCs/>
                <w:color w:val="auto"/>
                <w:sz w:val="12"/>
                <w:szCs w:val="12"/>
              </w:rPr>
              <w:t>6078,6</w:t>
            </w:r>
          </w:p>
        </w:tc>
      </w:tr>
      <w:tr w:rsidR="00463EEF" w:rsidRPr="00463EEF" w14:paraId="37F331B8"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4516E828" w14:textId="77777777" w:rsidR="00463EEF" w:rsidRPr="00463EEF" w:rsidRDefault="00463EEF" w:rsidP="00463EEF">
            <w:pPr>
              <w:jc w:val="center"/>
              <w:rPr>
                <w:color w:val="auto"/>
                <w:sz w:val="12"/>
                <w:szCs w:val="12"/>
              </w:rPr>
            </w:pPr>
            <w:r w:rsidRPr="00463EEF">
              <w:rPr>
                <w:color w:val="auto"/>
                <w:sz w:val="12"/>
                <w:szCs w:val="12"/>
              </w:rPr>
              <w:t>925 1 08 04020 01 0000 000</w:t>
            </w:r>
          </w:p>
        </w:tc>
        <w:tc>
          <w:tcPr>
            <w:tcW w:w="3334" w:type="pct"/>
            <w:tcBorders>
              <w:top w:val="nil"/>
              <w:left w:val="nil"/>
              <w:bottom w:val="single" w:sz="4" w:space="0" w:color="auto"/>
              <w:right w:val="single" w:sz="4" w:space="0" w:color="auto"/>
            </w:tcBorders>
            <w:shd w:val="clear" w:color="auto" w:fill="auto"/>
            <w:hideMark/>
          </w:tcPr>
          <w:p w14:paraId="1AD5265E" w14:textId="77777777" w:rsidR="00463EEF" w:rsidRPr="00463EEF" w:rsidRDefault="00463EEF" w:rsidP="00463EEF">
            <w:pPr>
              <w:rPr>
                <w:color w:val="auto"/>
                <w:sz w:val="12"/>
                <w:szCs w:val="12"/>
              </w:rPr>
            </w:pPr>
            <w:r w:rsidRPr="00463EEF">
              <w:rPr>
                <w:color w:val="auto"/>
                <w:sz w:val="12"/>
                <w:szCs w:val="12"/>
              </w:rPr>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w:t>
            </w:r>
            <w:r w:rsidRPr="00463EEF">
              <w:rPr>
                <w:color w:val="auto"/>
                <w:sz w:val="12"/>
                <w:szCs w:val="12"/>
              </w:rPr>
              <w:lastRenderedPageBreak/>
              <w:t>законодательными актами РФ на совершение нотариальных действий</w:t>
            </w:r>
          </w:p>
        </w:tc>
        <w:tc>
          <w:tcPr>
            <w:tcW w:w="532" w:type="pct"/>
            <w:tcBorders>
              <w:top w:val="nil"/>
              <w:left w:val="nil"/>
              <w:bottom w:val="single" w:sz="4" w:space="0" w:color="auto"/>
              <w:right w:val="single" w:sz="4" w:space="0" w:color="auto"/>
            </w:tcBorders>
            <w:shd w:val="clear" w:color="auto" w:fill="auto"/>
            <w:noWrap/>
            <w:vAlign w:val="center"/>
            <w:hideMark/>
          </w:tcPr>
          <w:p w14:paraId="7E2DA3D6" w14:textId="77777777" w:rsidR="00463EEF" w:rsidRPr="00463EEF" w:rsidRDefault="00463EEF" w:rsidP="00463EEF">
            <w:pPr>
              <w:jc w:val="center"/>
              <w:rPr>
                <w:color w:val="auto"/>
                <w:sz w:val="12"/>
                <w:szCs w:val="12"/>
              </w:rPr>
            </w:pPr>
            <w:r w:rsidRPr="00463EEF">
              <w:rPr>
                <w:color w:val="auto"/>
                <w:sz w:val="12"/>
                <w:szCs w:val="12"/>
              </w:rPr>
              <w:lastRenderedPageBreak/>
              <w:t>5,8</w:t>
            </w:r>
          </w:p>
        </w:tc>
      </w:tr>
      <w:tr w:rsidR="00463EEF" w:rsidRPr="00463EEF" w14:paraId="7413BE28"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07C725C1" w14:textId="77777777" w:rsidR="00463EEF" w:rsidRPr="00463EEF" w:rsidRDefault="00463EEF" w:rsidP="00463EEF">
            <w:pPr>
              <w:jc w:val="center"/>
              <w:rPr>
                <w:color w:val="auto"/>
                <w:sz w:val="12"/>
                <w:szCs w:val="12"/>
              </w:rPr>
            </w:pPr>
            <w:r w:rsidRPr="00463EEF">
              <w:rPr>
                <w:color w:val="auto"/>
                <w:sz w:val="12"/>
                <w:szCs w:val="12"/>
              </w:rPr>
              <w:lastRenderedPageBreak/>
              <w:t>925 1 11 05035 10 0000 120</w:t>
            </w:r>
          </w:p>
        </w:tc>
        <w:tc>
          <w:tcPr>
            <w:tcW w:w="3334" w:type="pct"/>
            <w:tcBorders>
              <w:top w:val="nil"/>
              <w:left w:val="nil"/>
              <w:bottom w:val="single" w:sz="4" w:space="0" w:color="auto"/>
              <w:right w:val="single" w:sz="4" w:space="0" w:color="auto"/>
            </w:tcBorders>
            <w:shd w:val="clear" w:color="auto" w:fill="auto"/>
            <w:hideMark/>
          </w:tcPr>
          <w:p w14:paraId="7E0022A5" w14:textId="77777777" w:rsidR="00463EEF" w:rsidRPr="00463EEF" w:rsidRDefault="00463EEF" w:rsidP="00463EEF">
            <w:pPr>
              <w:rPr>
                <w:color w:val="auto"/>
                <w:sz w:val="12"/>
                <w:szCs w:val="12"/>
              </w:rPr>
            </w:pPr>
            <w:r w:rsidRPr="00463EEF">
              <w:rPr>
                <w:color w:val="auto"/>
                <w:sz w:val="12"/>
                <w:szCs w:val="12"/>
              </w:rPr>
              <w:t xml:space="preserve">Доходы, от сдачи в  аренду имущества, находящегося в оперативном управлении органов </w:t>
            </w:r>
            <w:proofErr w:type="spellStart"/>
            <w:proofErr w:type="gramStart"/>
            <w:r w:rsidRPr="00463EEF">
              <w:rPr>
                <w:color w:val="auto"/>
                <w:sz w:val="12"/>
                <w:szCs w:val="12"/>
              </w:rPr>
              <w:t>органов</w:t>
            </w:r>
            <w:proofErr w:type="spellEnd"/>
            <w:proofErr w:type="gramEnd"/>
            <w:r w:rsidRPr="00463EEF">
              <w:rPr>
                <w:color w:val="auto"/>
                <w:sz w:val="12"/>
                <w:szCs w:val="12"/>
              </w:rPr>
              <w:t xml:space="preserve"> управления поселений и созданных ими учреждений (за исключением имущества муниципальных бюджетных и автономных учреждений)</w:t>
            </w:r>
          </w:p>
        </w:tc>
        <w:tc>
          <w:tcPr>
            <w:tcW w:w="532" w:type="pct"/>
            <w:tcBorders>
              <w:top w:val="nil"/>
              <w:left w:val="nil"/>
              <w:bottom w:val="single" w:sz="4" w:space="0" w:color="auto"/>
              <w:right w:val="single" w:sz="4" w:space="0" w:color="auto"/>
            </w:tcBorders>
            <w:shd w:val="clear" w:color="auto" w:fill="auto"/>
            <w:noWrap/>
            <w:vAlign w:val="center"/>
            <w:hideMark/>
          </w:tcPr>
          <w:p w14:paraId="663E035C" w14:textId="77777777" w:rsidR="00463EEF" w:rsidRPr="00463EEF" w:rsidRDefault="00463EEF" w:rsidP="00463EEF">
            <w:pPr>
              <w:jc w:val="center"/>
              <w:rPr>
                <w:color w:val="auto"/>
                <w:sz w:val="12"/>
                <w:szCs w:val="12"/>
              </w:rPr>
            </w:pPr>
            <w:r w:rsidRPr="00463EEF">
              <w:rPr>
                <w:color w:val="auto"/>
                <w:sz w:val="12"/>
                <w:szCs w:val="12"/>
              </w:rPr>
              <w:t>364,7</w:t>
            </w:r>
          </w:p>
        </w:tc>
      </w:tr>
      <w:tr w:rsidR="00463EEF" w:rsidRPr="00463EEF" w14:paraId="3B78E75E"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3472E74A" w14:textId="77777777" w:rsidR="00463EEF" w:rsidRPr="00463EEF" w:rsidRDefault="00463EEF" w:rsidP="00463EEF">
            <w:pPr>
              <w:rPr>
                <w:color w:val="auto"/>
                <w:sz w:val="12"/>
                <w:szCs w:val="12"/>
              </w:rPr>
            </w:pPr>
            <w:r w:rsidRPr="00463EEF">
              <w:rPr>
                <w:color w:val="auto"/>
                <w:sz w:val="12"/>
                <w:szCs w:val="12"/>
              </w:rPr>
              <w:t>925 1 11 05 075 10 0000 120</w:t>
            </w:r>
          </w:p>
        </w:tc>
        <w:tc>
          <w:tcPr>
            <w:tcW w:w="3334" w:type="pct"/>
            <w:tcBorders>
              <w:top w:val="nil"/>
              <w:left w:val="nil"/>
              <w:bottom w:val="single" w:sz="4" w:space="0" w:color="auto"/>
              <w:right w:val="single" w:sz="4" w:space="0" w:color="auto"/>
            </w:tcBorders>
            <w:shd w:val="clear" w:color="auto" w:fill="auto"/>
            <w:vAlign w:val="center"/>
            <w:hideMark/>
          </w:tcPr>
          <w:p w14:paraId="371FC4F2" w14:textId="77777777" w:rsidR="00463EEF" w:rsidRPr="00463EEF" w:rsidRDefault="00463EEF" w:rsidP="00463EEF">
            <w:pPr>
              <w:rPr>
                <w:color w:val="auto"/>
                <w:sz w:val="12"/>
                <w:szCs w:val="12"/>
              </w:rPr>
            </w:pPr>
            <w:r w:rsidRPr="00463EEF">
              <w:rPr>
                <w:color w:val="auto"/>
                <w:sz w:val="12"/>
                <w:szCs w:val="12"/>
              </w:rPr>
              <w:t>Доходы от сдачи в аренду имущества, составляющего казну сельских поселений (за исключением земельных участков)</w:t>
            </w:r>
          </w:p>
        </w:tc>
        <w:tc>
          <w:tcPr>
            <w:tcW w:w="532" w:type="pct"/>
            <w:tcBorders>
              <w:top w:val="nil"/>
              <w:left w:val="nil"/>
              <w:bottom w:val="single" w:sz="4" w:space="0" w:color="auto"/>
              <w:right w:val="single" w:sz="4" w:space="0" w:color="auto"/>
            </w:tcBorders>
            <w:shd w:val="clear" w:color="auto" w:fill="auto"/>
            <w:noWrap/>
            <w:vAlign w:val="center"/>
            <w:hideMark/>
          </w:tcPr>
          <w:p w14:paraId="58D34131" w14:textId="77777777" w:rsidR="00463EEF" w:rsidRPr="00463EEF" w:rsidRDefault="00463EEF" w:rsidP="00463EEF">
            <w:pPr>
              <w:jc w:val="center"/>
              <w:rPr>
                <w:color w:val="auto"/>
                <w:sz w:val="12"/>
                <w:szCs w:val="12"/>
              </w:rPr>
            </w:pPr>
            <w:r w:rsidRPr="00463EEF">
              <w:rPr>
                <w:color w:val="auto"/>
                <w:sz w:val="12"/>
                <w:szCs w:val="12"/>
              </w:rPr>
              <w:t>28,2</w:t>
            </w:r>
          </w:p>
        </w:tc>
      </w:tr>
      <w:tr w:rsidR="00463EEF" w:rsidRPr="00463EEF" w14:paraId="5AEE9E5B"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2850D093" w14:textId="77777777" w:rsidR="00463EEF" w:rsidRPr="00463EEF" w:rsidRDefault="00463EEF" w:rsidP="00463EEF">
            <w:pPr>
              <w:jc w:val="center"/>
              <w:rPr>
                <w:color w:val="auto"/>
                <w:sz w:val="12"/>
                <w:szCs w:val="12"/>
              </w:rPr>
            </w:pPr>
            <w:r w:rsidRPr="00463EEF">
              <w:rPr>
                <w:color w:val="auto"/>
                <w:sz w:val="12"/>
                <w:szCs w:val="12"/>
              </w:rPr>
              <w:t>925 1 13 02065 10 0000 130</w:t>
            </w:r>
          </w:p>
        </w:tc>
        <w:tc>
          <w:tcPr>
            <w:tcW w:w="3334" w:type="pct"/>
            <w:tcBorders>
              <w:top w:val="nil"/>
              <w:left w:val="nil"/>
              <w:bottom w:val="single" w:sz="4" w:space="0" w:color="auto"/>
              <w:right w:val="single" w:sz="4" w:space="0" w:color="auto"/>
            </w:tcBorders>
            <w:shd w:val="clear" w:color="auto" w:fill="auto"/>
            <w:hideMark/>
          </w:tcPr>
          <w:p w14:paraId="3F5E5F8F" w14:textId="77777777" w:rsidR="00463EEF" w:rsidRPr="00463EEF" w:rsidRDefault="00463EEF" w:rsidP="00463EEF">
            <w:pPr>
              <w:rPr>
                <w:color w:val="auto"/>
                <w:sz w:val="12"/>
                <w:szCs w:val="12"/>
              </w:rPr>
            </w:pPr>
            <w:r w:rsidRPr="00463EEF">
              <w:rPr>
                <w:color w:val="auto"/>
                <w:sz w:val="12"/>
                <w:szCs w:val="12"/>
              </w:rPr>
              <w:t>Доходы, поступающие в порядке возмещения расходов, понесенных в связи с эксплуатацией имущества сельских поселений</w:t>
            </w:r>
          </w:p>
        </w:tc>
        <w:tc>
          <w:tcPr>
            <w:tcW w:w="532" w:type="pct"/>
            <w:tcBorders>
              <w:top w:val="nil"/>
              <w:left w:val="nil"/>
              <w:bottom w:val="single" w:sz="4" w:space="0" w:color="auto"/>
              <w:right w:val="single" w:sz="4" w:space="0" w:color="auto"/>
            </w:tcBorders>
            <w:shd w:val="clear" w:color="auto" w:fill="auto"/>
            <w:noWrap/>
            <w:vAlign w:val="center"/>
            <w:hideMark/>
          </w:tcPr>
          <w:p w14:paraId="2284C7B8" w14:textId="77777777" w:rsidR="00463EEF" w:rsidRPr="00463EEF" w:rsidRDefault="00463EEF" w:rsidP="00463EEF">
            <w:pPr>
              <w:jc w:val="center"/>
              <w:rPr>
                <w:color w:val="auto"/>
                <w:sz w:val="12"/>
                <w:szCs w:val="12"/>
              </w:rPr>
            </w:pPr>
            <w:r w:rsidRPr="00463EEF">
              <w:rPr>
                <w:color w:val="auto"/>
                <w:sz w:val="12"/>
                <w:szCs w:val="12"/>
              </w:rPr>
              <w:t>23,2</w:t>
            </w:r>
          </w:p>
        </w:tc>
      </w:tr>
      <w:tr w:rsidR="00463EEF" w:rsidRPr="00463EEF" w14:paraId="5E2352D9"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0F3DF1F6" w14:textId="77777777" w:rsidR="00463EEF" w:rsidRPr="00463EEF" w:rsidRDefault="00463EEF" w:rsidP="00463EEF">
            <w:pPr>
              <w:jc w:val="center"/>
              <w:rPr>
                <w:color w:val="auto"/>
                <w:sz w:val="12"/>
                <w:szCs w:val="12"/>
              </w:rPr>
            </w:pPr>
            <w:r w:rsidRPr="00463EEF">
              <w:rPr>
                <w:color w:val="auto"/>
                <w:sz w:val="12"/>
                <w:szCs w:val="12"/>
              </w:rPr>
              <w:t>925 1 13 02995 10 0000 130</w:t>
            </w:r>
          </w:p>
        </w:tc>
        <w:tc>
          <w:tcPr>
            <w:tcW w:w="3334" w:type="pct"/>
            <w:tcBorders>
              <w:top w:val="nil"/>
              <w:left w:val="nil"/>
              <w:bottom w:val="single" w:sz="4" w:space="0" w:color="auto"/>
              <w:right w:val="single" w:sz="4" w:space="0" w:color="auto"/>
            </w:tcBorders>
            <w:shd w:val="clear" w:color="auto" w:fill="auto"/>
            <w:hideMark/>
          </w:tcPr>
          <w:p w14:paraId="5678293B" w14:textId="77777777" w:rsidR="00463EEF" w:rsidRPr="00463EEF" w:rsidRDefault="00463EEF" w:rsidP="00463EEF">
            <w:pPr>
              <w:rPr>
                <w:color w:val="auto"/>
                <w:sz w:val="12"/>
                <w:szCs w:val="12"/>
              </w:rPr>
            </w:pPr>
            <w:r w:rsidRPr="00463EEF">
              <w:rPr>
                <w:color w:val="auto"/>
                <w:sz w:val="12"/>
                <w:szCs w:val="12"/>
              </w:rPr>
              <w:t>Доходы, поступающие в порядке возмещения расходов, понесенных в связи с эксплуатацией имущества сельских поселений</w:t>
            </w:r>
          </w:p>
        </w:tc>
        <w:tc>
          <w:tcPr>
            <w:tcW w:w="532" w:type="pct"/>
            <w:tcBorders>
              <w:top w:val="nil"/>
              <w:left w:val="nil"/>
              <w:bottom w:val="single" w:sz="4" w:space="0" w:color="auto"/>
              <w:right w:val="single" w:sz="4" w:space="0" w:color="auto"/>
            </w:tcBorders>
            <w:shd w:val="clear" w:color="auto" w:fill="auto"/>
            <w:noWrap/>
            <w:vAlign w:val="center"/>
            <w:hideMark/>
          </w:tcPr>
          <w:p w14:paraId="5AD2A57B" w14:textId="77777777" w:rsidR="00463EEF" w:rsidRPr="00463EEF" w:rsidRDefault="00463EEF" w:rsidP="00463EEF">
            <w:pPr>
              <w:jc w:val="center"/>
              <w:rPr>
                <w:color w:val="auto"/>
                <w:sz w:val="12"/>
                <w:szCs w:val="12"/>
              </w:rPr>
            </w:pPr>
            <w:r w:rsidRPr="00463EEF">
              <w:rPr>
                <w:color w:val="auto"/>
                <w:sz w:val="12"/>
                <w:szCs w:val="12"/>
              </w:rPr>
              <w:t>37,8</w:t>
            </w:r>
          </w:p>
        </w:tc>
      </w:tr>
      <w:tr w:rsidR="00463EEF" w:rsidRPr="00463EEF" w14:paraId="6B5789D1" w14:textId="77777777" w:rsidTr="00463EEF">
        <w:trPr>
          <w:trHeight w:val="20"/>
        </w:trPr>
        <w:tc>
          <w:tcPr>
            <w:tcW w:w="1133" w:type="pct"/>
            <w:tcBorders>
              <w:top w:val="nil"/>
              <w:left w:val="single" w:sz="4" w:space="0" w:color="000000"/>
              <w:bottom w:val="nil"/>
              <w:right w:val="single" w:sz="4" w:space="0" w:color="000000"/>
            </w:tcBorders>
            <w:shd w:val="clear" w:color="auto" w:fill="auto"/>
            <w:hideMark/>
          </w:tcPr>
          <w:p w14:paraId="0C2E2FA5" w14:textId="77777777" w:rsidR="00463EEF" w:rsidRPr="00463EEF" w:rsidRDefault="00463EEF" w:rsidP="00463EEF">
            <w:pPr>
              <w:jc w:val="center"/>
              <w:rPr>
                <w:sz w:val="12"/>
                <w:szCs w:val="12"/>
              </w:rPr>
            </w:pPr>
            <w:r w:rsidRPr="00463EEF">
              <w:rPr>
                <w:sz w:val="12"/>
                <w:szCs w:val="12"/>
              </w:rPr>
              <w:t>925 2 02 16001 10 0000 150</w:t>
            </w:r>
          </w:p>
        </w:tc>
        <w:tc>
          <w:tcPr>
            <w:tcW w:w="3334" w:type="pct"/>
            <w:tcBorders>
              <w:top w:val="nil"/>
              <w:left w:val="nil"/>
              <w:bottom w:val="nil"/>
              <w:right w:val="single" w:sz="4" w:space="0" w:color="000000"/>
            </w:tcBorders>
            <w:shd w:val="clear" w:color="FFFFFF" w:fill="FFFFFF"/>
            <w:hideMark/>
          </w:tcPr>
          <w:p w14:paraId="62E67421" w14:textId="77777777" w:rsidR="00463EEF" w:rsidRPr="00463EEF" w:rsidRDefault="00463EEF" w:rsidP="00463EEF">
            <w:pPr>
              <w:rPr>
                <w:sz w:val="12"/>
                <w:szCs w:val="12"/>
              </w:rPr>
            </w:pPr>
            <w:r w:rsidRPr="00463EEF">
              <w:rPr>
                <w:sz w:val="12"/>
                <w:szCs w:val="12"/>
              </w:rPr>
              <w:t>Дотации бюджетам сельских поселений на выравнивание бюджетной обеспеченности из бюджетов муниципальных районов</w:t>
            </w:r>
          </w:p>
        </w:tc>
        <w:tc>
          <w:tcPr>
            <w:tcW w:w="532" w:type="pct"/>
            <w:tcBorders>
              <w:top w:val="nil"/>
              <w:left w:val="nil"/>
              <w:bottom w:val="nil"/>
              <w:right w:val="single" w:sz="4" w:space="0" w:color="000000"/>
            </w:tcBorders>
            <w:shd w:val="clear" w:color="auto" w:fill="auto"/>
            <w:hideMark/>
          </w:tcPr>
          <w:p w14:paraId="3E01EFC1" w14:textId="77777777" w:rsidR="00463EEF" w:rsidRPr="00463EEF" w:rsidRDefault="00463EEF" w:rsidP="00463EEF">
            <w:pPr>
              <w:jc w:val="center"/>
              <w:rPr>
                <w:sz w:val="12"/>
                <w:szCs w:val="12"/>
              </w:rPr>
            </w:pPr>
            <w:r w:rsidRPr="00463EEF">
              <w:rPr>
                <w:sz w:val="12"/>
                <w:szCs w:val="12"/>
              </w:rPr>
              <w:t>2157,9</w:t>
            </w:r>
          </w:p>
        </w:tc>
      </w:tr>
      <w:tr w:rsidR="00463EEF" w:rsidRPr="00463EEF" w14:paraId="3EF8695D" w14:textId="77777777" w:rsidTr="00463EEF">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hideMark/>
          </w:tcPr>
          <w:p w14:paraId="184EF470" w14:textId="77777777" w:rsidR="00463EEF" w:rsidRPr="00463EEF" w:rsidRDefault="00463EEF" w:rsidP="00463EEF">
            <w:pPr>
              <w:jc w:val="center"/>
              <w:rPr>
                <w:sz w:val="12"/>
                <w:szCs w:val="12"/>
              </w:rPr>
            </w:pPr>
            <w:r w:rsidRPr="00463EEF">
              <w:rPr>
                <w:sz w:val="12"/>
                <w:szCs w:val="12"/>
              </w:rPr>
              <w:t>925 2 02 25 555 10 0000 150</w:t>
            </w:r>
          </w:p>
        </w:tc>
        <w:tc>
          <w:tcPr>
            <w:tcW w:w="3334" w:type="pct"/>
            <w:tcBorders>
              <w:top w:val="single" w:sz="4" w:space="0" w:color="auto"/>
              <w:left w:val="nil"/>
              <w:bottom w:val="single" w:sz="4" w:space="0" w:color="auto"/>
              <w:right w:val="single" w:sz="4" w:space="0" w:color="auto"/>
            </w:tcBorders>
            <w:shd w:val="clear" w:color="auto" w:fill="auto"/>
            <w:vAlign w:val="center"/>
            <w:hideMark/>
          </w:tcPr>
          <w:p w14:paraId="28043A8A" w14:textId="77777777" w:rsidR="00463EEF" w:rsidRPr="00463EEF" w:rsidRDefault="00463EEF" w:rsidP="00463EEF">
            <w:pPr>
              <w:rPr>
                <w:color w:val="auto"/>
                <w:sz w:val="12"/>
                <w:szCs w:val="12"/>
              </w:rPr>
            </w:pPr>
            <w:r w:rsidRPr="00463EEF">
              <w:rPr>
                <w:color w:val="auto"/>
                <w:sz w:val="12"/>
                <w:szCs w:val="12"/>
              </w:rPr>
              <w:t>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532" w:type="pct"/>
            <w:tcBorders>
              <w:top w:val="single" w:sz="4" w:space="0" w:color="auto"/>
              <w:left w:val="nil"/>
              <w:bottom w:val="single" w:sz="4" w:space="0" w:color="auto"/>
              <w:right w:val="single" w:sz="4" w:space="0" w:color="auto"/>
            </w:tcBorders>
            <w:shd w:val="clear" w:color="auto" w:fill="auto"/>
            <w:hideMark/>
          </w:tcPr>
          <w:p w14:paraId="45468F68" w14:textId="77777777" w:rsidR="00463EEF" w:rsidRPr="00463EEF" w:rsidRDefault="00463EEF" w:rsidP="00463EEF">
            <w:pPr>
              <w:jc w:val="center"/>
              <w:rPr>
                <w:sz w:val="12"/>
                <w:szCs w:val="12"/>
              </w:rPr>
            </w:pPr>
            <w:r w:rsidRPr="00463EEF">
              <w:rPr>
                <w:sz w:val="12"/>
                <w:szCs w:val="12"/>
              </w:rPr>
              <w:t>1331,6</w:t>
            </w:r>
          </w:p>
        </w:tc>
      </w:tr>
      <w:tr w:rsidR="00463EEF" w:rsidRPr="00463EEF" w14:paraId="58B682B7"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5AEEF3CB" w14:textId="77777777" w:rsidR="00463EEF" w:rsidRPr="00463EEF" w:rsidRDefault="00463EEF" w:rsidP="00463EEF">
            <w:pPr>
              <w:jc w:val="center"/>
              <w:rPr>
                <w:color w:val="auto"/>
                <w:sz w:val="12"/>
                <w:szCs w:val="12"/>
              </w:rPr>
            </w:pPr>
            <w:r w:rsidRPr="00463EEF">
              <w:rPr>
                <w:color w:val="auto"/>
                <w:sz w:val="12"/>
                <w:szCs w:val="12"/>
              </w:rPr>
              <w:t>925 2 0202999  10 0000 150</w:t>
            </w:r>
          </w:p>
        </w:tc>
        <w:tc>
          <w:tcPr>
            <w:tcW w:w="3334" w:type="pct"/>
            <w:tcBorders>
              <w:top w:val="nil"/>
              <w:left w:val="nil"/>
              <w:bottom w:val="single" w:sz="4" w:space="0" w:color="auto"/>
              <w:right w:val="single" w:sz="4" w:space="0" w:color="auto"/>
            </w:tcBorders>
            <w:shd w:val="clear" w:color="000000" w:fill="FFFFFF"/>
            <w:vAlign w:val="bottom"/>
            <w:hideMark/>
          </w:tcPr>
          <w:p w14:paraId="1C0B98E0" w14:textId="77777777" w:rsidR="00463EEF" w:rsidRPr="00463EEF" w:rsidRDefault="00463EEF" w:rsidP="00463EEF">
            <w:pPr>
              <w:rPr>
                <w:color w:val="auto"/>
                <w:sz w:val="12"/>
                <w:szCs w:val="12"/>
              </w:rPr>
            </w:pPr>
            <w:r w:rsidRPr="00463EEF">
              <w:rPr>
                <w:color w:val="auto"/>
                <w:sz w:val="12"/>
                <w:szCs w:val="12"/>
              </w:rPr>
              <w:t>Прочие субсидии бюджетам поселений</w:t>
            </w:r>
          </w:p>
        </w:tc>
        <w:tc>
          <w:tcPr>
            <w:tcW w:w="532" w:type="pct"/>
            <w:tcBorders>
              <w:top w:val="nil"/>
              <w:left w:val="nil"/>
              <w:bottom w:val="single" w:sz="4" w:space="0" w:color="auto"/>
              <w:right w:val="single" w:sz="4" w:space="0" w:color="auto"/>
            </w:tcBorders>
            <w:shd w:val="clear" w:color="auto" w:fill="auto"/>
            <w:noWrap/>
            <w:vAlign w:val="bottom"/>
            <w:hideMark/>
          </w:tcPr>
          <w:p w14:paraId="03F492F5" w14:textId="77777777" w:rsidR="00463EEF" w:rsidRPr="00463EEF" w:rsidRDefault="00463EEF" w:rsidP="00463EEF">
            <w:pPr>
              <w:jc w:val="center"/>
              <w:rPr>
                <w:color w:val="auto"/>
                <w:sz w:val="12"/>
                <w:szCs w:val="12"/>
              </w:rPr>
            </w:pPr>
            <w:r w:rsidRPr="00463EEF">
              <w:rPr>
                <w:color w:val="auto"/>
                <w:sz w:val="12"/>
                <w:szCs w:val="12"/>
              </w:rPr>
              <w:t>0,0</w:t>
            </w:r>
          </w:p>
        </w:tc>
      </w:tr>
      <w:tr w:rsidR="00463EEF" w:rsidRPr="00463EEF" w14:paraId="36699C19"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6CC18BC8" w14:textId="77777777" w:rsidR="00463EEF" w:rsidRPr="00463EEF" w:rsidRDefault="00463EEF" w:rsidP="00463EEF">
            <w:pPr>
              <w:jc w:val="center"/>
              <w:rPr>
                <w:color w:val="auto"/>
                <w:sz w:val="12"/>
                <w:szCs w:val="12"/>
              </w:rPr>
            </w:pPr>
            <w:r w:rsidRPr="00463EEF">
              <w:rPr>
                <w:color w:val="auto"/>
                <w:sz w:val="12"/>
                <w:szCs w:val="12"/>
              </w:rPr>
              <w:t>925 2 02 30024 10 0000 150</w:t>
            </w:r>
          </w:p>
        </w:tc>
        <w:tc>
          <w:tcPr>
            <w:tcW w:w="3334" w:type="pct"/>
            <w:tcBorders>
              <w:top w:val="nil"/>
              <w:left w:val="nil"/>
              <w:bottom w:val="single" w:sz="4" w:space="0" w:color="auto"/>
              <w:right w:val="single" w:sz="4" w:space="0" w:color="auto"/>
            </w:tcBorders>
            <w:shd w:val="clear" w:color="auto" w:fill="auto"/>
            <w:vAlign w:val="center"/>
            <w:hideMark/>
          </w:tcPr>
          <w:p w14:paraId="581C67AC" w14:textId="77777777" w:rsidR="00463EEF" w:rsidRPr="00463EEF" w:rsidRDefault="00463EEF" w:rsidP="00463EEF">
            <w:pPr>
              <w:rPr>
                <w:color w:val="auto"/>
                <w:sz w:val="12"/>
                <w:szCs w:val="12"/>
              </w:rPr>
            </w:pPr>
            <w:r w:rsidRPr="00463EEF">
              <w:rPr>
                <w:color w:val="auto"/>
                <w:sz w:val="12"/>
                <w:szCs w:val="12"/>
              </w:rPr>
              <w:t>Субвенции на осуществление государственного полномочия Республики Коми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частями 3, 4 статьи 3, статьями 4, 6, 7 и 8 Закона Республики Коми «Об административной ответственности в Республике Коми» бюджетам сельских поселений</w:t>
            </w:r>
          </w:p>
        </w:tc>
        <w:tc>
          <w:tcPr>
            <w:tcW w:w="532" w:type="pct"/>
            <w:tcBorders>
              <w:top w:val="nil"/>
              <w:left w:val="nil"/>
              <w:bottom w:val="single" w:sz="4" w:space="0" w:color="auto"/>
              <w:right w:val="single" w:sz="4" w:space="0" w:color="auto"/>
            </w:tcBorders>
            <w:shd w:val="clear" w:color="auto" w:fill="auto"/>
            <w:noWrap/>
            <w:vAlign w:val="bottom"/>
            <w:hideMark/>
          </w:tcPr>
          <w:p w14:paraId="54C2209A" w14:textId="77777777" w:rsidR="00463EEF" w:rsidRPr="00463EEF" w:rsidRDefault="00463EEF" w:rsidP="00463EEF">
            <w:pPr>
              <w:jc w:val="center"/>
              <w:rPr>
                <w:color w:val="auto"/>
                <w:sz w:val="12"/>
                <w:szCs w:val="12"/>
              </w:rPr>
            </w:pPr>
            <w:r w:rsidRPr="00463EEF">
              <w:rPr>
                <w:color w:val="auto"/>
                <w:sz w:val="12"/>
                <w:szCs w:val="12"/>
              </w:rPr>
              <w:t>30,5</w:t>
            </w:r>
          </w:p>
        </w:tc>
      </w:tr>
      <w:tr w:rsidR="00463EEF" w:rsidRPr="00463EEF" w14:paraId="6C2D9E59"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0C9630FE" w14:textId="77777777" w:rsidR="00463EEF" w:rsidRPr="00463EEF" w:rsidRDefault="00463EEF" w:rsidP="00463EEF">
            <w:pPr>
              <w:jc w:val="center"/>
              <w:rPr>
                <w:color w:val="auto"/>
                <w:sz w:val="12"/>
                <w:szCs w:val="12"/>
              </w:rPr>
            </w:pPr>
            <w:r w:rsidRPr="00463EEF">
              <w:rPr>
                <w:color w:val="auto"/>
                <w:sz w:val="12"/>
                <w:szCs w:val="12"/>
              </w:rPr>
              <w:t>925 2 02 35118  10 0000 150</w:t>
            </w:r>
          </w:p>
        </w:tc>
        <w:tc>
          <w:tcPr>
            <w:tcW w:w="3334" w:type="pct"/>
            <w:tcBorders>
              <w:top w:val="nil"/>
              <w:left w:val="nil"/>
              <w:bottom w:val="single" w:sz="4" w:space="0" w:color="auto"/>
              <w:right w:val="single" w:sz="4" w:space="0" w:color="auto"/>
            </w:tcBorders>
            <w:shd w:val="clear" w:color="auto" w:fill="auto"/>
            <w:vAlign w:val="bottom"/>
            <w:hideMark/>
          </w:tcPr>
          <w:p w14:paraId="78E245CE" w14:textId="77777777" w:rsidR="00463EEF" w:rsidRPr="00463EEF" w:rsidRDefault="00463EEF" w:rsidP="00463EEF">
            <w:pPr>
              <w:rPr>
                <w:color w:val="auto"/>
                <w:sz w:val="12"/>
                <w:szCs w:val="12"/>
              </w:rPr>
            </w:pPr>
            <w:r w:rsidRPr="00463EEF">
              <w:rPr>
                <w:color w:val="auto"/>
                <w:sz w:val="12"/>
                <w:szCs w:val="12"/>
              </w:rPr>
              <w:t>Субвенции бюджетам  поселений на осуществление  первичного воинского учета на территориях, где отсутствуют военные комиссариаты</w:t>
            </w:r>
          </w:p>
        </w:tc>
        <w:tc>
          <w:tcPr>
            <w:tcW w:w="532" w:type="pct"/>
            <w:tcBorders>
              <w:top w:val="nil"/>
              <w:left w:val="nil"/>
              <w:bottom w:val="single" w:sz="4" w:space="0" w:color="auto"/>
              <w:right w:val="single" w:sz="4" w:space="0" w:color="auto"/>
            </w:tcBorders>
            <w:shd w:val="clear" w:color="auto" w:fill="auto"/>
            <w:noWrap/>
            <w:vAlign w:val="bottom"/>
            <w:hideMark/>
          </w:tcPr>
          <w:p w14:paraId="1B9CDF42" w14:textId="77777777" w:rsidR="00463EEF" w:rsidRPr="00463EEF" w:rsidRDefault="00463EEF" w:rsidP="00463EEF">
            <w:pPr>
              <w:jc w:val="center"/>
              <w:rPr>
                <w:color w:val="auto"/>
                <w:sz w:val="12"/>
                <w:szCs w:val="12"/>
              </w:rPr>
            </w:pPr>
            <w:r w:rsidRPr="00463EEF">
              <w:rPr>
                <w:color w:val="auto"/>
                <w:sz w:val="12"/>
                <w:szCs w:val="12"/>
              </w:rPr>
              <w:t>437,3</w:t>
            </w:r>
          </w:p>
        </w:tc>
      </w:tr>
      <w:tr w:rsidR="00463EEF" w:rsidRPr="00463EEF" w14:paraId="686CA65E"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2D209F17" w14:textId="77777777" w:rsidR="00463EEF" w:rsidRPr="00463EEF" w:rsidRDefault="00463EEF" w:rsidP="00463EEF">
            <w:pPr>
              <w:jc w:val="center"/>
              <w:rPr>
                <w:color w:val="auto"/>
                <w:sz w:val="12"/>
                <w:szCs w:val="12"/>
              </w:rPr>
            </w:pPr>
            <w:r w:rsidRPr="00463EEF">
              <w:rPr>
                <w:color w:val="auto"/>
                <w:sz w:val="12"/>
                <w:szCs w:val="12"/>
              </w:rPr>
              <w:t>925 2 02 40014 10 0000 150</w:t>
            </w:r>
          </w:p>
        </w:tc>
        <w:tc>
          <w:tcPr>
            <w:tcW w:w="3334" w:type="pct"/>
            <w:tcBorders>
              <w:top w:val="nil"/>
              <w:left w:val="nil"/>
              <w:bottom w:val="single" w:sz="4" w:space="0" w:color="auto"/>
              <w:right w:val="single" w:sz="4" w:space="0" w:color="auto"/>
            </w:tcBorders>
            <w:shd w:val="clear" w:color="auto" w:fill="auto"/>
            <w:vAlign w:val="bottom"/>
            <w:hideMark/>
          </w:tcPr>
          <w:p w14:paraId="5783F86A" w14:textId="77777777" w:rsidR="00463EEF" w:rsidRPr="00463EEF" w:rsidRDefault="00463EEF" w:rsidP="00463EEF">
            <w:pPr>
              <w:rPr>
                <w:color w:val="auto"/>
                <w:sz w:val="12"/>
                <w:szCs w:val="12"/>
              </w:rPr>
            </w:pPr>
            <w:r w:rsidRPr="00463EEF">
              <w:rPr>
                <w:color w:val="auto"/>
                <w:sz w:val="12"/>
                <w:szCs w:val="1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32" w:type="pct"/>
            <w:tcBorders>
              <w:top w:val="nil"/>
              <w:left w:val="nil"/>
              <w:bottom w:val="single" w:sz="4" w:space="0" w:color="auto"/>
              <w:right w:val="single" w:sz="4" w:space="0" w:color="auto"/>
            </w:tcBorders>
            <w:shd w:val="clear" w:color="auto" w:fill="auto"/>
            <w:noWrap/>
            <w:vAlign w:val="bottom"/>
            <w:hideMark/>
          </w:tcPr>
          <w:p w14:paraId="7CDDEA26" w14:textId="77777777" w:rsidR="00463EEF" w:rsidRPr="00463EEF" w:rsidRDefault="00463EEF" w:rsidP="00463EEF">
            <w:pPr>
              <w:jc w:val="center"/>
              <w:rPr>
                <w:color w:val="auto"/>
                <w:sz w:val="12"/>
                <w:szCs w:val="12"/>
              </w:rPr>
            </w:pPr>
            <w:r w:rsidRPr="00463EEF">
              <w:rPr>
                <w:color w:val="auto"/>
                <w:sz w:val="12"/>
                <w:szCs w:val="12"/>
              </w:rPr>
              <w:t>8,8</w:t>
            </w:r>
          </w:p>
        </w:tc>
      </w:tr>
      <w:tr w:rsidR="00463EEF" w:rsidRPr="00463EEF" w14:paraId="1BB34561" w14:textId="77777777" w:rsidTr="00463EEF">
        <w:trPr>
          <w:trHeight w:val="20"/>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2B375A03" w14:textId="77777777" w:rsidR="00463EEF" w:rsidRPr="00463EEF" w:rsidRDefault="00463EEF" w:rsidP="00463EEF">
            <w:pPr>
              <w:jc w:val="center"/>
              <w:rPr>
                <w:color w:val="auto"/>
                <w:sz w:val="12"/>
                <w:szCs w:val="12"/>
              </w:rPr>
            </w:pPr>
            <w:r w:rsidRPr="00463EEF">
              <w:rPr>
                <w:color w:val="auto"/>
                <w:sz w:val="12"/>
                <w:szCs w:val="12"/>
              </w:rPr>
              <w:t>925 2 02 49999 10 0000 150</w:t>
            </w:r>
          </w:p>
        </w:tc>
        <w:tc>
          <w:tcPr>
            <w:tcW w:w="3334" w:type="pct"/>
            <w:tcBorders>
              <w:top w:val="nil"/>
              <w:left w:val="nil"/>
              <w:bottom w:val="single" w:sz="4" w:space="0" w:color="auto"/>
              <w:right w:val="single" w:sz="4" w:space="0" w:color="auto"/>
            </w:tcBorders>
            <w:shd w:val="clear" w:color="auto" w:fill="auto"/>
            <w:vAlign w:val="bottom"/>
            <w:hideMark/>
          </w:tcPr>
          <w:p w14:paraId="0584F438" w14:textId="77777777" w:rsidR="00463EEF" w:rsidRPr="00463EEF" w:rsidRDefault="00463EEF" w:rsidP="00463EEF">
            <w:pPr>
              <w:rPr>
                <w:color w:val="auto"/>
                <w:sz w:val="12"/>
                <w:szCs w:val="12"/>
              </w:rPr>
            </w:pPr>
            <w:r w:rsidRPr="00463EEF">
              <w:rPr>
                <w:color w:val="auto"/>
                <w:sz w:val="12"/>
                <w:szCs w:val="12"/>
              </w:rPr>
              <w:t>Прочие межбюджетные трансферты, передаваемые бюджетам сельских поселений</w:t>
            </w:r>
          </w:p>
        </w:tc>
        <w:tc>
          <w:tcPr>
            <w:tcW w:w="532" w:type="pct"/>
            <w:tcBorders>
              <w:top w:val="nil"/>
              <w:left w:val="nil"/>
              <w:bottom w:val="single" w:sz="4" w:space="0" w:color="auto"/>
              <w:right w:val="single" w:sz="4" w:space="0" w:color="auto"/>
            </w:tcBorders>
            <w:shd w:val="clear" w:color="auto" w:fill="auto"/>
            <w:noWrap/>
            <w:vAlign w:val="bottom"/>
            <w:hideMark/>
          </w:tcPr>
          <w:p w14:paraId="5899B4A0" w14:textId="77777777" w:rsidR="00463EEF" w:rsidRPr="00463EEF" w:rsidRDefault="00463EEF" w:rsidP="00463EEF">
            <w:pPr>
              <w:jc w:val="center"/>
              <w:rPr>
                <w:color w:val="auto"/>
                <w:sz w:val="12"/>
                <w:szCs w:val="12"/>
              </w:rPr>
            </w:pPr>
            <w:r w:rsidRPr="00463EEF">
              <w:rPr>
                <w:color w:val="auto"/>
                <w:sz w:val="12"/>
                <w:szCs w:val="12"/>
              </w:rPr>
              <w:t>1652,8</w:t>
            </w:r>
          </w:p>
        </w:tc>
      </w:tr>
    </w:tbl>
    <w:p w14:paraId="6AD574B1" w14:textId="77777777" w:rsidR="00C76DFF" w:rsidRDefault="00C76DFF">
      <w:pPr>
        <w:jc w:val="center"/>
        <w:rPr>
          <w:sz w:val="18"/>
          <w:szCs w:val="18"/>
        </w:rPr>
      </w:pPr>
    </w:p>
    <w:p w14:paraId="19EA875D" w14:textId="77777777" w:rsidR="00C76DFF" w:rsidRDefault="00C76DFF">
      <w:pPr>
        <w:jc w:val="center"/>
        <w:rPr>
          <w:sz w:val="18"/>
          <w:szCs w:val="18"/>
        </w:rPr>
      </w:pPr>
    </w:p>
    <w:p w14:paraId="5557C556" w14:textId="77777777" w:rsidR="00C76DFF" w:rsidRDefault="00C76DFF">
      <w:pPr>
        <w:jc w:val="center"/>
        <w:rPr>
          <w:sz w:val="18"/>
          <w:szCs w:val="18"/>
        </w:rPr>
      </w:pPr>
    </w:p>
    <w:tbl>
      <w:tblPr>
        <w:tblW w:w="5000" w:type="pct"/>
        <w:tblLook w:val="04A0" w:firstRow="1" w:lastRow="0" w:firstColumn="1" w:lastColumn="0" w:noHBand="0" w:noVBand="1"/>
      </w:tblPr>
      <w:tblGrid>
        <w:gridCol w:w="3549"/>
        <w:gridCol w:w="468"/>
        <w:gridCol w:w="353"/>
        <w:gridCol w:w="460"/>
        <w:gridCol w:w="765"/>
        <w:gridCol w:w="644"/>
        <w:gridCol w:w="694"/>
      </w:tblGrid>
      <w:tr w:rsidR="00463EEF" w:rsidRPr="00463EEF" w14:paraId="0CE47DFF" w14:textId="77777777" w:rsidTr="00463EEF">
        <w:trPr>
          <w:trHeight w:val="20"/>
        </w:trPr>
        <w:tc>
          <w:tcPr>
            <w:tcW w:w="5000" w:type="pct"/>
            <w:gridSpan w:val="7"/>
            <w:tcBorders>
              <w:top w:val="nil"/>
              <w:left w:val="nil"/>
              <w:bottom w:val="nil"/>
              <w:right w:val="nil"/>
            </w:tcBorders>
            <w:shd w:val="clear" w:color="auto" w:fill="auto"/>
            <w:hideMark/>
          </w:tcPr>
          <w:p w14:paraId="765DF09C" w14:textId="77777777" w:rsidR="00463EEF" w:rsidRPr="00463EEF" w:rsidRDefault="00463EEF" w:rsidP="00463EEF">
            <w:pPr>
              <w:jc w:val="right"/>
              <w:rPr>
                <w:color w:val="auto"/>
                <w:sz w:val="12"/>
                <w:szCs w:val="12"/>
              </w:rPr>
            </w:pPr>
            <w:bookmarkStart w:id="3" w:name="RANGE!A1:G149"/>
            <w:r w:rsidRPr="00463EEF">
              <w:rPr>
                <w:color w:val="auto"/>
                <w:sz w:val="12"/>
                <w:szCs w:val="12"/>
              </w:rPr>
              <w:t>Приложение 2</w:t>
            </w:r>
            <w:r w:rsidRPr="00463EEF">
              <w:rPr>
                <w:color w:val="auto"/>
                <w:sz w:val="12"/>
                <w:szCs w:val="12"/>
              </w:rPr>
              <w:br/>
              <w:t>к постановлению администрации</w:t>
            </w:r>
            <w:r w:rsidRPr="00463EEF">
              <w:rPr>
                <w:color w:val="auto"/>
                <w:sz w:val="12"/>
                <w:szCs w:val="12"/>
              </w:rPr>
              <w:br/>
              <w:t>сельского поселения "Зеленец"</w:t>
            </w:r>
            <w:r w:rsidRPr="00463EEF">
              <w:rPr>
                <w:color w:val="auto"/>
                <w:sz w:val="12"/>
                <w:szCs w:val="12"/>
              </w:rPr>
              <w:br/>
              <w:t>от 17 октября 2025 г. № 10/129</w:t>
            </w:r>
            <w:bookmarkEnd w:id="3"/>
          </w:p>
        </w:tc>
      </w:tr>
      <w:tr w:rsidR="00463EEF" w:rsidRPr="00463EEF" w14:paraId="3F9A86C5" w14:textId="77777777" w:rsidTr="00463EEF">
        <w:trPr>
          <w:trHeight w:val="20"/>
        </w:trPr>
        <w:tc>
          <w:tcPr>
            <w:tcW w:w="4475" w:type="pct"/>
            <w:gridSpan w:val="6"/>
            <w:tcBorders>
              <w:top w:val="nil"/>
              <w:left w:val="nil"/>
              <w:bottom w:val="nil"/>
              <w:right w:val="nil"/>
            </w:tcBorders>
            <w:shd w:val="clear" w:color="auto" w:fill="auto"/>
            <w:noWrap/>
            <w:vAlign w:val="bottom"/>
            <w:hideMark/>
          </w:tcPr>
          <w:p w14:paraId="34C253B7" w14:textId="77777777" w:rsidR="00463EEF" w:rsidRPr="00463EEF" w:rsidRDefault="00463EEF" w:rsidP="00463EEF">
            <w:pPr>
              <w:jc w:val="center"/>
              <w:rPr>
                <w:b/>
                <w:bCs/>
                <w:color w:val="auto"/>
                <w:sz w:val="12"/>
                <w:szCs w:val="12"/>
              </w:rPr>
            </w:pPr>
            <w:r w:rsidRPr="00463EEF">
              <w:rPr>
                <w:b/>
                <w:bCs/>
                <w:color w:val="auto"/>
                <w:sz w:val="12"/>
                <w:szCs w:val="12"/>
              </w:rPr>
              <w:t>Расходы бюджета сельского поселения "Зеленец" за 9 месяцев 2025 года</w:t>
            </w:r>
          </w:p>
        </w:tc>
        <w:tc>
          <w:tcPr>
            <w:tcW w:w="525" w:type="pct"/>
            <w:tcBorders>
              <w:top w:val="nil"/>
              <w:left w:val="nil"/>
              <w:bottom w:val="nil"/>
              <w:right w:val="nil"/>
            </w:tcBorders>
            <w:shd w:val="clear" w:color="auto" w:fill="auto"/>
            <w:noWrap/>
            <w:vAlign w:val="bottom"/>
            <w:hideMark/>
          </w:tcPr>
          <w:p w14:paraId="1E12502D" w14:textId="77777777" w:rsidR="00463EEF" w:rsidRPr="00463EEF" w:rsidRDefault="00463EEF" w:rsidP="00463EEF">
            <w:pPr>
              <w:rPr>
                <w:color w:val="auto"/>
                <w:sz w:val="12"/>
                <w:szCs w:val="12"/>
              </w:rPr>
            </w:pPr>
          </w:p>
        </w:tc>
      </w:tr>
      <w:tr w:rsidR="00463EEF" w:rsidRPr="00463EEF" w14:paraId="08344A1C" w14:textId="77777777" w:rsidTr="00463EEF">
        <w:trPr>
          <w:trHeight w:val="20"/>
        </w:trPr>
        <w:tc>
          <w:tcPr>
            <w:tcW w:w="4475" w:type="pct"/>
            <w:gridSpan w:val="6"/>
            <w:tcBorders>
              <w:top w:val="nil"/>
              <w:left w:val="nil"/>
              <w:bottom w:val="nil"/>
              <w:right w:val="nil"/>
            </w:tcBorders>
            <w:shd w:val="clear" w:color="auto" w:fill="auto"/>
            <w:noWrap/>
            <w:vAlign w:val="bottom"/>
            <w:hideMark/>
          </w:tcPr>
          <w:p w14:paraId="263104CA" w14:textId="77777777" w:rsidR="00463EEF" w:rsidRPr="00463EEF" w:rsidRDefault="00463EEF" w:rsidP="00463EEF">
            <w:pPr>
              <w:jc w:val="center"/>
              <w:rPr>
                <w:b/>
                <w:bCs/>
                <w:color w:val="auto"/>
                <w:sz w:val="12"/>
                <w:szCs w:val="12"/>
              </w:rPr>
            </w:pPr>
            <w:r w:rsidRPr="00463EEF">
              <w:rPr>
                <w:b/>
                <w:bCs/>
                <w:color w:val="auto"/>
                <w:sz w:val="12"/>
                <w:szCs w:val="12"/>
              </w:rPr>
              <w:t xml:space="preserve">по ведомственной структуре расходов </w:t>
            </w:r>
          </w:p>
        </w:tc>
        <w:tc>
          <w:tcPr>
            <w:tcW w:w="525" w:type="pct"/>
            <w:tcBorders>
              <w:top w:val="nil"/>
              <w:left w:val="nil"/>
              <w:bottom w:val="nil"/>
              <w:right w:val="nil"/>
            </w:tcBorders>
            <w:shd w:val="clear" w:color="auto" w:fill="auto"/>
            <w:noWrap/>
            <w:vAlign w:val="bottom"/>
            <w:hideMark/>
          </w:tcPr>
          <w:p w14:paraId="41918F53" w14:textId="77777777" w:rsidR="00463EEF" w:rsidRPr="00463EEF" w:rsidRDefault="00463EEF" w:rsidP="00463EEF">
            <w:pPr>
              <w:rPr>
                <w:color w:val="auto"/>
                <w:sz w:val="12"/>
                <w:szCs w:val="12"/>
              </w:rPr>
            </w:pPr>
          </w:p>
        </w:tc>
      </w:tr>
      <w:tr w:rsidR="00463EEF" w:rsidRPr="00463EEF" w14:paraId="482A86C9" w14:textId="77777777" w:rsidTr="00463EEF">
        <w:trPr>
          <w:trHeight w:val="20"/>
        </w:trPr>
        <w:tc>
          <w:tcPr>
            <w:tcW w:w="2585" w:type="pct"/>
            <w:tcBorders>
              <w:top w:val="nil"/>
              <w:left w:val="nil"/>
              <w:bottom w:val="nil"/>
              <w:right w:val="nil"/>
            </w:tcBorders>
            <w:shd w:val="clear" w:color="auto" w:fill="auto"/>
            <w:noWrap/>
            <w:vAlign w:val="bottom"/>
            <w:hideMark/>
          </w:tcPr>
          <w:p w14:paraId="590BB750" w14:textId="77777777" w:rsidR="00463EEF" w:rsidRPr="00463EEF" w:rsidRDefault="00463EEF" w:rsidP="00463EEF">
            <w:pPr>
              <w:rPr>
                <w:b/>
                <w:bCs/>
                <w:color w:val="auto"/>
                <w:sz w:val="12"/>
                <w:szCs w:val="12"/>
              </w:rPr>
            </w:pPr>
          </w:p>
        </w:tc>
        <w:tc>
          <w:tcPr>
            <w:tcW w:w="322" w:type="pct"/>
            <w:tcBorders>
              <w:top w:val="nil"/>
              <w:left w:val="nil"/>
              <w:bottom w:val="nil"/>
              <w:right w:val="nil"/>
            </w:tcBorders>
            <w:shd w:val="clear" w:color="auto" w:fill="auto"/>
            <w:noWrap/>
            <w:vAlign w:val="bottom"/>
            <w:hideMark/>
          </w:tcPr>
          <w:p w14:paraId="3184592C" w14:textId="77777777" w:rsidR="00463EEF" w:rsidRPr="00463EEF" w:rsidRDefault="00463EEF" w:rsidP="00463EEF">
            <w:pPr>
              <w:rPr>
                <w:b/>
                <w:bCs/>
                <w:color w:val="auto"/>
                <w:sz w:val="12"/>
                <w:szCs w:val="12"/>
              </w:rPr>
            </w:pPr>
          </w:p>
        </w:tc>
        <w:tc>
          <w:tcPr>
            <w:tcW w:w="280" w:type="pct"/>
            <w:tcBorders>
              <w:top w:val="nil"/>
              <w:left w:val="nil"/>
              <w:bottom w:val="nil"/>
              <w:right w:val="nil"/>
            </w:tcBorders>
            <w:shd w:val="clear" w:color="auto" w:fill="auto"/>
            <w:noWrap/>
            <w:vAlign w:val="bottom"/>
            <w:hideMark/>
          </w:tcPr>
          <w:p w14:paraId="3D5DB00C" w14:textId="77777777" w:rsidR="00463EEF" w:rsidRPr="00463EEF" w:rsidRDefault="00463EEF" w:rsidP="00463EEF">
            <w:pPr>
              <w:jc w:val="center"/>
              <w:rPr>
                <w:b/>
                <w:bCs/>
                <w:color w:val="auto"/>
                <w:sz w:val="12"/>
                <w:szCs w:val="12"/>
              </w:rPr>
            </w:pPr>
          </w:p>
        </w:tc>
        <w:tc>
          <w:tcPr>
            <w:tcW w:w="356" w:type="pct"/>
            <w:tcBorders>
              <w:top w:val="nil"/>
              <w:left w:val="nil"/>
              <w:bottom w:val="nil"/>
              <w:right w:val="nil"/>
            </w:tcBorders>
            <w:shd w:val="clear" w:color="auto" w:fill="auto"/>
            <w:noWrap/>
            <w:vAlign w:val="bottom"/>
            <w:hideMark/>
          </w:tcPr>
          <w:p w14:paraId="4E3785A4" w14:textId="77777777" w:rsidR="00463EEF" w:rsidRPr="00463EEF" w:rsidRDefault="00463EEF" w:rsidP="00463EEF">
            <w:pPr>
              <w:jc w:val="center"/>
              <w:rPr>
                <w:color w:val="auto"/>
                <w:sz w:val="12"/>
                <w:szCs w:val="12"/>
              </w:rPr>
            </w:pPr>
          </w:p>
        </w:tc>
        <w:tc>
          <w:tcPr>
            <w:tcW w:w="576" w:type="pct"/>
            <w:tcBorders>
              <w:top w:val="nil"/>
              <w:left w:val="nil"/>
              <w:bottom w:val="nil"/>
              <w:right w:val="nil"/>
            </w:tcBorders>
            <w:shd w:val="clear" w:color="auto" w:fill="auto"/>
            <w:noWrap/>
            <w:vAlign w:val="bottom"/>
            <w:hideMark/>
          </w:tcPr>
          <w:p w14:paraId="430EB0C8" w14:textId="77777777" w:rsidR="00463EEF" w:rsidRPr="00463EEF" w:rsidRDefault="00463EEF" w:rsidP="00463EEF">
            <w:pPr>
              <w:jc w:val="center"/>
              <w:rPr>
                <w:color w:val="auto"/>
                <w:sz w:val="12"/>
                <w:szCs w:val="12"/>
              </w:rPr>
            </w:pPr>
          </w:p>
        </w:tc>
        <w:tc>
          <w:tcPr>
            <w:tcW w:w="356" w:type="pct"/>
            <w:tcBorders>
              <w:top w:val="nil"/>
              <w:left w:val="nil"/>
              <w:bottom w:val="nil"/>
              <w:right w:val="nil"/>
            </w:tcBorders>
            <w:shd w:val="clear" w:color="auto" w:fill="auto"/>
            <w:noWrap/>
            <w:vAlign w:val="bottom"/>
            <w:hideMark/>
          </w:tcPr>
          <w:p w14:paraId="25A0B815" w14:textId="77777777" w:rsidR="00463EEF" w:rsidRPr="00463EEF" w:rsidRDefault="00463EEF" w:rsidP="00463EEF">
            <w:pPr>
              <w:jc w:val="center"/>
              <w:rPr>
                <w:color w:val="auto"/>
                <w:sz w:val="12"/>
                <w:szCs w:val="12"/>
              </w:rPr>
            </w:pPr>
            <w:proofErr w:type="spellStart"/>
            <w:r w:rsidRPr="00463EEF">
              <w:rPr>
                <w:color w:val="auto"/>
                <w:sz w:val="12"/>
                <w:szCs w:val="12"/>
              </w:rPr>
              <w:t>тыс</w:t>
            </w:r>
            <w:proofErr w:type="gramStart"/>
            <w:r w:rsidRPr="00463EEF">
              <w:rPr>
                <w:color w:val="auto"/>
                <w:sz w:val="12"/>
                <w:szCs w:val="12"/>
              </w:rPr>
              <w:t>.р</w:t>
            </w:r>
            <w:proofErr w:type="gramEnd"/>
            <w:r w:rsidRPr="00463EEF">
              <w:rPr>
                <w:color w:val="auto"/>
                <w:sz w:val="12"/>
                <w:szCs w:val="12"/>
              </w:rPr>
              <w:t>уб</w:t>
            </w:r>
            <w:proofErr w:type="spellEnd"/>
            <w:r w:rsidRPr="00463EEF">
              <w:rPr>
                <w:color w:val="auto"/>
                <w:sz w:val="12"/>
                <w:szCs w:val="12"/>
              </w:rPr>
              <w:t>.</w:t>
            </w:r>
          </w:p>
        </w:tc>
        <w:tc>
          <w:tcPr>
            <w:tcW w:w="525" w:type="pct"/>
            <w:tcBorders>
              <w:top w:val="nil"/>
              <w:left w:val="nil"/>
              <w:bottom w:val="nil"/>
              <w:right w:val="nil"/>
            </w:tcBorders>
            <w:shd w:val="clear" w:color="auto" w:fill="auto"/>
            <w:noWrap/>
            <w:vAlign w:val="bottom"/>
            <w:hideMark/>
          </w:tcPr>
          <w:p w14:paraId="21C2C5C9" w14:textId="77777777" w:rsidR="00463EEF" w:rsidRPr="00463EEF" w:rsidRDefault="00463EEF" w:rsidP="00463EEF">
            <w:pPr>
              <w:rPr>
                <w:color w:val="auto"/>
                <w:sz w:val="12"/>
                <w:szCs w:val="12"/>
              </w:rPr>
            </w:pPr>
          </w:p>
        </w:tc>
      </w:tr>
      <w:tr w:rsidR="00463EEF" w:rsidRPr="00463EEF" w14:paraId="5FB84A12" w14:textId="77777777" w:rsidTr="00463EEF">
        <w:trPr>
          <w:trHeight w:val="20"/>
        </w:trPr>
        <w:tc>
          <w:tcPr>
            <w:tcW w:w="2585"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281B3E6" w14:textId="77777777" w:rsidR="00463EEF" w:rsidRPr="00463EEF" w:rsidRDefault="00463EEF" w:rsidP="00463EEF">
            <w:pPr>
              <w:jc w:val="center"/>
              <w:rPr>
                <w:b/>
                <w:bCs/>
                <w:sz w:val="12"/>
                <w:szCs w:val="12"/>
              </w:rPr>
            </w:pPr>
            <w:r w:rsidRPr="00463EEF">
              <w:rPr>
                <w:b/>
                <w:bCs/>
                <w:sz w:val="12"/>
                <w:szCs w:val="12"/>
              </w:rPr>
              <w:t>Наименование</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4DF4117" w14:textId="77777777" w:rsidR="00463EEF" w:rsidRPr="00463EEF" w:rsidRDefault="00463EEF" w:rsidP="00463EEF">
            <w:pPr>
              <w:jc w:val="center"/>
              <w:rPr>
                <w:b/>
                <w:bCs/>
                <w:sz w:val="12"/>
                <w:szCs w:val="12"/>
              </w:rPr>
            </w:pPr>
            <w:r w:rsidRPr="00463EEF">
              <w:rPr>
                <w:b/>
                <w:bCs/>
                <w:sz w:val="12"/>
                <w:szCs w:val="12"/>
              </w:rPr>
              <w:t>Мин</w:t>
            </w:r>
          </w:p>
        </w:tc>
        <w:tc>
          <w:tcPr>
            <w:tcW w:w="28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3D0F495" w14:textId="77777777" w:rsidR="00463EEF" w:rsidRPr="00463EEF" w:rsidRDefault="00463EEF" w:rsidP="00463EEF">
            <w:pPr>
              <w:jc w:val="center"/>
              <w:rPr>
                <w:b/>
                <w:bCs/>
                <w:sz w:val="12"/>
                <w:szCs w:val="12"/>
              </w:rPr>
            </w:pPr>
            <w:proofErr w:type="spellStart"/>
            <w:r w:rsidRPr="00463EEF">
              <w:rPr>
                <w:b/>
                <w:bCs/>
                <w:sz w:val="12"/>
                <w:szCs w:val="12"/>
              </w:rPr>
              <w:t>Рз</w:t>
            </w:r>
            <w:proofErr w:type="spellEnd"/>
          </w:p>
        </w:tc>
        <w:tc>
          <w:tcPr>
            <w:tcW w:w="35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243E12D" w14:textId="77777777" w:rsidR="00463EEF" w:rsidRPr="00463EEF" w:rsidRDefault="00463EEF" w:rsidP="00463EEF">
            <w:pPr>
              <w:jc w:val="center"/>
              <w:rPr>
                <w:b/>
                <w:bCs/>
                <w:sz w:val="12"/>
                <w:szCs w:val="12"/>
              </w:rPr>
            </w:pPr>
            <w:proofErr w:type="gramStart"/>
            <w:r w:rsidRPr="00463EEF">
              <w:rPr>
                <w:b/>
                <w:bCs/>
                <w:sz w:val="12"/>
                <w:szCs w:val="12"/>
              </w:rPr>
              <w:t>ПР</w:t>
            </w:r>
            <w:proofErr w:type="gramEnd"/>
          </w:p>
        </w:tc>
        <w:tc>
          <w:tcPr>
            <w:tcW w:w="57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1226E83" w14:textId="77777777" w:rsidR="00463EEF" w:rsidRPr="00463EEF" w:rsidRDefault="00463EEF" w:rsidP="00463EEF">
            <w:pPr>
              <w:jc w:val="center"/>
              <w:rPr>
                <w:b/>
                <w:bCs/>
                <w:sz w:val="12"/>
                <w:szCs w:val="12"/>
              </w:rPr>
            </w:pPr>
            <w:r w:rsidRPr="00463EEF">
              <w:rPr>
                <w:b/>
                <w:bCs/>
                <w:sz w:val="12"/>
                <w:szCs w:val="12"/>
              </w:rPr>
              <w:t>ЦСР</w:t>
            </w:r>
          </w:p>
        </w:tc>
        <w:tc>
          <w:tcPr>
            <w:tcW w:w="35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0F67867" w14:textId="77777777" w:rsidR="00463EEF" w:rsidRPr="00463EEF" w:rsidRDefault="00463EEF" w:rsidP="00463EEF">
            <w:pPr>
              <w:jc w:val="center"/>
              <w:rPr>
                <w:b/>
                <w:bCs/>
                <w:sz w:val="12"/>
                <w:szCs w:val="12"/>
              </w:rPr>
            </w:pPr>
            <w:r w:rsidRPr="00463EEF">
              <w:rPr>
                <w:b/>
                <w:bCs/>
                <w:sz w:val="12"/>
                <w:szCs w:val="12"/>
              </w:rPr>
              <w:t>ВР</w:t>
            </w:r>
          </w:p>
        </w:tc>
        <w:tc>
          <w:tcPr>
            <w:tcW w:w="525" w:type="pct"/>
            <w:tcBorders>
              <w:top w:val="single" w:sz="4" w:space="0" w:color="000000"/>
              <w:left w:val="nil"/>
              <w:bottom w:val="single" w:sz="4" w:space="0" w:color="000000"/>
              <w:right w:val="single" w:sz="4" w:space="0" w:color="000000"/>
            </w:tcBorders>
            <w:shd w:val="clear" w:color="FFFFFF" w:fill="FFFFFF"/>
            <w:vAlign w:val="center"/>
            <w:hideMark/>
          </w:tcPr>
          <w:p w14:paraId="0A75AE9C" w14:textId="77777777" w:rsidR="00463EEF" w:rsidRPr="00463EEF" w:rsidRDefault="00463EEF" w:rsidP="00463EEF">
            <w:pPr>
              <w:jc w:val="center"/>
              <w:rPr>
                <w:b/>
                <w:bCs/>
                <w:sz w:val="12"/>
                <w:szCs w:val="12"/>
              </w:rPr>
            </w:pPr>
            <w:r w:rsidRPr="00463EEF">
              <w:rPr>
                <w:b/>
                <w:bCs/>
                <w:sz w:val="12"/>
                <w:szCs w:val="12"/>
              </w:rPr>
              <w:t>Сумма (тыс. рублей)</w:t>
            </w:r>
          </w:p>
        </w:tc>
      </w:tr>
      <w:tr w:rsidR="00463EEF" w:rsidRPr="00463EEF" w14:paraId="67CB204C" w14:textId="77777777" w:rsidTr="00463EEF">
        <w:trPr>
          <w:trHeight w:val="20"/>
        </w:trPr>
        <w:tc>
          <w:tcPr>
            <w:tcW w:w="2585" w:type="pct"/>
            <w:vMerge/>
            <w:tcBorders>
              <w:top w:val="single" w:sz="4" w:space="0" w:color="000000"/>
              <w:left w:val="single" w:sz="4" w:space="0" w:color="000000"/>
              <w:bottom w:val="single" w:sz="4" w:space="0" w:color="000000"/>
              <w:right w:val="single" w:sz="4" w:space="0" w:color="000000"/>
            </w:tcBorders>
            <w:vAlign w:val="center"/>
            <w:hideMark/>
          </w:tcPr>
          <w:p w14:paraId="3BFE911C" w14:textId="77777777" w:rsidR="00463EEF" w:rsidRPr="00463EEF" w:rsidRDefault="00463EEF" w:rsidP="00463EEF">
            <w:pPr>
              <w:rPr>
                <w:b/>
                <w:bCs/>
                <w:sz w:val="12"/>
                <w:szCs w:val="12"/>
              </w:rPr>
            </w:pPr>
          </w:p>
        </w:tc>
        <w:tc>
          <w:tcPr>
            <w:tcW w:w="322" w:type="pct"/>
            <w:vMerge/>
            <w:tcBorders>
              <w:top w:val="single" w:sz="4" w:space="0" w:color="000000"/>
              <w:left w:val="single" w:sz="4" w:space="0" w:color="000000"/>
              <w:bottom w:val="single" w:sz="4" w:space="0" w:color="000000"/>
              <w:right w:val="single" w:sz="4" w:space="0" w:color="000000"/>
            </w:tcBorders>
            <w:vAlign w:val="center"/>
            <w:hideMark/>
          </w:tcPr>
          <w:p w14:paraId="3011A502" w14:textId="77777777" w:rsidR="00463EEF" w:rsidRPr="00463EEF" w:rsidRDefault="00463EEF" w:rsidP="00463EEF">
            <w:pPr>
              <w:rPr>
                <w:b/>
                <w:bCs/>
                <w:sz w:val="12"/>
                <w:szCs w:val="12"/>
              </w:rPr>
            </w:pPr>
          </w:p>
        </w:tc>
        <w:tc>
          <w:tcPr>
            <w:tcW w:w="280" w:type="pct"/>
            <w:vMerge/>
            <w:tcBorders>
              <w:top w:val="single" w:sz="4" w:space="0" w:color="000000"/>
              <w:left w:val="single" w:sz="4" w:space="0" w:color="000000"/>
              <w:bottom w:val="single" w:sz="4" w:space="0" w:color="000000"/>
              <w:right w:val="single" w:sz="4" w:space="0" w:color="000000"/>
            </w:tcBorders>
            <w:vAlign w:val="center"/>
            <w:hideMark/>
          </w:tcPr>
          <w:p w14:paraId="2FF3FC4B" w14:textId="77777777" w:rsidR="00463EEF" w:rsidRPr="00463EEF" w:rsidRDefault="00463EEF" w:rsidP="00463EEF">
            <w:pPr>
              <w:rPr>
                <w:b/>
                <w:bCs/>
                <w:sz w:val="12"/>
                <w:szCs w:val="12"/>
              </w:rPr>
            </w:pPr>
          </w:p>
        </w:tc>
        <w:tc>
          <w:tcPr>
            <w:tcW w:w="356" w:type="pct"/>
            <w:vMerge/>
            <w:tcBorders>
              <w:top w:val="single" w:sz="4" w:space="0" w:color="000000"/>
              <w:left w:val="single" w:sz="4" w:space="0" w:color="000000"/>
              <w:bottom w:val="single" w:sz="4" w:space="0" w:color="000000"/>
              <w:right w:val="single" w:sz="4" w:space="0" w:color="000000"/>
            </w:tcBorders>
            <w:vAlign w:val="center"/>
            <w:hideMark/>
          </w:tcPr>
          <w:p w14:paraId="3E22966C" w14:textId="77777777" w:rsidR="00463EEF" w:rsidRPr="00463EEF" w:rsidRDefault="00463EEF" w:rsidP="00463EEF">
            <w:pPr>
              <w:rPr>
                <w:b/>
                <w:bCs/>
                <w:sz w:val="12"/>
                <w:szCs w:val="12"/>
              </w:rPr>
            </w:pPr>
          </w:p>
        </w:tc>
        <w:tc>
          <w:tcPr>
            <w:tcW w:w="576" w:type="pct"/>
            <w:vMerge/>
            <w:tcBorders>
              <w:top w:val="single" w:sz="4" w:space="0" w:color="000000"/>
              <w:left w:val="single" w:sz="4" w:space="0" w:color="000000"/>
              <w:bottom w:val="single" w:sz="4" w:space="0" w:color="000000"/>
              <w:right w:val="single" w:sz="4" w:space="0" w:color="000000"/>
            </w:tcBorders>
            <w:vAlign w:val="center"/>
            <w:hideMark/>
          </w:tcPr>
          <w:p w14:paraId="4FF18A85" w14:textId="77777777" w:rsidR="00463EEF" w:rsidRPr="00463EEF" w:rsidRDefault="00463EEF" w:rsidP="00463EEF">
            <w:pPr>
              <w:rPr>
                <w:b/>
                <w:bCs/>
                <w:sz w:val="12"/>
                <w:szCs w:val="12"/>
              </w:rPr>
            </w:pPr>
          </w:p>
        </w:tc>
        <w:tc>
          <w:tcPr>
            <w:tcW w:w="356" w:type="pct"/>
            <w:vMerge/>
            <w:tcBorders>
              <w:top w:val="single" w:sz="4" w:space="0" w:color="000000"/>
              <w:left w:val="single" w:sz="4" w:space="0" w:color="000000"/>
              <w:bottom w:val="single" w:sz="4" w:space="0" w:color="000000"/>
              <w:right w:val="single" w:sz="4" w:space="0" w:color="000000"/>
            </w:tcBorders>
            <w:vAlign w:val="center"/>
            <w:hideMark/>
          </w:tcPr>
          <w:p w14:paraId="005BEFA1" w14:textId="77777777" w:rsidR="00463EEF" w:rsidRPr="00463EEF" w:rsidRDefault="00463EEF" w:rsidP="00463EEF">
            <w:pPr>
              <w:rPr>
                <w:b/>
                <w:bCs/>
                <w:sz w:val="12"/>
                <w:szCs w:val="12"/>
              </w:rPr>
            </w:pPr>
          </w:p>
        </w:tc>
        <w:tc>
          <w:tcPr>
            <w:tcW w:w="525" w:type="pct"/>
            <w:tcBorders>
              <w:top w:val="nil"/>
              <w:left w:val="nil"/>
              <w:bottom w:val="single" w:sz="4" w:space="0" w:color="000000"/>
              <w:right w:val="single" w:sz="4" w:space="0" w:color="000000"/>
            </w:tcBorders>
            <w:shd w:val="clear" w:color="FFFFFF" w:fill="FFFFFF"/>
            <w:vAlign w:val="center"/>
            <w:hideMark/>
          </w:tcPr>
          <w:p w14:paraId="6204A8C3" w14:textId="77777777" w:rsidR="00463EEF" w:rsidRPr="00463EEF" w:rsidRDefault="00463EEF" w:rsidP="00463EEF">
            <w:pPr>
              <w:jc w:val="center"/>
              <w:rPr>
                <w:b/>
                <w:bCs/>
                <w:sz w:val="12"/>
                <w:szCs w:val="12"/>
              </w:rPr>
            </w:pPr>
            <w:r w:rsidRPr="00463EEF">
              <w:rPr>
                <w:b/>
                <w:bCs/>
                <w:sz w:val="12"/>
                <w:szCs w:val="12"/>
              </w:rPr>
              <w:t>2025 год</w:t>
            </w:r>
          </w:p>
        </w:tc>
      </w:tr>
      <w:tr w:rsidR="00463EEF" w:rsidRPr="00463EEF" w14:paraId="4906C9D1"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76A2FB91" w14:textId="77777777" w:rsidR="00463EEF" w:rsidRPr="00463EEF" w:rsidRDefault="00463EEF" w:rsidP="00463EEF">
            <w:pPr>
              <w:rPr>
                <w:b/>
                <w:bCs/>
                <w:sz w:val="12"/>
                <w:szCs w:val="12"/>
              </w:rPr>
            </w:pPr>
            <w:r w:rsidRPr="00463EEF">
              <w:rPr>
                <w:b/>
                <w:bCs/>
                <w:sz w:val="12"/>
                <w:szCs w:val="12"/>
              </w:rPr>
              <w:t>Итого:</w:t>
            </w:r>
          </w:p>
        </w:tc>
        <w:tc>
          <w:tcPr>
            <w:tcW w:w="322" w:type="pct"/>
            <w:tcBorders>
              <w:top w:val="nil"/>
              <w:left w:val="nil"/>
              <w:bottom w:val="single" w:sz="4" w:space="0" w:color="000000"/>
              <w:right w:val="single" w:sz="4" w:space="0" w:color="000000"/>
            </w:tcBorders>
            <w:shd w:val="clear" w:color="FFFFFF" w:fill="FFFFFF"/>
            <w:vAlign w:val="center"/>
            <w:hideMark/>
          </w:tcPr>
          <w:p w14:paraId="6599E275" w14:textId="77777777" w:rsidR="00463EEF" w:rsidRPr="00463EEF" w:rsidRDefault="00463EEF" w:rsidP="00463EEF">
            <w:pPr>
              <w:jc w:val="center"/>
              <w:rPr>
                <w:b/>
                <w:bCs/>
                <w:sz w:val="12"/>
                <w:szCs w:val="12"/>
              </w:rPr>
            </w:pPr>
            <w:r w:rsidRPr="00463EEF">
              <w:rPr>
                <w:b/>
                <w:bCs/>
                <w:sz w:val="12"/>
                <w:szCs w:val="12"/>
              </w:rPr>
              <w:t> </w:t>
            </w:r>
          </w:p>
        </w:tc>
        <w:tc>
          <w:tcPr>
            <w:tcW w:w="280" w:type="pct"/>
            <w:tcBorders>
              <w:top w:val="nil"/>
              <w:left w:val="nil"/>
              <w:bottom w:val="single" w:sz="4" w:space="0" w:color="000000"/>
              <w:right w:val="single" w:sz="4" w:space="0" w:color="000000"/>
            </w:tcBorders>
            <w:shd w:val="clear" w:color="FFFFFF" w:fill="FFFFFF"/>
            <w:vAlign w:val="center"/>
            <w:hideMark/>
          </w:tcPr>
          <w:p w14:paraId="5B919B36" w14:textId="77777777" w:rsidR="00463EEF" w:rsidRPr="00463EEF" w:rsidRDefault="00463EEF" w:rsidP="00463EEF">
            <w:pPr>
              <w:jc w:val="center"/>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FFFFFF" w:fill="FFFFFF"/>
            <w:vAlign w:val="center"/>
            <w:hideMark/>
          </w:tcPr>
          <w:p w14:paraId="7BFC585B" w14:textId="77777777" w:rsidR="00463EEF" w:rsidRPr="00463EEF" w:rsidRDefault="00463EEF" w:rsidP="00463EEF">
            <w:pPr>
              <w:jc w:val="center"/>
              <w:rPr>
                <w:b/>
                <w:bCs/>
                <w:sz w:val="12"/>
                <w:szCs w:val="12"/>
              </w:rPr>
            </w:pPr>
            <w:r w:rsidRPr="00463EEF">
              <w:rPr>
                <w:b/>
                <w:bCs/>
                <w:sz w:val="12"/>
                <w:szCs w:val="12"/>
              </w:rPr>
              <w:t> </w:t>
            </w:r>
          </w:p>
        </w:tc>
        <w:tc>
          <w:tcPr>
            <w:tcW w:w="576" w:type="pct"/>
            <w:tcBorders>
              <w:top w:val="nil"/>
              <w:left w:val="nil"/>
              <w:bottom w:val="single" w:sz="4" w:space="0" w:color="000000"/>
              <w:right w:val="single" w:sz="4" w:space="0" w:color="000000"/>
            </w:tcBorders>
            <w:shd w:val="clear" w:color="FFFFFF" w:fill="FFFFFF"/>
            <w:vAlign w:val="center"/>
            <w:hideMark/>
          </w:tcPr>
          <w:p w14:paraId="1AD690EC" w14:textId="77777777" w:rsidR="00463EEF" w:rsidRPr="00463EEF" w:rsidRDefault="00463EEF" w:rsidP="00463EEF">
            <w:pPr>
              <w:jc w:val="center"/>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FFFFFF" w:fill="FFFFFF"/>
            <w:vAlign w:val="center"/>
            <w:hideMark/>
          </w:tcPr>
          <w:p w14:paraId="34827CEF"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0CFFB671" w14:textId="77777777" w:rsidR="00463EEF" w:rsidRPr="00463EEF" w:rsidRDefault="00463EEF" w:rsidP="00463EEF">
            <w:pPr>
              <w:jc w:val="right"/>
              <w:rPr>
                <w:b/>
                <w:bCs/>
                <w:sz w:val="12"/>
                <w:szCs w:val="12"/>
              </w:rPr>
            </w:pPr>
            <w:r w:rsidRPr="00463EEF">
              <w:rPr>
                <w:b/>
                <w:bCs/>
                <w:sz w:val="12"/>
                <w:szCs w:val="12"/>
              </w:rPr>
              <w:t>21 466,9</w:t>
            </w:r>
          </w:p>
        </w:tc>
      </w:tr>
      <w:tr w:rsidR="00463EEF" w:rsidRPr="00463EEF" w14:paraId="22AA1043"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4793CAE" w14:textId="77777777" w:rsidR="00463EEF" w:rsidRPr="00463EEF" w:rsidRDefault="00463EEF" w:rsidP="00463EEF">
            <w:pPr>
              <w:outlineLvl w:val="0"/>
              <w:rPr>
                <w:b/>
                <w:bCs/>
                <w:sz w:val="12"/>
                <w:szCs w:val="12"/>
              </w:rPr>
            </w:pPr>
            <w:r w:rsidRPr="00463EEF">
              <w:rPr>
                <w:b/>
                <w:bCs/>
                <w:sz w:val="12"/>
                <w:szCs w:val="12"/>
              </w:rPr>
              <w:t>ОБЩЕГОСУДАРСТВЕННЫЕ ВОПРОСЫ</w:t>
            </w:r>
          </w:p>
        </w:tc>
        <w:tc>
          <w:tcPr>
            <w:tcW w:w="322" w:type="pct"/>
            <w:tcBorders>
              <w:top w:val="nil"/>
              <w:left w:val="nil"/>
              <w:bottom w:val="single" w:sz="4" w:space="0" w:color="000000"/>
              <w:right w:val="single" w:sz="4" w:space="0" w:color="000000"/>
            </w:tcBorders>
            <w:shd w:val="clear" w:color="FFFFFF" w:fill="FFFFFF"/>
            <w:vAlign w:val="center"/>
            <w:hideMark/>
          </w:tcPr>
          <w:p w14:paraId="5A19AC50" w14:textId="77777777" w:rsidR="00463EEF" w:rsidRPr="00463EEF" w:rsidRDefault="00463EEF" w:rsidP="00463EEF">
            <w:pPr>
              <w:jc w:val="center"/>
              <w:outlineLvl w:val="0"/>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5F44F62" w14:textId="77777777" w:rsidR="00463EEF" w:rsidRPr="00463EEF" w:rsidRDefault="00463EEF" w:rsidP="00463EEF">
            <w:pPr>
              <w:jc w:val="center"/>
              <w:outlineLvl w:val="0"/>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8961FAB" w14:textId="77777777" w:rsidR="00463EEF" w:rsidRPr="00463EEF" w:rsidRDefault="00463EEF" w:rsidP="00463EEF">
            <w:pPr>
              <w:jc w:val="center"/>
              <w:outlineLvl w:val="0"/>
              <w:rPr>
                <w:b/>
                <w:bCs/>
                <w:sz w:val="12"/>
                <w:szCs w:val="12"/>
              </w:rPr>
            </w:pPr>
            <w:r w:rsidRPr="00463EEF">
              <w:rPr>
                <w:b/>
                <w:bCs/>
                <w:sz w:val="12"/>
                <w:szCs w:val="12"/>
              </w:rPr>
              <w:t> </w:t>
            </w:r>
          </w:p>
        </w:tc>
        <w:tc>
          <w:tcPr>
            <w:tcW w:w="576" w:type="pct"/>
            <w:tcBorders>
              <w:top w:val="nil"/>
              <w:left w:val="nil"/>
              <w:bottom w:val="single" w:sz="4" w:space="0" w:color="000000"/>
              <w:right w:val="single" w:sz="4" w:space="0" w:color="000000"/>
            </w:tcBorders>
            <w:shd w:val="clear" w:color="auto" w:fill="auto"/>
            <w:hideMark/>
          </w:tcPr>
          <w:p w14:paraId="2249BE63" w14:textId="77777777" w:rsidR="00463EEF" w:rsidRPr="00463EEF" w:rsidRDefault="00463EEF" w:rsidP="00463EEF">
            <w:pPr>
              <w:outlineLvl w:val="0"/>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02199896" w14:textId="77777777" w:rsidR="00463EEF" w:rsidRPr="00463EEF" w:rsidRDefault="00463EEF" w:rsidP="00463EEF">
            <w:pPr>
              <w:jc w:val="center"/>
              <w:outlineLvl w:val="0"/>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2AFF63F2" w14:textId="77777777" w:rsidR="00463EEF" w:rsidRPr="00463EEF" w:rsidRDefault="00463EEF" w:rsidP="00463EEF">
            <w:pPr>
              <w:jc w:val="right"/>
              <w:outlineLvl w:val="0"/>
              <w:rPr>
                <w:b/>
                <w:bCs/>
                <w:sz w:val="12"/>
                <w:szCs w:val="12"/>
              </w:rPr>
            </w:pPr>
            <w:r w:rsidRPr="00463EEF">
              <w:rPr>
                <w:b/>
                <w:bCs/>
                <w:sz w:val="12"/>
                <w:szCs w:val="12"/>
              </w:rPr>
              <w:t>7 471,4</w:t>
            </w:r>
          </w:p>
        </w:tc>
      </w:tr>
      <w:tr w:rsidR="00463EEF" w:rsidRPr="00463EEF" w14:paraId="20A42D54"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13EA08C" w14:textId="77777777" w:rsidR="00463EEF" w:rsidRPr="00463EEF" w:rsidRDefault="00463EEF" w:rsidP="00463EEF">
            <w:pPr>
              <w:outlineLvl w:val="0"/>
              <w:rPr>
                <w:b/>
                <w:bCs/>
                <w:sz w:val="12"/>
                <w:szCs w:val="12"/>
              </w:rPr>
            </w:pPr>
            <w:r w:rsidRPr="00463EEF">
              <w:rPr>
                <w:b/>
                <w:bCs/>
                <w:sz w:val="12"/>
                <w:szCs w:val="12"/>
              </w:rPr>
              <w:t>Функционирование высшего должностного лица субъекта Российской Федерации и муниципального образования</w:t>
            </w:r>
          </w:p>
        </w:tc>
        <w:tc>
          <w:tcPr>
            <w:tcW w:w="322" w:type="pct"/>
            <w:tcBorders>
              <w:top w:val="nil"/>
              <w:left w:val="nil"/>
              <w:bottom w:val="single" w:sz="4" w:space="0" w:color="000000"/>
              <w:right w:val="single" w:sz="4" w:space="0" w:color="000000"/>
            </w:tcBorders>
            <w:shd w:val="clear" w:color="FFFFFF" w:fill="FFFFFF"/>
            <w:vAlign w:val="center"/>
            <w:hideMark/>
          </w:tcPr>
          <w:p w14:paraId="0AA1FC45" w14:textId="77777777" w:rsidR="00463EEF" w:rsidRPr="00463EEF" w:rsidRDefault="00463EEF" w:rsidP="00463EEF">
            <w:pPr>
              <w:jc w:val="center"/>
              <w:outlineLvl w:val="0"/>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3579BA4" w14:textId="77777777" w:rsidR="00463EEF" w:rsidRPr="00463EEF" w:rsidRDefault="00463EEF" w:rsidP="00463EEF">
            <w:pPr>
              <w:jc w:val="center"/>
              <w:outlineLvl w:val="0"/>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2FA9B5F" w14:textId="77777777" w:rsidR="00463EEF" w:rsidRPr="00463EEF" w:rsidRDefault="00463EEF" w:rsidP="00463EEF">
            <w:pPr>
              <w:jc w:val="center"/>
              <w:outlineLvl w:val="0"/>
              <w:rPr>
                <w:b/>
                <w:bCs/>
                <w:sz w:val="12"/>
                <w:szCs w:val="12"/>
              </w:rPr>
            </w:pPr>
            <w:r w:rsidRPr="00463EEF">
              <w:rPr>
                <w:b/>
                <w:bCs/>
                <w:sz w:val="12"/>
                <w:szCs w:val="12"/>
              </w:rPr>
              <w:t>02</w:t>
            </w:r>
          </w:p>
        </w:tc>
        <w:tc>
          <w:tcPr>
            <w:tcW w:w="576" w:type="pct"/>
            <w:tcBorders>
              <w:top w:val="nil"/>
              <w:left w:val="nil"/>
              <w:bottom w:val="single" w:sz="4" w:space="0" w:color="000000"/>
              <w:right w:val="single" w:sz="4" w:space="0" w:color="000000"/>
            </w:tcBorders>
            <w:shd w:val="clear" w:color="auto" w:fill="auto"/>
            <w:hideMark/>
          </w:tcPr>
          <w:p w14:paraId="73277F93" w14:textId="77777777" w:rsidR="00463EEF" w:rsidRPr="00463EEF" w:rsidRDefault="00463EEF" w:rsidP="00463EEF">
            <w:pPr>
              <w:outlineLvl w:val="0"/>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4D56121A" w14:textId="77777777" w:rsidR="00463EEF" w:rsidRPr="00463EEF" w:rsidRDefault="00463EEF" w:rsidP="00463EEF">
            <w:pPr>
              <w:jc w:val="center"/>
              <w:outlineLvl w:val="0"/>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7A015844" w14:textId="77777777" w:rsidR="00463EEF" w:rsidRPr="00463EEF" w:rsidRDefault="00463EEF" w:rsidP="00463EEF">
            <w:pPr>
              <w:jc w:val="right"/>
              <w:outlineLvl w:val="0"/>
              <w:rPr>
                <w:b/>
                <w:bCs/>
                <w:sz w:val="12"/>
                <w:szCs w:val="12"/>
              </w:rPr>
            </w:pPr>
            <w:r w:rsidRPr="00463EEF">
              <w:rPr>
                <w:b/>
                <w:bCs/>
                <w:sz w:val="12"/>
                <w:szCs w:val="12"/>
              </w:rPr>
              <w:t>1 069,4</w:t>
            </w:r>
          </w:p>
        </w:tc>
      </w:tr>
      <w:tr w:rsidR="00463EEF" w:rsidRPr="00463EEF" w14:paraId="7BFC8E3F"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556BB679" w14:textId="77777777" w:rsidR="00463EEF" w:rsidRPr="00463EEF" w:rsidRDefault="00463EEF" w:rsidP="00463EEF">
            <w:pPr>
              <w:outlineLvl w:val="0"/>
              <w:rPr>
                <w:b/>
                <w:bCs/>
                <w:sz w:val="12"/>
                <w:szCs w:val="12"/>
              </w:rPr>
            </w:pPr>
            <w:r w:rsidRPr="00463EEF">
              <w:rPr>
                <w:b/>
                <w:bCs/>
                <w:sz w:val="12"/>
                <w:szCs w:val="12"/>
              </w:rPr>
              <w:t>Непрограммные направления деятельности</w:t>
            </w:r>
          </w:p>
        </w:tc>
        <w:tc>
          <w:tcPr>
            <w:tcW w:w="322" w:type="pct"/>
            <w:tcBorders>
              <w:top w:val="nil"/>
              <w:left w:val="nil"/>
              <w:bottom w:val="single" w:sz="4" w:space="0" w:color="000000"/>
              <w:right w:val="single" w:sz="4" w:space="0" w:color="000000"/>
            </w:tcBorders>
            <w:shd w:val="clear" w:color="FFFFFF" w:fill="FFFFFF"/>
            <w:vAlign w:val="center"/>
            <w:hideMark/>
          </w:tcPr>
          <w:p w14:paraId="20441A53" w14:textId="77777777" w:rsidR="00463EEF" w:rsidRPr="00463EEF" w:rsidRDefault="00463EEF" w:rsidP="00463EEF">
            <w:pPr>
              <w:jc w:val="center"/>
              <w:outlineLvl w:val="0"/>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FB297E0" w14:textId="77777777" w:rsidR="00463EEF" w:rsidRPr="00463EEF" w:rsidRDefault="00463EEF" w:rsidP="00463EEF">
            <w:pPr>
              <w:jc w:val="center"/>
              <w:outlineLvl w:val="0"/>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1794F48" w14:textId="77777777" w:rsidR="00463EEF" w:rsidRPr="00463EEF" w:rsidRDefault="00463EEF" w:rsidP="00463EEF">
            <w:pPr>
              <w:jc w:val="center"/>
              <w:outlineLvl w:val="0"/>
              <w:rPr>
                <w:b/>
                <w:bCs/>
                <w:sz w:val="12"/>
                <w:szCs w:val="12"/>
              </w:rPr>
            </w:pPr>
            <w:r w:rsidRPr="00463EEF">
              <w:rPr>
                <w:b/>
                <w:bCs/>
                <w:sz w:val="12"/>
                <w:szCs w:val="12"/>
              </w:rPr>
              <w:t>02</w:t>
            </w:r>
          </w:p>
        </w:tc>
        <w:tc>
          <w:tcPr>
            <w:tcW w:w="576" w:type="pct"/>
            <w:tcBorders>
              <w:top w:val="nil"/>
              <w:left w:val="nil"/>
              <w:bottom w:val="single" w:sz="4" w:space="0" w:color="000000"/>
              <w:right w:val="single" w:sz="4" w:space="0" w:color="000000"/>
            </w:tcBorders>
            <w:shd w:val="clear" w:color="FFFFFF" w:fill="FFFFFF"/>
            <w:vAlign w:val="center"/>
            <w:hideMark/>
          </w:tcPr>
          <w:p w14:paraId="15E34E02" w14:textId="77777777" w:rsidR="00463EEF" w:rsidRPr="00463EEF" w:rsidRDefault="00463EEF" w:rsidP="00463EEF">
            <w:pPr>
              <w:jc w:val="center"/>
              <w:outlineLvl w:val="0"/>
              <w:rPr>
                <w:b/>
                <w:bCs/>
                <w:sz w:val="12"/>
                <w:szCs w:val="12"/>
              </w:rPr>
            </w:pPr>
            <w:r w:rsidRPr="00463EEF">
              <w:rPr>
                <w:b/>
                <w:bCs/>
                <w:sz w:val="12"/>
                <w:szCs w:val="12"/>
              </w:rPr>
              <w:t>99 0 00 00000</w:t>
            </w:r>
          </w:p>
        </w:tc>
        <w:tc>
          <w:tcPr>
            <w:tcW w:w="356" w:type="pct"/>
            <w:tcBorders>
              <w:top w:val="nil"/>
              <w:left w:val="nil"/>
              <w:bottom w:val="single" w:sz="4" w:space="0" w:color="000000"/>
              <w:right w:val="single" w:sz="4" w:space="0" w:color="000000"/>
            </w:tcBorders>
            <w:shd w:val="clear" w:color="FFFFFF" w:fill="FFFFFF"/>
            <w:vAlign w:val="center"/>
            <w:hideMark/>
          </w:tcPr>
          <w:p w14:paraId="4C3455D4" w14:textId="77777777" w:rsidR="00463EEF" w:rsidRPr="00463EEF" w:rsidRDefault="00463EEF" w:rsidP="00463EEF">
            <w:pPr>
              <w:jc w:val="center"/>
              <w:outlineLvl w:val="0"/>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0ECD7B36" w14:textId="77777777" w:rsidR="00463EEF" w:rsidRPr="00463EEF" w:rsidRDefault="00463EEF" w:rsidP="00463EEF">
            <w:pPr>
              <w:jc w:val="right"/>
              <w:outlineLvl w:val="0"/>
              <w:rPr>
                <w:b/>
                <w:bCs/>
                <w:sz w:val="12"/>
                <w:szCs w:val="12"/>
              </w:rPr>
            </w:pPr>
            <w:r w:rsidRPr="00463EEF">
              <w:rPr>
                <w:b/>
                <w:bCs/>
                <w:sz w:val="12"/>
                <w:szCs w:val="12"/>
              </w:rPr>
              <w:t>1 069,4</w:t>
            </w:r>
          </w:p>
        </w:tc>
      </w:tr>
      <w:tr w:rsidR="00463EEF" w:rsidRPr="00463EEF" w14:paraId="5DE20549"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2E9F99B" w14:textId="77777777" w:rsidR="00463EEF" w:rsidRPr="00463EEF" w:rsidRDefault="00463EEF" w:rsidP="00463EEF">
            <w:pPr>
              <w:outlineLvl w:val="0"/>
              <w:rPr>
                <w:b/>
                <w:bCs/>
                <w:sz w:val="12"/>
                <w:szCs w:val="12"/>
              </w:rPr>
            </w:pPr>
            <w:r w:rsidRPr="00463EEF">
              <w:rPr>
                <w:b/>
                <w:bCs/>
                <w:sz w:val="12"/>
                <w:szCs w:val="12"/>
              </w:rPr>
              <w:t>Глава муниципального образования</w:t>
            </w:r>
          </w:p>
        </w:tc>
        <w:tc>
          <w:tcPr>
            <w:tcW w:w="322" w:type="pct"/>
            <w:tcBorders>
              <w:top w:val="nil"/>
              <w:left w:val="nil"/>
              <w:bottom w:val="single" w:sz="4" w:space="0" w:color="000000"/>
              <w:right w:val="single" w:sz="4" w:space="0" w:color="000000"/>
            </w:tcBorders>
            <w:shd w:val="clear" w:color="auto" w:fill="auto"/>
            <w:vAlign w:val="center"/>
            <w:hideMark/>
          </w:tcPr>
          <w:p w14:paraId="05196663" w14:textId="77777777" w:rsidR="00463EEF" w:rsidRPr="00463EEF" w:rsidRDefault="00463EEF" w:rsidP="00463EEF">
            <w:pPr>
              <w:jc w:val="center"/>
              <w:outlineLvl w:val="0"/>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A79847C" w14:textId="77777777" w:rsidR="00463EEF" w:rsidRPr="00463EEF" w:rsidRDefault="00463EEF" w:rsidP="00463EEF">
            <w:pPr>
              <w:jc w:val="center"/>
              <w:outlineLvl w:val="0"/>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2DC5C71" w14:textId="77777777" w:rsidR="00463EEF" w:rsidRPr="00463EEF" w:rsidRDefault="00463EEF" w:rsidP="00463EEF">
            <w:pPr>
              <w:jc w:val="center"/>
              <w:outlineLvl w:val="0"/>
              <w:rPr>
                <w:b/>
                <w:bCs/>
                <w:sz w:val="12"/>
                <w:szCs w:val="12"/>
              </w:rPr>
            </w:pPr>
            <w:r w:rsidRPr="00463EEF">
              <w:rPr>
                <w:b/>
                <w:bCs/>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3AD33B42" w14:textId="77777777" w:rsidR="00463EEF" w:rsidRPr="00463EEF" w:rsidRDefault="00463EEF" w:rsidP="00463EEF">
            <w:pPr>
              <w:jc w:val="center"/>
              <w:outlineLvl w:val="0"/>
              <w:rPr>
                <w:b/>
                <w:bCs/>
                <w:sz w:val="12"/>
                <w:szCs w:val="12"/>
              </w:rPr>
            </w:pPr>
            <w:r w:rsidRPr="00463EEF">
              <w:rPr>
                <w:b/>
                <w:bCs/>
                <w:sz w:val="12"/>
                <w:szCs w:val="12"/>
              </w:rPr>
              <w:t>99 0 00 00100</w:t>
            </w:r>
          </w:p>
        </w:tc>
        <w:tc>
          <w:tcPr>
            <w:tcW w:w="356" w:type="pct"/>
            <w:tcBorders>
              <w:top w:val="nil"/>
              <w:left w:val="nil"/>
              <w:bottom w:val="single" w:sz="4" w:space="0" w:color="000000"/>
              <w:right w:val="single" w:sz="4" w:space="0" w:color="000000"/>
            </w:tcBorders>
            <w:shd w:val="clear" w:color="auto" w:fill="auto"/>
            <w:vAlign w:val="center"/>
            <w:hideMark/>
          </w:tcPr>
          <w:p w14:paraId="54953582" w14:textId="77777777" w:rsidR="00463EEF" w:rsidRPr="00463EEF" w:rsidRDefault="00463EEF" w:rsidP="00463EEF">
            <w:pPr>
              <w:jc w:val="center"/>
              <w:outlineLvl w:val="0"/>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7B329098" w14:textId="77777777" w:rsidR="00463EEF" w:rsidRPr="00463EEF" w:rsidRDefault="00463EEF" w:rsidP="00463EEF">
            <w:pPr>
              <w:jc w:val="right"/>
              <w:outlineLvl w:val="0"/>
              <w:rPr>
                <w:b/>
                <w:bCs/>
                <w:sz w:val="12"/>
                <w:szCs w:val="12"/>
              </w:rPr>
            </w:pPr>
            <w:r w:rsidRPr="00463EEF">
              <w:rPr>
                <w:b/>
                <w:bCs/>
                <w:sz w:val="12"/>
                <w:szCs w:val="12"/>
              </w:rPr>
              <w:t>1 069,4</w:t>
            </w:r>
          </w:p>
        </w:tc>
      </w:tr>
      <w:tr w:rsidR="00463EEF" w:rsidRPr="00463EEF" w14:paraId="3F61B19A"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2F1BB47" w14:textId="77777777" w:rsidR="00463EEF" w:rsidRPr="00463EEF" w:rsidRDefault="00463EEF" w:rsidP="00463EEF">
            <w:pPr>
              <w:outlineLvl w:val="0"/>
              <w:rPr>
                <w:color w:val="auto"/>
                <w:sz w:val="12"/>
                <w:szCs w:val="12"/>
              </w:rPr>
            </w:pPr>
            <w:r w:rsidRPr="00463EEF">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2" w:type="pct"/>
            <w:tcBorders>
              <w:top w:val="nil"/>
              <w:left w:val="nil"/>
              <w:bottom w:val="single" w:sz="4" w:space="0" w:color="000000"/>
              <w:right w:val="single" w:sz="4" w:space="0" w:color="000000"/>
            </w:tcBorders>
            <w:shd w:val="clear" w:color="auto" w:fill="auto"/>
            <w:vAlign w:val="center"/>
            <w:hideMark/>
          </w:tcPr>
          <w:p w14:paraId="4EAA7300" w14:textId="77777777" w:rsidR="00463EEF" w:rsidRPr="00463EEF" w:rsidRDefault="00463EEF" w:rsidP="00463EEF">
            <w:pPr>
              <w:jc w:val="center"/>
              <w:outlineLvl w:val="0"/>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C0AA987" w14:textId="77777777" w:rsidR="00463EEF" w:rsidRPr="00463EEF" w:rsidRDefault="00463EEF" w:rsidP="00463EEF">
            <w:pPr>
              <w:jc w:val="center"/>
              <w:outlineLvl w:val="0"/>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0169AC7" w14:textId="77777777" w:rsidR="00463EEF" w:rsidRPr="00463EEF" w:rsidRDefault="00463EEF" w:rsidP="00463EEF">
            <w:pPr>
              <w:jc w:val="center"/>
              <w:outlineLvl w:val="0"/>
              <w:rPr>
                <w:color w:val="auto"/>
                <w:sz w:val="12"/>
                <w:szCs w:val="12"/>
              </w:rPr>
            </w:pPr>
            <w:r w:rsidRPr="00463EEF">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3E3C8C26" w14:textId="77777777" w:rsidR="00463EEF" w:rsidRPr="00463EEF" w:rsidRDefault="00463EEF" w:rsidP="00463EEF">
            <w:pPr>
              <w:jc w:val="center"/>
              <w:outlineLvl w:val="0"/>
              <w:rPr>
                <w:color w:val="auto"/>
                <w:sz w:val="12"/>
                <w:szCs w:val="12"/>
              </w:rPr>
            </w:pPr>
            <w:r w:rsidRPr="00463EEF">
              <w:rPr>
                <w:color w:val="auto"/>
                <w:sz w:val="12"/>
                <w:szCs w:val="12"/>
              </w:rPr>
              <w:t>99 0 00 00100</w:t>
            </w:r>
          </w:p>
        </w:tc>
        <w:tc>
          <w:tcPr>
            <w:tcW w:w="356" w:type="pct"/>
            <w:tcBorders>
              <w:top w:val="nil"/>
              <w:left w:val="nil"/>
              <w:bottom w:val="single" w:sz="4" w:space="0" w:color="000000"/>
              <w:right w:val="single" w:sz="4" w:space="0" w:color="000000"/>
            </w:tcBorders>
            <w:shd w:val="clear" w:color="auto" w:fill="auto"/>
            <w:vAlign w:val="center"/>
            <w:hideMark/>
          </w:tcPr>
          <w:p w14:paraId="33D96F10" w14:textId="77777777" w:rsidR="00463EEF" w:rsidRPr="00463EEF" w:rsidRDefault="00463EEF" w:rsidP="00463EEF">
            <w:pPr>
              <w:jc w:val="center"/>
              <w:outlineLvl w:val="0"/>
              <w:rPr>
                <w:color w:val="auto"/>
                <w:sz w:val="12"/>
                <w:szCs w:val="12"/>
              </w:rPr>
            </w:pPr>
            <w:r w:rsidRPr="00463EEF">
              <w:rPr>
                <w:color w:val="auto"/>
                <w:sz w:val="12"/>
                <w:szCs w:val="12"/>
              </w:rPr>
              <w:t>100</w:t>
            </w:r>
          </w:p>
        </w:tc>
        <w:tc>
          <w:tcPr>
            <w:tcW w:w="525" w:type="pct"/>
            <w:tcBorders>
              <w:top w:val="nil"/>
              <w:left w:val="nil"/>
              <w:bottom w:val="single" w:sz="4" w:space="0" w:color="000000"/>
              <w:right w:val="single" w:sz="4" w:space="0" w:color="000000"/>
            </w:tcBorders>
            <w:shd w:val="clear" w:color="auto" w:fill="auto"/>
            <w:vAlign w:val="center"/>
            <w:hideMark/>
          </w:tcPr>
          <w:p w14:paraId="378689D0" w14:textId="77777777" w:rsidR="00463EEF" w:rsidRPr="00463EEF" w:rsidRDefault="00463EEF" w:rsidP="00463EEF">
            <w:pPr>
              <w:jc w:val="right"/>
              <w:outlineLvl w:val="0"/>
              <w:rPr>
                <w:color w:val="auto"/>
                <w:sz w:val="12"/>
                <w:szCs w:val="12"/>
              </w:rPr>
            </w:pPr>
            <w:r w:rsidRPr="00463EEF">
              <w:rPr>
                <w:color w:val="auto"/>
                <w:sz w:val="12"/>
                <w:szCs w:val="12"/>
              </w:rPr>
              <w:t>1 069,4</w:t>
            </w:r>
          </w:p>
        </w:tc>
      </w:tr>
      <w:tr w:rsidR="00463EEF" w:rsidRPr="00463EEF" w14:paraId="240997D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1E72DE6" w14:textId="77777777" w:rsidR="00463EEF" w:rsidRPr="00463EEF" w:rsidRDefault="00463EEF" w:rsidP="00463EEF">
            <w:pPr>
              <w:outlineLvl w:val="0"/>
              <w:rPr>
                <w:color w:val="auto"/>
                <w:sz w:val="12"/>
                <w:szCs w:val="12"/>
              </w:rPr>
            </w:pPr>
            <w:r w:rsidRPr="00463EEF">
              <w:rPr>
                <w:color w:val="auto"/>
                <w:sz w:val="12"/>
                <w:szCs w:val="12"/>
              </w:rPr>
              <w:t>Фонд оплаты труда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3CD898F0" w14:textId="77777777" w:rsidR="00463EEF" w:rsidRPr="00463EEF" w:rsidRDefault="00463EEF" w:rsidP="00463EEF">
            <w:pPr>
              <w:jc w:val="center"/>
              <w:outlineLvl w:val="0"/>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C6FF47F" w14:textId="77777777" w:rsidR="00463EEF" w:rsidRPr="00463EEF" w:rsidRDefault="00463EEF" w:rsidP="00463EEF">
            <w:pPr>
              <w:jc w:val="center"/>
              <w:outlineLvl w:val="0"/>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E0386A6" w14:textId="77777777" w:rsidR="00463EEF" w:rsidRPr="00463EEF" w:rsidRDefault="00463EEF" w:rsidP="00463EEF">
            <w:pPr>
              <w:jc w:val="center"/>
              <w:outlineLvl w:val="0"/>
              <w:rPr>
                <w:color w:val="auto"/>
                <w:sz w:val="12"/>
                <w:szCs w:val="12"/>
              </w:rPr>
            </w:pPr>
            <w:r w:rsidRPr="00463EEF">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78517853" w14:textId="77777777" w:rsidR="00463EEF" w:rsidRPr="00463EEF" w:rsidRDefault="00463EEF" w:rsidP="00463EEF">
            <w:pPr>
              <w:jc w:val="center"/>
              <w:outlineLvl w:val="0"/>
              <w:rPr>
                <w:color w:val="auto"/>
                <w:sz w:val="12"/>
                <w:szCs w:val="12"/>
              </w:rPr>
            </w:pPr>
            <w:r w:rsidRPr="00463EEF">
              <w:rPr>
                <w:color w:val="auto"/>
                <w:sz w:val="12"/>
                <w:szCs w:val="12"/>
              </w:rPr>
              <w:t>99 0 00 00100</w:t>
            </w:r>
          </w:p>
        </w:tc>
        <w:tc>
          <w:tcPr>
            <w:tcW w:w="356" w:type="pct"/>
            <w:tcBorders>
              <w:top w:val="nil"/>
              <w:left w:val="nil"/>
              <w:bottom w:val="single" w:sz="4" w:space="0" w:color="000000"/>
              <w:right w:val="single" w:sz="4" w:space="0" w:color="000000"/>
            </w:tcBorders>
            <w:shd w:val="clear" w:color="auto" w:fill="auto"/>
            <w:vAlign w:val="center"/>
            <w:hideMark/>
          </w:tcPr>
          <w:p w14:paraId="6882092D" w14:textId="77777777" w:rsidR="00463EEF" w:rsidRPr="00463EEF" w:rsidRDefault="00463EEF" w:rsidP="00463EEF">
            <w:pPr>
              <w:jc w:val="center"/>
              <w:outlineLvl w:val="0"/>
              <w:rPr>
                <w:color w:val="auto"/>
                <w:sz w:val="12"/>
                <w:szCs w:val="12"/>
              </w:rPr>
            </w:pPr>
            <w:r w:rsidRPr="00463EEF">
              <w:rPr>
                <w:color w:val="auto"/>
                <w:sz w:val="12"/>
                <w:szCs w:val="12"/>
              </w:rPr>
              <w:t>121</w:t>
            </w:r>
          </w:p>
        </w:tc>
        <w:tc>
          <w:tcPr>
            <w:tcW w:w="525" w:type="pct"/>
            <w:tcBorders>
              <w:top w:val="nil"/>
              <w:left w:val="nil"/>
              <w:bottom w:val="single" w:sz="4" w:space="0" w:color="000000"/>
              <w:right w:val="single" w:sz="4" w:space="0" w:color="000000"/>
            </w:tcBorders>
            <w:shd w:val="clear" w:color="auto" w:fill="auto"/>
            <w:vAlign w:val="center"/>
            <w:hideMark/>
          </w:tcPr>
          <w:p w14:paraId="5FA6FB75" w14:textId="77777777" w:rsidR="00463EEF" w:rsidRPr="00463EEF" w:rsidRDefault="00463EEF" w:rsidP="00463EEF">
            <w:pPr>
              <w:jc w:val="right"/>
              <w:outlineLvl w:val="0"/>
              <w:rPr>
                <w:color w:val="auto"/>
                <w:sz w:val="12"/>
                <w:szCs w:val="12"/>
              </w:rPr>
            </w:pPr>
            <w:r w:rsidRPr="00463EEF">
              <w:rPr>
                <w:color w:val="auto"/>
                <w:sz w:val="12"/>
                <w:szCs w:val="12"/>
              </w:rPr>
              <w:t>815,4</w:t>
            </w:r>
          </w:p>
        </w:tc>
      </w:tr>
      <w:tr w:rsidR="00463EEF" w:rsidRPr="00463EEF" w14:paraId="21DB8542"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F13C364" w14:textId="77777777" w:rsidR="00463EEF" w:rsidRPr="00463EEF" w:rsidRDefault="00463EEF" w:rsidP="00463EEF">
            <w:pPr>
              <w:outlineLvl w:val="0"/>
              <w:rPr>
                <w:color w:val="auto"/>
                <w:sz w:val="12"/>
                <w:szCs w:val="12"/>
              </w:rPr>
            </w:pPr>
            <w:r w:rsidRPr="00463EEF">
              <w:rPr>
                <w:color w:val="auto"/>
                <w:sz w:val="12"/>
                <w:szCs w:val="12"/>
              </w:rPr>
              <w:t>Иные выплаты персоналу государственных (муниципальных) органов, за исключением фонда оплаты труда</w:t>
            </w:r>
          </w:p>
        </w:tc>
        <w:tc>
          <w:tcPr>
            <w:tcW w:w="322" w:type="pct"/>
            <w:tcBorders>
              <w:top w:val="nil"/>
              <w:left w:val="nil"/>
              <w:bottom w:val="single" w:sz="4" w:space="0" w:color="000000"/>
              <w:right w:val="single" w:sz="4" w:space="0" w:color="000000"/>
            </w:tcBorders>
            <w:shd w:val="clear" w:color="auto" w:fill="auto"/>
            <w:vAlign w:val="center"/>
            <w:hideMark/>
          </w:tcPr>
          <w:p w14:paraId="543B9F74" w14:textId="77777777" w:rsidR="00463EEF" w:rsidRPr="00463EEF" w:rsidRDefault="00463EEF" w:rsidP="00463EEF">
            <w:pPr>
              <w:jc w:val="center"/>
              <w:outlineLvl w:val="0"/>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E6113F7" w14:textId="77777777" w:rsidR="00463EEF" w:rsidRPr="00463EEF" w:rsidRDefault="00463EEF" w:rsidP="00463EEF">
            <w:pPr>
              <w:jc w:val="center"/>
              <w:outlineLvl w:val="0"/>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D4790A5" w14:textId="77777777" w:rsidR="00463EEF" w:rsidRPr="00463EEF" w:rsidRDefault="00463EEF" w:rsidP="00463EEF">
            <w:pPr>
              <w:jc w:val="center"/>
              <w:outlineLvl w:val="0"/>
              <w:rPr>
                <w:color w:val="auto"/>
                <w:sz w:val="12"/>
                <w:szCs w:val="12"/>
              </w:rPr>
            </w:pPr>
            <w:r w:rsidRPr="00463EEF">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7D84E055" w14:textId="77777777" w:rsidR="00463EEF" w:rsidRPr="00463EEF" w:rsidRDefault="00463EEF" w:rsidP="00463EEF">
            <w:pPr>
              <w:jc w:val="center"/>
              <w:outlineLvl w:val="0"/>
              <w:rPr>
                <w:color w:val="auto"/>
                <w:sz w:val="12"/>
                <w:szCs w:val="12"/>
              </w:rPr>
            </w:pPr>
            <w:r w:rsidRPr="00463EEF">
              <w:rPr>
                <w:color w:val="auto"/>
                <w:sz w:val="12"/>
                <w:szCs w:val="12"/>
              </w:rPr>
              <w:t>99 0 00 00100</w:t>
            </w:r>
          </w:p>
        </w:tc>
        <w:tc>
          <w:tcPr>
            <w:tcW w:w="356" w:type="pct"/>
            <w:tcBorders>
              <w:top w:val="nil"/>
              <w:left w:val="nil"/>
              <w:bottom w:val="single" w:sz="4" w:space="0" w:color="000000"/>
              <w:right w:val="single" w:sz="4" w:space="0" w:color="000000"/>
            </w:tcBorders>
            <w:shd w:val="clear" w:color="auto" w:fill="auto"/>
            <w:vAlign w:val="center"/>
            <w:hideMark/>
          </w:tcPr>
          <w:p w14:paraId="6D9F0746" w14:textId="77777777" w:rsidR="00463EEF" w:rsidRPr="00463EEF" w:rsidRDefault="00463EEF" w:rsidP="00463EEF">
            <w:pPr>
              <w:jc w:val="center"/>
              <w:outlineLvl w:val="0"/>
              <w:rPr>
                <w:color w:val="auto"/>
                <w:sz w:val="12"/>
                <w:szCs w:val="12"/>
              </w:rPr>
            </w:pPr>
            <w:r w:rsidRPr="00463EEF">
              <w:rPr>
                <w:color w:val="auto"/>
                <w:sz w:val="12"/>
                <w:szCs w:val="12"/>
              </w:rPr>
              <w:t>122</w:t>
            </w:r>
          </w:p>
        </w:tc>
        <w:tc>
          <w:tcPr>
            <w:tcW w:w="525" w:type="pct"/>
            <w:tcBorders>
              <w:top w:val="nil"/>
              <w:left w:val="nil"/>
              <w:bottom w:val="single" w:sz="4" w:space="0" w:color="000000"/>
              <w:right w:val="single" w:sz="4" w:space="0" w:color="000000"/>
            </w:tcBorders>
            <w:shd w:val="clear" w:color="auto" w:fill="auto"/>
            <w:vAlign w:val="center"/>
            <w:hideMark/>
          </w:tcPr>
          <w:p w14:paraId="08E705F0" w14:textId="77777777" w:rsidR="00463EEF" w:rsidRPr="00463EEF" w:rsidRDefault="00463EEF" w:rsidP="00463EEF">
            <w:pPr>
              <w:jc w:val="right"/>
              <w:outlineLvl w:val="0"/>
              <w:rPr>
                <w:color w:val="auto"/>
                <w:sz w:val="12"/>
                <w:szCs w:val="12"/>
              </w:rPr>
            </w:pPr>
            <w:r w:rsidRPr="00463EEF">
              <w:rPr>
                <w:color w:val="auto"/>
                <w:sz w:val="12"/>
                <w:szCs w:val="12"/>
              </w:rPr>
              <w:t>13,8</w:t>
            </w:r>
          </w:p>
        </w:tc>
      </w:tr>
      <w:tr w:rsidR="00463EEF" w:rsidRPr="00463EEF" w14:paraId="745E235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D93E9DF" w14:textId="77777777" w:rsidR="00463EEF" w:rsidRPr="00463EEF" w:rsidRDefault="00463EEF" w:rsidP="00463EEF">
            <w:pPr>
              <w:outlineLvl w:val="0"/>
              <w:rPr>
                <w:color w:val="auto"/>
                <w:sz w:val="12"/>
                <w:szCs w:val="12"/>
              </w:rPr>
            </w:pPr>
            <w:r w:rsidRPr="00463EEF">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2E80195B" w14:textId="77777777" w:rsidR="00463EEF" w:rsidRPr="00463EEF" w:rsidRDefault="00463EEF" w:rsidP="00463EEF">
            <w:pPr>
              <w:jc w:val="center"/>
              <w:outlineLvl w:val="0"/>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3598FF4" w14:textId="77777777" w:rsidR="00463EEF" w:rsidRPr="00463EEF" w:rsidRDefault="00463EEF" w:rsidP="00463EEF">
            <w:pPr>
              <w:jc w:val="center"/>
              <w:outlineLvl w:val="0"/>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1DF43997" w14:textId="77777777" w:rsidR="00463EEF" w:rsidRPr="00463EEF" w:rsidRDefault="00463EEF" w:rsidP="00463EEF">
            <w:pPr>
              <w:jc w:val="center"/>
              <w:outlineLvl w:val="0"/>
              <w:rPr>
                <w:color w:val="auto"/>
                <w:sz w:val="12"/>
                <w:szCs w:val="12"/>
              </w:rPr>
            </w:pPr>
            <w:r w:rsidRPr="00463EEF">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3D52274E" w14:textId="77777777" w:rsidR="00463EEF" w:rsidRPr="00463EEF" w:rsidRDefault="00463EEF" w:rsidP="00463EEF">
            <w:pPr>
              <w:jc w:val="center"/>
              <w:outlineLvl w:val="0"/>
              <w:rPr>
                <w:color w:val="auto"/>
                <w:sz w:val="12"/>
                <w:szCs w:val="12"/>
              </w:rPr>
            </w:pPr>
            <w:r w:rsidRPr="00463EEF">
              <w:rPr>
                <w:color w:val="auto"/>
                <w:sz w:val="12"/>
                <w:szCs w:val="12"/>
              </w:rPr>
              <w:t>99 0 00 00100</w:t>
            </w:r>
          </w:p>
        </w:tc>
        <w:tc>
          <w:tcPr>
            <w:tcW w:w="356" w:type="pct"/>
            <w:tcBorders>
              <w:top w:val="nil"/>
              <w:left w:val="nil"/>
              <w:bottom w:val="single" w:sz="4" w:space="0" w:color="000000"/>
              <w:right w:val="single" w:sz="4" w:space="0" w:color="000000"/>
            </w:tcBorders>
            <w:shd w:val="clear" w:color="auto" w:fill="auto"/>
            <w:vAlign w:val="center"/>
            <w:hideMark/>
          </w:tcPr>
          <w:p w14:paraId="13BA9FD3" w14:textId="77777777" w:rsidR="00463EEF" w:rsidRPr="00463EEF" w:rsidRDefault="00463EEF" w:rsidP="00463EEF">
            <w:pPr>
              <w:jc w:val="center"/>
              <w:outlineLvl w:val="0"/>
              <w:rPr>
                <w:color w:val="auto"/>
                <w:sz w:val="12"/>
                <w:szCs w:val="12"/>
              </w:rPr>
            </w:pPr>
            <w:r w:rsidRPr="00463EEF">
              <w:rPr>
                <w:color w:val="auto"/>
                <w:sz w:val="12"/>
                <w:szCs w:val="12"/>
              </w:rPr>
              <w:t>129</w:t>
            </w:r>
          </w:p>
        </w:tc>
        <w:tc>
          <w:tcPr>
            <w:tcW w:w="525" w:type="pct"/>
            <w:tcBorders>
              <w:top w:val="nil"/>
              <w:left w:val="nil"/>
              <w:bottom w:val="single" w:sz="4" w:space="0" w:color="000000"/>
              <w:right w:val="single" w:sz="4" w:space="0" w:color="000000"/>
            </w:tcBorders>
            <w:shd w:val="clear" w:color="auto" w:fill="auto"/>
            <w:vAlign w:val="center"/>
            <w:hideMark/>
          </w:tcPr>
          <w:p w14:paraId="799215E0" w14:textId="77777777" w:rsidR="00463EEF" w:rsidRPr="00463EEF" w:rsidRDefault="00463EEF" w:rsidP="00463EEF">
            <w:pPr>
              <w:jc w:val="right"/>
              <w:outlineLvl w:val="0"/>
              <w:rPr>
                <w:color w:val="auto"/>
                <w:sz w:val="12"/>
                <w:szCs w:val="12"/>
              </w:rPr>
            </w:pPr>
            <w:r w:rsidRPr="00463EEF">
              <w:rPr>
                <w:color w:val="auto"/>
                <w:sz w:val="12"/>
                <w:szCs w:val="12"/>
              </w:rPr>
              <w:t>240,2</w:t>
            </w:r>
          </w:p>
        </w:tc>
      </w:tr>
      <w:tr w:rsidR="00463EEF" w:rsidRPr="00463EEF" w14:paraId="5015A96F"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A7FA3B0" w14:textId="77777777" w:rsidR="00463EEF" w:rsidRPr="00463EEF" w:rsidRDefault="00463EEF" w:rsidP="00463EEF">
            <w:pPr>
              <w:outlineLvl w:val="1"/>
              <w:rPr>
                <w:b/>
                <w:bCs/>
                <w:sz w:val="12"/>
                <w:szCs w:val="12"/>
              </w:rPr>
            </w:pPr>
            <w:r w:rsidRPr="00463EEF">
              <w:rPr>
                <w:b/>
                <w:b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2" w:type="pct"/>
            <w:tcBorders>
              <w:top w:val="nil"/>
              <w:left w:val="nil"/>
              <w:bottom w:val="single" w:sz="4" w:space="0" w:color="000000"/>
              <w:right w:val="single" w:sz="4" w:space="0" w:color="000000"/>
            </w:tcBorders>
            <w:shd w:val="clear" w:color="FFFFFF" w:fill="FFFFFF"/>
            <w:vAlign w:val="center"/>
            <w:hideMark/>
          </w:tcPr>
          <w:p w14:paraId="6DB78F58" w14:textId="77777777" w:rsidR="00463EEF" w:rsidRPr="00463EEF" w:rsidRDefault="00463EEF" w:rsidP="00463EEF">
            <w:pPr>
              <w:jc w:val="center"/>
              <w:outlineLvl w:val="1"/>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6031F33" w14:textId="77777777" w:rsidR="00463EEF" w:rsidRPr="00463EEF" w:rsidRDefault="00463EEF" w:rsidP="00463EEF">
            <w:pPr>
              <w:jc w:val="center"/>
              <w:outlineLvl w:val="1"/>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0D0C7A9" w14:textId="77777777" w:rsidR="00463EEF" w:rsidRPr="00463EEF" w:rsidRDefault="00463EEF" w:rsidP="00463EEF">
            <w:pPr>
              <w:jc w:val="center"/>
              <w:outlineLvl w:val="1"/>
              <w:rPr>
                <w:b/>
                <w:bCs/>
                <w:sz w:val="12"/>
                <w:szCs w:val="12"/>
              </w:rPr>
            </w:pPr>
            <w:r w:rsidRPr="00463EEF">
              <w:rPr>
                <w:b/>
                <w:bCs/>
                <w:sz w:val="12"/>
                <w:szCs w:val="12"/>
              </w:rPr>
              <w:t>04</w:t>
            </w:r>
          </w:p>
        </w:tc>
        <w:tc>
          <w:tcPr>
            <w:tcW w:w="576" w:type="pct"/>
            <w:tcBorders>
              <w:top w:val="nil"/>
              <w:left w:val="nil"/>
              <w:bottom w:val="single" w:sz="4" w:space="0" w:color="000000"/>
              <w:right w:val="single" w:sz="4" w:space="0" w:color="000000"/>
            </w:tcBorders>
            <w:shd w:val="clear" w:color="auto" w:fill="auto"/>
            <w:hideMark/>
          </w:tcPr>
          <w:p w14:paraId="548879F5" w14:textId="77777777" w:rsidR="00463EEF" w:rsidRPr="00463EEF" w:rsidRDefault="00463EEF" w:rsidP="00463EEF">
            <w:pPr>
              <w:outlineLvl w:val="1"/>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12BB847F" w14:textId="77777777" w:rsidR="00463EEF" w:rsidRPr="00463EEF" w:rsidRDefault="00463EEF" w:rsidP="00463EEF">
            <w:pPr>
              <w:jc w:val="center"/>
              <w:outlineLvl w:val="1"/>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3ED6C378" w14:textId="77777777" w:rsidR="00463EEF" w:rsidRPr="00463EEF" w:rsidRDefault="00463EEF" w:rsidP="00463EEF">
            <w:pPr>
              <w:jc w:val="right"/>
              <w:outlineLvl w:val="1"/>
              <w:rPr>
                <w:b/>
                <w:bCs/>
                <w:sz w:val="12"/>
                <w:szCs w:val="12"/>
              </w:rPr>
            </w:pPr>
            <w:r w:rsidRPr="00463EEF">
              <w:rPr>
                <w:b/>
                <w:bCs/>
                <w:sz w:val="12"/>
                <w:szCs w:val="12"/>
              </w:rPr>
              <w:t>5 632,1</w:t>
            </w:r>
          </w:p>
        </w:tc>
      </w:tr>
      <w:tr w:rsidR="00463EEF" w:rsidRPr="00463EEF" w14:paraId="2A3FD631"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6A11F52B" w14:textId="77777777" w:rsidR="00463EEF" w:rsidRPr="00463EEF" w:rsidRDefault="00463EEF" w:rsidP="00463EEF">
            <w:pPr>
              <w:outlineLvl w:val="1"/>
              <w:rPr>
                <w:b/>
                <w:bCs/>
                <w:sz w:val="12"/>
                <w:szCs w:val="12"/>
              </w:rPr>
            </w:pPr>
            <w:r w:rsidRPr="00463EEF">
              <w:rPr>
                <w:b/>
                <w:bCs/>
                <w:sz w:val="12"/>
                <w:szCs w:val="12"/>
              </w:rPr>
              <w:lastRenderedPageBreak/>
              <w:t>Непрограммные направления деятельности</w:t>
            </w:r>
          </w:p>
        </w:tc>
        <w:tc>
          <w:tcPr>
            <w:tcW w:w="322" w:type="pct"/>
            <w:tcBorders>
              <w:top w:val="nil"/>
              <w:left w:val="nil"/>
              <w:bottom w:val="single" w:sz="4" w:space="0" w:color="000000"/>
              <w:right w:val="single" w:sz="4" w:space="0" w:color="000000"/>
            </w:tcBorders>
            <w:shd w:val="clear" w:color="FFFFFF" w:fill="FFFFFF"/>
            <w:vAlign w:val="center"/>
            <w:hideMark/>
          </w:tcPr>
          <w:p w14:paraId="4DF75766" w14:textId="77777777" w:rsidR="00463EEF" w:rsidRPr="00463EEF" w:rsidRDefault="00463EEF" w:rsidP="00463EEF">
            <w:pPr>
              <w:jc w:val="center"/>
              <w:outlineLvl w:val="1"/>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4E0C9A9" w14:textId="77777777" w:rsidR="00463EEF" w:rsidRPr="00463EEF" w:rsidRDefault="00463EEF" w:rsidP="00463EEF">
            <w:pPr>
              <w:jc w:val="center"/>
              <w:outlineLvl w:val="1"/>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EA5178F" w14:textId="77777777" w:rsidR="00463EEF" w:rsidRPr="00463EEF" w:rsidRDefault="00463EEF" w:rsidP="00463EEF">
            <w:pPr>
              <w:jc w:val="center"/>
              <w:outlineLvl w:val="1"/>
              <w:rPr>
                <w:b/>
                <w:bCs/>
                <w:sz w:val="12"/>
                <w:szCs w:val="12"/>
              </w:rPr>
            </w:pPr>
            <w:r w:rsidRPr="00463EEF">
              <w:rPr>
                <w:b/>
                <w:bCs/>
                <w:sz w:val="12"/>
                <w:szCs w:val="12"/>
              </w:rPr>
              <w:t>04</w:t>
            </w:r>
          </w:p>
        </w:tc>
        <w:tc>
          <w:tcPr>
            <w:tcW w:w="576" w:type="pct"/>
            <w:tcBorders>
              <w:top w:val="nil"/>
              <w:left w:val="nil"/>
              <w:bottom w:val="single" w:sz="4" w:space="0" w:color="000000"/>
              <w:right w:val="single" w:sz="4" w:space="0" w:color="000000"/>
            </w:tcBorders>
            <w:shd w:val="clear" w:color="FFFFFF" w:fill="FFFFFF"/>
            <w:vAlign w:val="center"/>
            <w:hideMark/>
          </w:tcPr>
          <w:p w14:paraId="7E85A781" w14:textId="77777777" w:rsidR="00463EEF" w:rsidRPr="00463EEF" w:rsidRDefault="00463EEF" w:rsidP="00463EEF">
            <w:pPr>
              <w:jc w:val="center"/>
              <w:outlineLvl w:val="1"/>
              <w:rPr>
                <w:b/>
                <w:bCs/>
                <w:sz w:val="12"/>
                <w:szCs w:val="12"/>
              </w:rPr>
            </w:pPr>
            <w:r w:rsidRPr="00463EEF">
              <w:rPr>
                <w:b/>
                <w:bCs/>
                <w:sz w:val="12"/>
                <w:szCs w:val="12"/>
              </w:rPr>
              <w:t>99 0 00 00000</w:t>
            </w:r>
          </w:p>
        </w:tc>
        <w:tc>
          <w:tcPr>
            <w:tcW w:w="356" w:type="pct"/>
            <w:tcBorders>
              <w:top w:val="nil"/>
              <w:left w:val="nil"/>
              <w:bottom w:val="single" w:sz="4" w:space="0" w:color="000000"/>
              <w:right w:val="single" w:sz="4" w:space="0" w:color="000000"/>
            </w:tcBorders>
            <w:shd w:val="clear" w:color="FFFFFF" w:fill="FFFFFF"/>
            <w:vAlign w:val="center"/>
            <w:hideMark/>
          </w:tcPr>
          <w:p w14:paraId="687808E8" w14:textId="77777777" w:rsidR="00463EEF" w:rsidRPr="00463EEF" w:rsidRDefault="00463EEF" w:rsidP="00463EEF">
            <w:pPr>
              <w:jc w:val="center"/>
              <w:outlineLvl w:val="1"/>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5FFA8EA9" w14:textId="77777777" w:rsidR="00463EEF" w:rsidRPr="00463EEF" w:rsidRDefault="00463EEF" w:rsidP="00463EEF">
            <w:pPr>
              <w:jc w:val="right"/>
              <w:outlineLvl w:val="1"/>
              <w:rPr>
                <w:b/>
                <w:bCs/>
                <w:sz w:val="12"/>
                <w:szCs w:val="12"/>
              </w:rPr>
            </w:pPr>
            <w:r w:rsidRPr="00463EEF">
              <w:rPr>
                <w:b/>
                <w:bCs/>
                <w:sz w:val="12"/>
                <w:szCs w:val="12"/>
              </w:rPr>
              <w:t>5 632,1</w:t>
            </w:r>
          </w:p>
        </w:tc>
      </w:tr>
      <w:tr w:rsidR="00463EEF" w:rsidRPr="00463EEF" w14:paraId="0A35D82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E08E5BF" w14:textId="77777777" w:rsidR="00463EEF" w:rsidRPr="00463EEF" w:rsidRDefault="00463EEF" w:rsidP="00463EEF">
            <w:pPr>
              <w:outlineLvl w:val="3"/>
              <w:rPr>
                <w:b/>
                <w:bCs/>
                <w:sz w:val="12"/>
                <w:szCs w:val="12"/>
              </w:rPr>
            </w:pPr>
            <w:r w:rsidRPr="00463EEF">
              <w:rPr>
                <w:b/>
                <w:bCs/>
                <w:sz w:val="12"/>
                <w:szCs w:val="12"/>
              </w:rPr>
              <w:t>Руководство и управление в сфере установленных функций органов местного самоуправления (центральный аппарат)</w:t>
            </w:r>
          </w:p>
        </w:tc>
        <w:tc>
          <w:tcPr>
            <w:tcW w:w="322" w:type="pct"/>
            <w:tcBorders>
              <w:top w:val="nil"/>
              <w:left w:val="nil"/>
              <w:bottom w:val="single" w:sz="4" w:space="0" w:color="000000"/>
              <w:right w:val="single" w:sz="4" w:space="0" w:color="000000"/>
            </w:tcBorders>
            <w:shd w:val="clear" w:color="auto" w:fill="auto"/>
            <w:vAlign w:val="center"/>
            <w:hideMark/>
          </w:tcPr>
          <w:p w14:paraId="6662C952" w14:textId="77777777" w:rsidR="00463EEF" w:rsidRPr="00463EEF" w:rsidRDefault="00463EEF" w:rsidP="00463EEF">
            <w:pPr>
              <w:jc w:val="center"/>
              <w:outlineLvl w:val="3"/>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6D22F38" w14:textId="77777777" w:rsidR="00463EEF" w:rsidRPr="00463EEF" w:rsidRDefault="00463EEF" w:rsidP="00463EEF">
            <w:pPr>
              <w:jc w:val="center"/>
              <w:outlineLvl w:val="3"/>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86A6EC7" w14:textId="77777777" w:rsidR="00463EEF" w:rsidRPr="00463EEF" w:rsidRDefault="00463EEF" w:rsidP="00463EEF">
            <w:pPr>
              <w:jc w:val="center"/>
              <w:outlineLvl w:val="3"/>
              <w:rPr>
                <w:b/>
                <w:bCs/>
                <w:sz w:val="12"/>
                <w:szCs w:val="12"/>
              </w:rPr>
            </w:pPr>
            <w:r w:rsidRPr="00463EEF">
              <w:rPr>
                <w:b/>
                <w:bCs/>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2628B6D0" w14:textId="77777777" w:rsidR="00463EEF" w:rsidRPr="00463EEF" w:rsidRDefault="00463EEF" w:rsidP="00463EEF">
            <w:pPr>
              <w:jc w:val="center"/>
              <w:outlineLvl w:val="3"/>
              <w:rPr>
                <w:b/>
                <w:bCs/>
                <w:sz w:val="12"/>
                <w:szCs w:val="12"/>
              </w:rPr>
            </w:pPr>
            <w:r w:rsidRPr="00463EEF">
              <w:rPr>
                <w:b/>
                <w:bCs/>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02FA2069" w14:textId="77777777" w:rsidR="00463EEF" w:rsidRPr="00463EEF" w:rsidRDefault="00463EEF" w:rsidP="00463EEF">
            <w:pPr>
              <w:jc w:val="center"/>
              <w:outlineLvl w:val="3"/>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50B9FD43" w14:textId="77777777" w:rsidR="00463EEF" w:rsidRPr="00463EEF" w:rsidRDefault="00463EEF" w:rsidP="00463EEF">
            <w:pPr>
              <w:jc w:val="right"/>
              <w:outlineLvl w:val="3"/>
              <w:rPr>
                <w:b/>
                <w:bCs/>
                <w:sz w:val="12"/>
                <w:szCs w:val="12"/>
              </w:rPr>
            </w:pPr>
            <w:r w:rsidRPr="00463EEF">
              <w:rPr>
                <w:b/>
                <w:bCs/>
                <w:sz w:val="12"/>
                <w:szCs w:val="12"/>
              </w:rPr>
              <w:t>5 172,5</w:t>
            </w:r>
          </w:p>
        </w:tc>
      </w:tr>
      <w:tr w:rsidR="00463EEF" w:rsidRPr="00463EEF" w14:paraId="18B233CE"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EB0F381" w14:textId="77777777" w:rsidR="00463EEF" w:rsidRPr="00463EEF" w:rsidRDefault="00463EEF" w:rsidP="00463EEF">
            <w:pPr>
              <w:outlineLvl w:val="5"/>
              <w:rPr>
                <w:color w:val="auto"/>
                <w:sz w:val="12"/>
                <w:szCs w:val="12"/>
              </w:rPr>
            </w:pPr>
            <w:r w:rsidRPr="00463EEF">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2" w:type="pct"/>
            <w:tcBorders>
              <w:top w:val="nil"/>
              <w:left w:val="nil"/>
              <w:bottom w:val="single" w:sz="4" w:space="0" w:color="000000"/>
              <w:right w:val="single" w:sz="4" w:space="0" w:color="000000"/>
            </w:tcBorders>
            <w:shd w:val="clear" w:color="auto" w:fill="auto"/>
            <w:vAlign w:val="center"/>
            <w:hideMark/>
          </w:tcPr>
          <w:p w14:paraId="757A7852"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666E788"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4CD5573"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3453FF29" w14:textId="77777777" w:rsidR="00463EEF" w:rsidRPr="00463EEF" w:rsidRDefault="00463EEF" w:rsidP="00463EEF">
            <w:pPr>
              <w:jc w:val="center"/>
              <w:outlineLvl w:val="5"/>
              <w:rPr>
                <w:color w:val="auto"/>
                <w:sz w:val="12"/>
                <w:szCs w:val="12"/>
              </w:rPr>
            </w:pPr>
            <w:r w:rsidRPr="00463EEF">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15708E54" w14:textId="77777777" w:rsidR="00463EEF" w:rsidRPr="00463EEF" w:rsidRDefault="00463EEF" w:rsidP="00463EEF">
            <w:pPr>
              <w:jc w:val="center"/>
              <w:outlineLvl w:val="5"/>
              <w:rPr>
                <w:color w:val="auto"/>
                <w:sz w:val="12"/>
                <w:szCs w:val="12"/>
              </w:rPr>
            </w:pPr>
            <w:r w:rsidRPr="00463EEF">
              <w:rPr>
                <w:color w:val="auto"/>
                <w:sz w:val="12"/>
                <w:szCs w:val="12"/>
              </w:rPr>
              <w:t>100</w:t>
            </w:r>
          </w:p>
        </w:tc>
        <w:tc>
          <w:tcPr>
            <w:tcW w:w="525" w:type="pct"/>
            <w:tcBorders>
              <w:top w:val="nil"/>
              <w:left w:val="nil"/>
              <w:bottom w:val="single" w:sz="4" w:space="0" w:color="000000"/>
              <w:right w:val="single" w:sz="4" w:space="0" w:color="000000"/>
            </w:tcBorders>
            <w:shd w:val="clear" w:color="auto" w:fill="auto"/>
            <w:vAlign w:val="center"/>
            <w:hideMark/>
          </w:tcPr>
          <w:p w14:paraId="1A10FC77" w14:textId="77777777" w:rsidR="00463EEF" w:rsidRPr="00463EEF" w:rsidRDefault="00463EEF" w:rsidP="00463EEF">
            <w:pPr>
              <w:jc w:val="right"/>
              <w:outlineLvl w:val="5"/>
              <w:rPr>
                <w:color w:val="auto"/>
                <w:sz w:val="12"/>
                <w:szCs w:val="12"/>
              </w:rPr>
            </w:pPr>
            <w:r w:rsidRPr="00463EEF">
              <w:rPr>
                <w:color w:val="auto"/>
                <w:sz w:val="12"/>
                <w:szCs w:val="12"/>
              </w:rPr>
              <w:t>3 973,3</w:t>
            </w:r>
          </w:p>
        </w:tc>
      </w:tr>
      <w:tr w:rsidR="00463EEF" w:rsidRPr="00463EEF" w14:paraId="5AA8DFB9"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77A1FC2" w14:textId="77777777" w:rsidR="00463EEF" w:rsidRPr="00463EEF" w:rsidRDefault="00463EEF" w:rsidP="00463EEF">
            <w:pPr>
              <w:outlineLvl w:val="5"/>
              <w:rPr>
                <w:color w:val="auto"/>
                <w:sz w:val="12"/>
                <w:szCs w:val="12"/>
              </w:rPr>
            </w:pPr>
            <w:r w:rsidRPr="00463EEF">
              <w:rPr>
                <w:color w:val="auto"/>
                <w:sz w:val="12"/>
                <w:szCs w:val="12"/>
              </w:rPr>
              <w:t>Фонд оплаты труда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7321189C"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7BA0F48"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17E92BAE"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673D629D" w14:textId="77777777" w:rsidR="00463EEF" w:rsidRPr="00463EEF" w:rsidRDefault="00463EEF" w:rsidP="00463EEF">
            <w:pPr>
              <w:jc w:val="center"/>
              <w:outlineLvl w:val="5"/>
              <w:rPr>
                <w:color w:val="auto"/>
                <w:sz w:val="12"/>
                <w:szCs w:val="12"/>
              </w:rPr>
            </w:pPr>
            <w:r w:rsidRPr="00463EEF">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38FD07EA" w14:textId="77777777" w:rsidR="00463EEF" w:rsidRPr="00463EEF" w:rsidRDefault="00463EEF" w:rsidP="00463EEF">
            <w:pPr>
              <w:jc w:val="center"/>
              <w:outlineLvl w:val="5"/>
              <w:rPr>
                <w:color w:val="auto"/>
                <w:sz w:val="12"/>
                <w:szCs w:val="12"/>
              </w:rPr>
            </w:pPr>
            <w:r w:rsidRPr="00463EEF">
              <w:rPr>
                <w:color w:val="auto"/>
                <w:sz w:val="12"/>
                <w:szCs w:val="12"/>
              </w:rPr>
              <w:t>121</w:t>
            </w:r>
          </w:p>
        </w:tc>
        <w:tc>
          <w:tcPr>
            <w:tcW w:w="525" w:type="pct"/>
            <w:tcBorders>
              <w:top w:val="nil"/>
              <w:left w:val="nil"/>
              <w:bottom w:val="single" w:sz="4" w:space="0" w:color="000000"/>
              <w:right w:val="single" w:sz="4" w:space="0" w:color="000000"/>
            </w:tcBorders>
            <w:shd w:val="clear" w:color="auto" w:fill="auto"/>
            <w:vAlign w:val="center"/>
            <w:hideMark/>
          </w:tcPr>
          <w:p w14:paraId="5E255E8B" w14:textId="77777777" w:rsidR="00463EEF" w:rsidRPr="00463EEF" w:rsidRDefault="00463EEF" w:rsidP="00463EEF">
            <w:pPr>
              <w:jc w:val="right"/>
              <w:outlineLvl w:val="5"/>
              <w:rPr>
                <w:color w:val="auto"/>
                <w:sz w:val="12"/>
                <w:szCs w:val="12"/>
              </w:rPr>
            </w:pPr>
            <w:r w:rsidRPr="00463EEF">
              <w:rPr>
                <w:color w:val="auto"/>
                <w:sz w:val="12"/>
                <w:szCs w:val="12"/>
              </w:rPr>
              <w:t>3 060,0</w:t>
            </w:r>
          </w:p>
        </w:tc>
      </w:tr>
      <w:tr w:rsidR="00463EEF" w:rsidRPr="00463EEF" w14:paraId="008A58CC"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B9BA542" w14:textId="77777777" w:rsidR="00463EEF" w:rsidRPr="00463EEF" w:rsidRDefault="00463EEF" w:rsidP="00463EEF">
            <w:pPr>
              <w:outlineLvl w:val="5"/>
              <w:rPr>
                <w:color w:val="auto"/>
                <w:sz w:val="12"/>
                <w:szCs w:val="12"/>
              </w:rPr>
            </w:pPr>
            <w:r w:rsidRPr="00463EEF">
              <w:rPr>
                <w:color w:val="auto"/>
                <w:sz w:val="12"/>
                <w:szCs w:val="12"/>
              </w:rPr>
              <w:t>Иные выплаты персоналу государственных (муниципальных) органов, за исключением фонда оплаты труда</w:t>
            </w:r>
          </w:p>
        </w:tc>
        <w:tc>
          <w:tcPr>
            <w:tcW w:w="322" w:type="pct"/>
            <w:tcBorders>
              <w:top w:val="nil"/>
              <w:left w:val="nil"/>
              <w:bottom w:val="single" w:sz="4" w:space="0" w:color="000000"/>
              <w:right w:val="single" w:sz="4" w:space="0" w:color="000000"/>
            </w:tcBorders>
            <w:shd w:val="clear" w:color="auto" w:fill="auto"/>
            <w:vAlign w:val="center"/>
            <w:hideMark/>
          </w:tcPr>
          <w:p w14:paraId="3D1FA1C7"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18E301B"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6D822FF"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6CC36A66" w14:textId="77777777" w:rsidR="00463EEF" w:rsidRPr="00463EEF" w:rsidRDefault="00463EEF" w:rsidP="00463EEF">
            <w:pPr>
              <w:jc w:val="center"/>
              <w:outlineLvl w:val="5"/>
              <w:rPr>
                <w:color w:val="auto"/>
                <w:sz w:val="12"/>
                <w:szCs w:val="12"/>
              </w:rPr>
            </w:pPr>
            <w:r w:rsidRPr="00463EEF">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1FD5C796" w14:textId="77777777" w:rsidR="00463EEF" w:rsidRPr="00463EEF" w:rsidRDefault="00463EEF" w:rsidP="00463EEF">
            <w:pPr>
              <w:jc w:val="center"/>
              <w:outlineLvl w:val="5"/>
              <w:rPr>
                <w:color w:val="auto"/>
                <w:sz w:val="12"/>
                <w:szCs w:val="12"/>
              </w:rPr>
            </w:pPr>
            <w:r w:rsidRPr="00463EEF">
              <w:rPr>
                <w:color w:val="auto"/>
                <w:sz w:val="12"/>
                <w:szCs w:val="12"/>
              </w:rPr>
              <w:t>122</w:t>
            </w:r>
          </w:p>
        </w:tc>
        <w:tc>
          <w:tcPr>
            <w:tcW w:w="525" w:type="pct"/>
            <w:tcBorders>
              <w:top w:val="nil"/>
              <w:left w:val="nil"/>
              <w:bottom w:val="single" w:sz="4" w:space="0" w:color="000000"/>
              <w:right w:val="single" w:sz="4" w:space="0" w:color="000000"/>
            </w:tcBorders>
            <w:shd w:val="clear" w:color="auto" w:fill="auto"/>
            <w:vAlign w:val="center"/>
            <w:hideMark/>
          </w:tcPr>
          <w:p w14:paraId="67569B22" w14:textId="77777777" w:rsidR="00463EEF" w:rsidRPr="00463EEF" w:rsidRDefault="00463EEF" w:rsidP="00463EEF">
            <w:pPr>
              <w:jc w:val="right"/>
              <w:outlineLvl w:val="5"/>
              <w:rPr>
                <w:color w:val="auto"/>
                <w:sz w:val="12"/>
                <w:szCs w:val="12"/>
              </w:rPr>
            </w:pPr>
            <w:r w:rsidRPr="00463EEF">
              <w:rPr>
                <w:color w:val="auto"/>
                <w:sz w:val="12"/>
                <w:szCs w:val="12"/>
              </w:rPr>
              <w:t>75,8</w:t>
            </w:r>
          </w:p>
        </w:tc>
      </w:tr>
      <w:tr w:rsidR="00463EEF" w:rsidRPr="00463EEF" w14:paraId="47C12B72"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67D3DBC" w14:textId="77777777" w:rsidR="00463EEF" w:rsidRPr="00463EEF" w:rsidRDefault="00463EEF" w:rsidP="00463EEF">
            <w:pPr>
              <w:outlineLvl w:val="5"/>
              <w:rPr>
                <w:color w:val="auto"/>
                <w:sz w:val="12"/>
                <w:szCs w:val="12"/>
              </w:rPr>
            </w:pPr>
            <w:r w:rsidRPr="00463EEF">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1DB634E9"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21884E4"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1AF0C26"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2371E83F" w14:textId="77777777" w:rsidR="00463EEF" w:rsidRPr="00463EEF" w:rsidRDefault="00463EEF" w:rsidP="00463EEF">
            <w:pPr>
              <w:jc w:val="center"/>
              <w:outlineLvl w:val="5"/>
              <w:rPr>
                <w:color w:val="auto"/>
                <w:sz w:val="12"/>
                <w:szCs w:val="12"/>
              </w:rPr>
            </w:pPr>
            <w:r w:rsidRPr="00463EEF">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63E77594" w14:textId="77777777" w:rsidR="00463EEF" w:rsidRPr="00463EEF" w:rsidRDefault="00463EEF" w:rsidP="00463EEF">
            <w:pPr>
              <w:jc w:val="center"/>
              <w:outlineLvl w:val="5"/>
              <w:rPr>
                <w:color w:val="auto"/>
                <w:sz w:val="12"/>
                <w:szCs w:val="12"/>
              </w:rPr>
            </w:pPr>
            <w:r w:rsidRPr="00463EEF">
              <w:rPr>
                <w:color w:val="auto"/>
                <w:sz w:val="12"/>
                <w:szCs w:val="12"/>
              </w:rPr>
              <w:t>129</w:t>
            </w:r>
          </w:p>
        </w:tc>
        <w:tc>
          <w:tcPr>
            <w:tcW w:w="525" w:type="pct"/>
            <w:tcBorders>
              <w:top w:val="nil"/>
              <w:left w:val="nil"/>
              <w:bottom w:val="single" w:sz="4" w:space="0" w:color="000000"/>
              <w:right w:val="single" w:sz="4" w:space="0" w:color="000000"/>
            </w:tcBorders>
            <w:shd w:val="clear" w:color="auto" w:fill="auto"/>
            <w:vAlign w:val="center"/>
            <w:hideMark/>
          </w:tcPr>
          <w:p w14:paraId="41968D8D" w14:textId="77777777" w:rsidR="00463EEF" w:rsidRPr="00463EEF" w:rsidRDefault="00463EEF" w:rsidP="00463EEF">
            <w:pPr>
              <w:jc w:val="right"/>
              <w:outlineLvl w:val="5"/>
              <w:rPr>
                <w:color w:val="auto"/>
                <w:sz w:val="12"/>
                <w:szCs w:val="12"/>
              </w:rPr>
            </w:pPr>
            <w:r w:rsidRPr="00463EEF">
              <w:rPr>
                <w:color w:val="auto"/>
                <w:sz w:val="12"/>
                <w:szCs w:val="12"/>
              </w:rPr>
              <w:t>837,5</w:t>
            </w:r>
          </w:p>
        </w:tc>
      </w:tr>
      <w:tr w:rsidR="00463EEF" w:rsidRPr="00463EEF" w14:paraId="32A8DB41"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8AC8A5B" w14:textId="77777777" w:rsidR="00463EEF" w:rsidRPr="00463EEF" w:rsidRDefault="00463EEF" w:rsidP="00463EEF">
            <w:pPr>
              <w:outlineLvl w:val="5"/>
              <w:rPr>
                <w:color w:val="auto"/>
                <w:sz w:val="12"/>
                <w:szCs w:val="12"/>
              </w:rPr>
            </w:pPr>
            <w:r w:rsidRPr="00463EEF">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6E44AC02"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B87B898"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00C18068"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1A67B973" w14:textId="77777777" w:rsidR="00463EEF" w:rsidRPr="00463EEF" w:rsidRDefault="00463EEF" w:rsidP="00463EEF">
            <w:pPr>
              <w:jc w:val="center"/>
              <w:outlineLvl w:val="5"/>
              <w:rPr>
                <w:color w:val="auto"/>
                <w:sz w:val="12"/>
                <w:szCs w:val="12"/>
              </w:rPr>
            </w:pPr>
            <w:r w:rsidRPr="00463EEF">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184235F1" w14:textId="77777777" w:rsidR="00463EEF" w:rsidRPr="00463EEF" w:rsidRDefault="00463EEF" w:rsidP="00463EEF">
            <w:pPr>
              <w:jc w:val="center"/>
              <w:outlineLvl w:val="5"/>
              <w:rPr>
                <w:color w:val="auto"/>
                <w:sz w:val="12"/>
                <w:szCs w:val="12"/>
              </w:rPr>
            </w:pPr>
            <w:r w:rsidRPr="00463EEF">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3F1C1044" w14:textId="77777777" w:rsidR="00463EEF" w:rsidRPr="00463EEF" w:rsidRDefault="00463EEF" w:rsidP="00463EEF">
            <w:pPr>
              <w:jc w:val="right"/>
              <w:outlineLvl w:val="5"/>
              <w:rPr>
                <w:color w:val="auto"/>
                <w:sz w:val="12"/>
                <w:szCs w:val="12"/>
              </w:rPr>
            </w:pPr>
            <w:r w:rsidRPr="00463EEF">
              <w:rPr>
                <w:color w:val="auto"/>
                <w:sz w:val="12"/>
                <w:szCs w:val="12"/>
              </w:rPr>
              <w:t>1 149,0</w:t>
            </w:r>
          </w:p>
        </w:tc>
      </w:tr>
      <w:tr w:rsidR="00463EEF" w:rsidRPr="00463EEF" w14:paraId="623B2B96"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2F026FB" w14:textId="77777777" w:rsidR="00463EEF" w:rsidRPr="00463EEF" w:rsidRDefault="00463EEF" w:rsidP="00463EEF">
            <w:pPr>
              <w:outlineLvl w:val="5"/>
              <w:rPr>
                <w:color w:val="auto"/>
                <w:sz w:val="12"/>
                <w:szCs w:val="12"/>
              </w:rPr>
            </w:pPr>
            <w:r w:rsidRPr="00463EEF">
              <w:rPr>
                <w:color w:val="auto"/>
                <w:sz w:val="12"/>
                <w:szCs w:val="12"/>
              </w:rPr>
              <w:t>Закупка товаров, работ, услуг в сфере информационно-коммуникационных технологий</w:t>
            </w:r>
          </w:p>
        </w:tc>
        <w:tc>
          <w:tcPr>
            <w:tcW w:w="322" w:type="pct"/>
            <w:tcBorders>
              <w:top w:val="nil"/>
              <w:left w:val="nil"/>
              <w:bottom w:val="single" w:sz="4" w:space="0" w:color="000000"/>
              <w:right w:val="single" w:sz="4" w:space="0" w:color="000000"/>
            </w:tcBorders>
            <w:shd w:val="clear" w:color="auto" w:fill="auto"/>
            <w:vAlign w:val="center"/>
            <w:hideMark/>
          </w:tcPr>
          <w:p w14:paraId="221420E9"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93F472F"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0B9ACD4A"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4CC2430F" w14:textId="77777777" w:rsidR="00463EEF" w:rsidRPr="00463EEF" w:rsidRDefault="00463EEF" w:rsidP="00463EEF">
            <w:pPr>
              <w:jc w:val="center"/>
              <w:outlineLvl w:val="5"/>
              <w:rPr>
                <w:color w:val="auto"/>
                <w:sz w:val="12"/>
                <w:szCs w:val="12"/>
              </w:rPr>
            </w:pPr>
            <w:r w:rsidRPr="00463EEF">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5393729C" w14:textId="77777777" w:rsidR="00463EEF" w:rsidRPr="00463EEF" w:rsidRDefault="00463EEF" w:rsidP="00463EEF">
            <w:pPr>
              <w:jc w:val="center"/>
              <w:outlineLvl w:val="5"/>
              <w:rPr>
                <w:color w:val="auto"/>
                <w:sz w:val="12"/>
                <w:szCs w:val="12"/>
              </w:rPr>
            </w:pPr>
            <w:r w:rsidRPr="00463EEF">
              <w:rPr>
                <w:color w:val="auto"/>
                <w:sz w:val="12"/>
                <w:szCs w:val="12"/>
              </w:rPr>
              <w:t>242</w:t>
            </w:r>
          </w:p>
        </w:tc>
        <w:tc>
          <w:tcPr>
            <w:tcW w:w="525" w:type="pct"/>
            <w:tcBorders>
              <w:top w:val="nil"/>
              <w:left w:val="nil"/>
              <w:bottom w:val="single" w:sz="4" w:space="0" w:color="000000"/>
              <w:right w:val="single" w:sz="4" w:space="0" w:color="000000"/>
            </w:tcBorders>
            <w:shd w:val="clear" w:color="auto" w:fill="auto"/>
            <w:vAlign w:val="center"/>
            <w:hideMark/>
          </w:tcPr>
          <w:p w14:paraId="5AA0B48B" w14:textId="77777777" w:rsidR="00463EEF" w:rsidRPr="00463EEF" w:rsidRDefault="00463EEF" w:rsidP="00463EEF">
            <w:pPr>
              <w:jc w:val="right"/>
              <w:outlineLvl w:val="5"/>
              <w:rPr>
                <w:color w:val="auto"/>
                <w:sz w:val="12"/>
                <w:szCs w:val="12"/>
              </w:rPr>
            </w:pPr>
            <w:r w:rsidRPr="00463EEF">
              <w:rPr>
                <w:color w:val="auto"/>
                <w:sz w:val="12"/>
                <w:szCs w:val="12"/>
              </w:rPr>
              <w:t>367,6</w:t>
            </w:r>
          </w:p>
        </w:tc>
      </w:tr>
      <w:tr w:rsidR="00463EEF" w:rsidRPr="00463EEF" w14:paraId="68DA5E6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303F356" w14:textId="77777777" w:rsidR="00463EEF" w:rsidRPr="00463EEF" w:rsidRDefault="00463EEF" w:rsidP="00463EEF">
            <w:pPr>
              <w:outlineLvl w:val="5"/>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199AD58E"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3FF5B9C"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66A6442"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4A952A18" w14:textId="77777777" w:rsidR="00463EEF" w:rsidRPr="00463EEF" w:rsidRDefault="00463EEF" w:rsidP="00463EEF">
            <w:pPr>
              <w:jc w:val="center"/>
              <w:outlineLvl w:val="5"/>
              <w:rPr>
                <w:color w:val="auto"/>
                <w:sz w:val="12"/>
                <w:szCs w:val="12"/>
              </w:rPr>
            </w:pPr>
            <w:r w:rsidRPr="00463EEF">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577CA6B2" w14:textId="77777777" w:rsidR="00463EEF" w:rsidRPr="00463EEF" w:rsidRDefault="00463EEF" w:rsidP="00463EEF">
            <w:pPr>
              <w:jc w:val="center"/>
              <w:outlineLvl w:val="5"/>
              <w:rPr>
                <w:color w:val="auto"/>
                <w:sz w:val="12"/>
                <w:szCs w:val="12"/>
              </w:rPr>
            </w:pPr>
            <w:r w:rsidRPr="00463EEF">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6413DB8B" w14:textId="77777777" w:rsidR="00463EEF" w:rsidRPr="00463EEF" w:rsidRDefault="00463EEF" w:rsidP="00463EEF">
            <w:pPr>
              <w:jc w:val="right"/>
              <w:outlineLvl w:val="5"/>
              <w:rPr>
                <w:color w:val="auto"/>
                <w:sz w:val="12"/>
                <w:szCs w:val="12"/>
              </w:rPr>
            </w:pPr>
            <w:r w:rsidRPr="00463EEF">
              <w:rPr>
                <w:color w:val="auto"/>
                <w:sz w:val="12"/>
                <w:szCs w:val="12"/>
              </w:rPr>
              <w:t>565,9</w:t>
            </w:r>
          </w:p>
        </w:tc>
      </w:tr>
      <w:tr w:rsidR="00463EEF" w:rsidRPr="00463EEF" w14:paraId="37FF8418"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C6384E2" w14:textId="77777777" w:rsidR="00463EEF" w:rsidRPr="00463EEF" w:rsidRDefault="00463EEF" w:rsidP="00463EEF">
            <w:pPr>
              <w:outlineLvl w:val="5"/>
              <w:rPr>
                <w:color w:val="auto"/>
                <w:sz w:val="12"/>
                <w:szCs w:val="12"/>
              </w:rPr>
            </w:pPr>
            <w:r w:rsidRPr="00463EEF">
              <w:rPr>
                <w:color w:val="auto"/>
                <w:sz w:val="12"/>
                <w:szCs w:val="12"/>
              </w:rPr>
              <w:t>Закупка энергетических ресурсов</w:t>
            </w:r>
          </w:p>
        </w:tc>
        <w:tc>
          <w:tcPr>
            <w:tcW w:w="322" w:type="pct"/>
            <w:tcBorders>
              <w:top w:val="nil"/>
              <w:left w:val="nil"/>
              <w:bottom w:val="single" w:sz="4" w:space="0" w:color="000000"/>
              <w:right w:val="single" w:sz="4" w:space="0" w:color="000000"/>
            </w:tcBorders>
            <w:shd w:val="clear" w:color="auto" w:fill="auto"/>
            <w:vAlign w:val="center"/>
            <w:hideMark/>
          </w:tcPr>
          <w:p w14:paraId="30ED9D2E"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6B3C7B4"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A00FDA2"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730F275C" w14:textId="77777777" w:rsidR="00463EEF" w:rsidRPr="00463EEF" w:rsidRDefault="00463EEF" w:rsidP="00463EEF">
            <w:pPr>
              <w:jc w:val="center"/>
              <w:outlineLvl w:val="5"/>
              <w:rPr>
                <w:color w:val="auto"/>
                <w:sz w:val="12"/>
                <w:szCs w:val="12"/>
              </w:rPr>
            </w:pPr>
            <w:r w:rsidRPr="00463EEF">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2765E9C3" w14:textId="77777777" w:rsidR="00463EEF" w:rsidRPr="00463EEF" w:rsidRDefault="00463EEF" w:rsidP="00463EEF">
            <w:pPr>
              <w:jc w:val="center"/>
              <w:outlineLvl w:val="5"/>
              <w:rPr>
                <w:color w:val="auto"/>
                <w:sz w:val="12"/>
                <w:szCs w:val="12"/>
              </w:rPr>
            </w:pPr>
            <w:r w:rsidRPr="00463EEF">
              <w:rPr>
                <w:color w:val="auto"/>
                <w:sz w:val="12"/>
                <w:szCs w:val="12"/>
              </w:rPr>
              <w:t>247</w:t>
            </w:r>
          </w:p>
        </w:tc>
        <w:tc>
          <w:tcPr>
            <w:tcW w:w="525" w:type="pct"/>
            <w:tcBorders>
              <w:top w:val="nil"/>
              <w:left w:val="nil"/>
              <w:bottom w:val="single" w:sz="4" w:space="0" w:color="000000"/>
              <w:right w:val="single" w:sz="4" w:space="0" w:color="000000"/>
            </w:tcBorders>
            <w:shd w:val="clear" w:color="auto" w:fill="auto"/>
            <w:vAlign w:val="center"/>
            <w:hideMark/>
          </w:tcPr>
          <w:p w14:paraId="0BC5A2B4" w14:textId="77777777" w:rsidR="00463EEF" w:rsidRPr="00463EEF" w:rsidRDefault="00463EEF" w:rsidP="00463EEF">
            <w:pPr>
              <w:jc w:val="right"/>
              <w:outlineLvl w:val="5"/>
              <w:rPr>
                <w:color w:val="auto"/>
                <w:sz w:val="12"/>
                <w:szCs w:val="12"/>
              </w:rPr>
            </w:pPr>
            <w:r w:rsidRPr="00463EEF">
              <w:rPr>
                <w:color w:val="auto"/>
                <w:sz w:val="12"/>
                <w:szCs w:val="12"/>
              </w:rPr>
              <w:t>215,5</w:t>
            </w:r>
          </w:p>
        </w:tc>
      </w:tr>
      <w:tr w:rsidR="00463EEF" w:rsidRPr="00463EEF" w14:paraId="05EE66C4"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07B691B" w14:textId="77777777" w:rsidR="00463EEF" w:rsidRPr="00463EEF" w:rsidRDefault="00463EEF" w:rsidP="00463EEF">
            <w:pPr>
              <w:outlineLvl w:val="5"/>
              <w:rPr>
                <w:b/>
                <w:bCs/>
                <w:color w:val="auto"/>
                <w:sz w:val="12"/>
                <w:szCs w:val="12"/>
              </w:rPr>
            </w:pPr>
            <w:r w:rsidRPr="00463EEF">
              <w:rPr>
                <w:b/>
                <w:bCs/>
                <w:color w:val="auto"/>
                <w:sz w:val="12"/>
                <w:szCs w:val="12"/>
              </w:rPr>
              <w:t>Иные бюджетные ассигнования</w:t>
            </w:r>
          </w:p>
        </w:tc>
        <w:tc>
          <w:tcPr>
            <w:tcW w:w="322" w:type="pct"/>
            <w:tcBorders>
              <w:top w:val="nil"/>
              <w:left w:val="nil"/>
              <w:bottom w:val="single" w:sz="4" w:space="0" w:color="000000"/>
              <w:right w:val="single" w:sz="4" w:space="0" w:color="000000"/>
            </w:tcBorders>
            <w:shd w:val="clear" w:color="auto" w:fill="auto"/>
            <w:vAlign w:val="center"/>
            <w:hideMark/>
          </w:tcPr>
          <w:p w14:paraId="797C0939" w14:textId="77777777" w:rsidR="00463EEF" w:rsidRPr="00463EEF" w:rsidRDefault="00463EEF" w:rsidP="00463EEF">
            <w:pPr>
              <w:jc w:val="center"/>
              <w:outlineLvl w:val="5"/>
              <w:rPr>
                <w:b/>
                <w:bCs/>
                <w:color w:val="auto"/>
                <w:sz w:val="12"/>
                <w:szCs w:val="12"/>
              </w:rPr>
            </w:pPr>
            <w:r w:rsidRPr="00463EEF">
              <w:rPr>
                <w:b/>
                <w:bCs/>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67AB670" w14:textId="77777777" w:rsidR="00463EEF" w:rsidRPr="00463EEF" w:rsidRDefault="00463EEF" w:rsidP="00463EEF">
            <w:pPr>
              <w:jc w:val="center"/>
              <w:outlineLvl w:val="5"/>
              <w:rPr>
                <w:b/>
                <w:bCs/>
                <w:color w:val="auto"/>
                <w:sz w:val="12"/>
                <w:szCs w:val="12"/>
              </w:rPr>
            </w:pPr>
            <w:r w:rsidRPr="00463EEF">
              <w:rPr>
                <w:b/>
                <w:bCs/>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CB59B5D" w14:textId="77777777" w:rsidR="00463EEF" w:rsidRPr="00463EEF" w:rsidRDefault="00463EEF" w:rsidP="00463EEF">
            <w:pPr>
              <w:jc w:val="center"/>
              <w:outlineLvl w:val="5"/>
              <w:rPr>
                <w:b/>
                <w:bCs/>
                <w:color w:val="auto"/>
                <w:sz w:val="12"/>
                <w:szCs w:val="12"/>
              </w:rPr>
            </w:pPr>
            <w:r w:rsidRPr="00463EEF">
              <w:rPr>
                <w:b/>
                <w:bCs/>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6E160CDC" w14:textId="77777777" w:rsidR="00463EEF" w:rsidRPr="00463EEF" w:rsidRDefault="00463EEF" w:rsidP="00463EEF">
            <w:pPr>
              <w:jc w:val="center"/>
              <w:outlineLvl w:val="5"/>
              <w:rPr>
                <w:b/>
                <w:bCs/>
                <w:color w:val="auto"/>
                <w:sz w:val="12"/>
                <w:szCs w:val="12"/>
              </w:rPr>
            </w:pPr>
            <w:r w:rsidRPr="00463EEF">
              <w:rPr>
                <w:b/>
                <w:bCs/>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5EF83819" w14:textId="77777777" w:rsidR="00463EEF" w:rsidRPr="00463EEF" w:rsidRDefault="00463EEF" w:rsidP="00463EEF">
            <w:pPr>
              <w:jc w:val="center"/>
              <w:outlineLvl w:val="5"/>
              <w:rPr>
                <w:b/>
                <w:bCs/>
                <w:color w:val="auto"/>
                <w:sz w:val="12"/>
                <w:szCs w:val="12"/>
              </w:rPr>
            </w:pPr>
            <w:r w:rsidRPr="00463EEF">
              <w:rPr>
                <w:b/>
                <w:bCs/>
                <w:color w:val="auto"/>
                <w:sz w:val="12"/>
                <w:szCs w:val="12"/>
              </w:rPr>
              <w:t>800</w:t>
            </w:r>
          </w:p>
        </w:tc>
        <w:tc>
          <w:tcPr>
            <w:tcW w:w="525" w:type="pct"/>
            <w:tcBorders>
              <w:top w:val="nil"/>
              <w:left w:val="nil"/>
              <w:bottom w:val="single" w:sz="4" w:space="0" w:color="000000"/>
              <w:right w:val="single" w:sz="4" w:space="0" w:color="000000"/>
            </w:tcBorders>
            <w:shd w:val="clear" w:color="auto" w:fill="auto"/>
            <w:vAlign w:val="center"/>
            <w:hideMark/>
          </w:tcPr>
          <w:p w14:paraId="738D11BD" w14:textId="77777777" w:rsidR="00463EEF" w:rsidRPr="00463EEF" w:rsidRDefault="00463EEF" w:rsidP="00463EEF">
            <w:pPr>
              <w:jc w:val="right"/>
              <w:outlineLvl w:val="5"/>
              <w:rPr>
                <w:b/>
                <w:bCs/>
                <w:color w:val="auto"/>
                <w:sz w:val="12"/>
                <w:szCs w:val="12"/>
              </w:rPr>
            </w:pPr>
            <w:r w:rsidRPr="00463EEF">
              <w:rPr>
                <w:b/>
                <w:bCs/>
                <w:color w:val="auto"/>
                <w:sz w:val="12"/>
                <w:szCs w:val="12"/>
              </w:rPr>
              <w:t>50,2</w:t>
            </w:r>
          </w:p>
        </w:tc>
      </w:tr>
      <w:tr w:rsidR="00463EEF" w:rsidRPr="00463EEF" w14:paraId="40D0C7A9"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5E91E48" w14:textId="77777777" w:rsidR="00463EEF" w:rsidRPr="00463EEF" w:rsidRDefault="00463EEF" w:rsidP="00463EEF">
            <w:pPr>
              <w:outlineLvl w:val="5"/>
              <w:rPr>
                <w:color w:val="auto"/>
                <w:sz w:val="12"/>
                <w:szCs w:val="12"/>
              </w:rPr>
            </w:pPr>
            <w:r w:rsidRPr="00463EEF">
              <w:rPr>
                <w:color w:val="auto"/>
                <w:sz w:val="12"/>
                <w:szCs w:val="12"/>
              </w:rPr>
              <w:t>Уплата иных платежей</w:t>
            </w:r>
          </w:p>
        </w:tc>
        <w:tc>
          <w:tcPr>
            <w:tcW w:w="322" w:type="pct"/>
            <w:tcBorders>
              <w:top w:val="nil"/>
              <w:left w:val="nil"/>
              <w:bottom w:val="single" w:sz="4" w:space="0" w:color="000000"/>
              <w:right w:val="single" w:sz="4" w:space="0" w:color="000000"/>
            </w:tcBorders>
            <w:shd w:val="clear" w:color="auto" w:fill="auto"/>
            <w:vAlign w:val="center"/>
            <w:hideMark/>
          </w:tcPr>
          <w:p w14:paraId="7B3B8905"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6046EFE"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322C895"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4875F2D1" w14:textId="77777777" w:rsidR="00463EEF" w:rsidRPr="00463EEF" w:rsidRDefault="00463EEF" w:rsidP="00463EEF">
            <w:pPr>
              <w:jc w:val="center"/>
              <w:outlineLvl w:val="5"/>
              <w:rPr>
                <w:color w:val="auto"/>
                <w:sz w:val="12"/>
                <w:szCs w:val="12"/>
              </w:rPr>
            </w:pPr>
            <w:r w:rsidRPr="00463EEF">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6FF10AF9" w14:textId="77777777" w:rsidR="00463EEF" w:rsidRPr="00463EEF" w:rsidRDefault="00463EEF" w:rsidP="00463EEF">
            <w:pPr>
              <w:jc w:val="center"/>
              <w:outlineLvl w:val="5"/>
              <w:rPr>
                <w:color w:val="auto"/>
                <w:sz w:val="12"/>
                <w:szCs w:val="12"/>
              </w:rPr>
            </w:pPr>
            <w:r w:rsidRPr="00463EEF">
              <w:rPr>
                <w:color w:val="auto"/>
                <w:sz w:val="12"/>
                <w:szCs w:val="12"/>
              </w:rPr>
              <w:t>851</w:t>
            </w:r>
          </w:p>
        </w:tc>
        <w:tc>
          <w:tcPr>
            <w:tcW w:w="525" w:type="pct"/>
            <w:tcBorders>
              <w:top w:val="nil"/>
              <w:left w:val="nil"/>
              <w:bottom w:val="single" w:sz="4" w:space="0" w:color="000000"/>
              <w:right w:val="single" w:sz="4" w:space="0" w:color="000000"/>
            </w:tcBorders>
            <w:shd w:val="clear" w:color="auto" w:fill="auto"/>
            <w:vAlign w:val="center"/>
            <w:hideMark/>
          </w:tcPr>
          <w:p w14:paraId="0D3EE480" w14:textId="77777777" w:rsidR="00463EEF" w:rsidRPr="00463EEF" w:rsidRDefault="00463EEF" w:rsidP="00463EEF">
            <w:pPr>
              <w:jc w:val="right"/>
              <w:outlineLvl w:val="5"/>
              <w:rPr>
                <w:color w:val="auto"/>
                <w:sz w:val="12"/>
                <w:szCs w:val="12"/>
              </w:rPr>
            </w:pPr>
            <w:r w:rsidRPr="00463EEF">
              <w:rPr>
                <w:color w:val="auto"/>
                <w:sz w:val="12"/>
                <w:szCs w:val="12"/>
              </w:rPr>
              <w:t>47,3</w:t>
            </w:r>
          </w:p>
        </w:tc>
      </w:tr>
      <w:tr w:rsidR="00463EEF" w:rsidRPr="00463EEF" w14:paraId="4A65FEF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4886AF9" w14:textId="77777777" w:rsidR="00463EEF" w:rsidRPr="00463EEF" w:rsidRDefault="00463EEF" w:rsidP="00463EEF">
            <w:pPr>
              <w:outlineLvl w:val="5"/>
              <w:rPr>
                <w:color w:val="auto"/>
                <w:sz w:val="12"/>
                <w:szCs w:val="12"/>
              </w:rPr>
            </w:pPr>
            <w:r w:rsidRPr="00463EEF">
              <w:rPr>
                <w:color w:val="auto"/>
                <w:sz w:val="12"/>
                <w:szCs w:val="12"/>
              </w:rPr>
              <w:t>Уплата иных платежей</w:t>
            </w:r>
          </w:p>
        </w:tc>
        <w:tc>
          <w:tcPr>
            <w:tcW w:w="322" w:type="pct"/>
            <w:tcBorders>
              <w:top w:val="nil"/>
              <w:left w:val="nil"/>
              <w:bottom w:val="single" w:sz="4" w:space="0" w:color="000000"/>
              <w:right w:val="single" w:sz="4" w:space="0" w:color="000000"/>
            </w:tcBorders>
            <w:shd w:val="clear" w:color="auto" w:fill="auto"/>
            <w:vAlign w:val="center"/>
            <w:hideMark/>
          </w:tcPr>
          <w:p w14:paraId="207C9E5D"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7D40955"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C7700E2"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0C69B360" w14:textId="77777777" w:rsidR="00463EEF" w:rsidRPr="00463EEF" w:rsidRDefault="00463EEF" w:rsidP="00463EEF">
            <w:pPr>
              <w:jc w:val="center"/>
              <w:outlineLvl w:val="5"/>
              <w:rPr>
                <w:color w:val="auto"/>
                <w:sz w:val="12"/>
                <w:szCs w:val="12"/>
              </w:rPr>
            </w:pPr>
            <w:r w:rsidRPr="00463EEF">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4E13121C" w14:textId="77777777" w:rsidR="00463EEF" w:rsidRPr="00463EEF" w:rsidRDefault="00463EEF" w:rsidP="00463EEF">
            <w:pPr>
              <w:jc w:val="center"/>
              <w:outlineLvl w:val="5"/>
              <w:rPr>
                <w:color w:val="auto"/>
                <w:sz w:val="12"/>
                <w:szCs w:val="12"/>
              </w:rPr>
            </w:pPr>
            <w:r w:rsidRPr="00463EEF">
              <w:rPr>
                <w:color w:val="auto"/>
                <w:sz w:val="12"/>
                <w:szCs w:val="12"/>
              </w:rPr>
              <w:t>852</w:t>
            </w:r>
          </w:p>
        </w:tc>
        <w:tc>
          <w:tcPr>
            <w:tcW w:w="525" w:type="pct"/>
            <w:tcBorders>
              <w:top w:val="nil"/>
              <w:left w:val="nil"/>
              <w:bottom w:val="single" w:sz="4" w:space="0" w:color="000000"/>
              <w:right w:val="single" w:sz="4" w:space="0" w:color="000000"/>
            </w:tcBorders>
            <w:shd w:val="clear" w:color="auto" w:fill="auto"/>
            <w:vAlign w:val="center"/>
            <w:hideMark/>
          </w:tcPr>
          <w:p w14:paraId="4CAAAAC4" w14:textId="77777777" w:rsidR="00463EEF" w:rsidRPr="00463EEF" w:rsidRDefault="00463EEF" w:rsidP="00463EEF">
            <w:pPr>
              <w:jc w:val="right"/>
              <w:outlineLvl w:val="5"/>
              <w:rPr>
                <w:color w:val="auto"/>
                <w:sz w:val="12"/>
                <w:szCs w:val="12"/>
              </w:rPr>
            </w:pPr>
            <w:r w:rsidRPr="00463EEF">
              <w:rPr>
                <w:color w:val="auto"/>
                <w:sz w:val="12"/>
                <w:szCs w:val="12"/>
              </w:rPr>
              <w:t>2,9</w:t>
            </w:r>
          </w:p>
        </w:tc>
      </w:tr>
      <w:tr w:rsidR="00463EEF" w:rsidRPr="00463EEF" w14:paraId="52B09BD4"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5F21FF1" w14:textId="77777777" w:rsidR="00463EEF" w:rsidRPr="00463EEF" w:rsidRDefault="00463EEF" w:rsidP="00463EEF">
            <w:pPr>
              <w:outlineLvl w:val="5"/>
              <w:rPr>
                <w:b/>
                <w:bCs/>
                <w:sz w:val="12"/>
                <w:szCs w:val="12"/>
              </w:rPr>
            </w:pPr>
            <w:r w:rsidRPr="00463EEF">
              <w:rPr>
                <w:b/>
                <w:bCs/>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322" w:type="pct"/>
            <w:tcBorders>
              <w:top w:val="nil"/>
              <w:left w:val="nil"/>
              <w:bottom w:val="single" w:sz="4" w:space="0" w:color="000000"/>
              <w:right w:val="single" w:sz="4" w:space="0" w:color="000000"/>
            </w:tcBorders>
            <w:shd w:val="clear" w:color="auto" w:fill="auto"/>
            <w:vAlign w:val="center"/>
            <w:hideMark/>
          </w:tcPr>
          <w:p w14:paraId="74C049D2" w14:textId="77777777" w:rsidR="00463EEF" w:rsidRPr="00463EEF" w:rsidRDefault="00463EEF" w:rsidP="00463EEF">
            <w:pPr>
              <w:jc w:val="center"/>
              <w:outlineLvl w:val="5"/>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FDD055D" w14:textId="77777777" w:rsidR="00463EEF" w:rsidRPr="00463EEF" w:rsidRDefault="00463EEF" w:rsidP="00463EEF">
            <w:pPr>
              <w:jc w:val="center"/>
              <w:outlineLvl w:val="5"/>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D236EDE" w14:textId="77777777" w:rsidR="00463EEF" w:rsidRPr="00463EEF" w:rsidRDefault="00463EEF" w:rsidP="00463EEF">
            <w:pPr>
              <w:jc w:val="center"/>
              <w:outlineLvl w:val="5"/>
              <w:rPr>
                <w:b/>
                <w:bCs/>
                <w:sz w:val="12"/>
                <w:szCs w:val="12"/>
              </w:rPr>
            </w:pPr>
            <w:r w:rsidRPr="00463EEF">
              <w:rPr>
                <w:b/>
                <w:bCs/>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43610953" w14:textId="77777777" w:rsidR="00463EEF" w:rsidRPr="00463EEF" w:rsidRDefault="00463EEF" w:rsidP="00463EEF">
            <w:pPr>
              <w:jc w:val="center"/>
              <w:outlineLvl w:val="5"/>
              <w:rPr>
                <w:b/>
                <w:bCs/>
                <w:sz w:val="12"/>
                <w:szCs w:val="12"/>
              </w:rPr>
            </w:pPr>
            <w:r w:rsidRPr="00463EEF">
              <w:rPr>
                <w:b/>
                <w:bCs/>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7CAF8459"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74754A4F" w14:textId="77777777" w:rsidR="00463EEF" w:rsidRPr="00463EEF" w:rsidRDefault="00463EEF" w:rsidP="00463EEF">
            <w:pPr>
              <w:jc w:val="right"/>
              <w:outlineLvl w:val="5"/>
              <w:rPr>
                <w:b/>
                <w:bCs/>
                <w:sz w:val="12"/>
                <w:szCs w:val="12"/>
              </w:rPr>
            </w:pPr>
            <w:r w:rsidRPr="00463EEF">
              <w:rPr>
                <w:b/>
                <w:bCs/>
                <w:sz w:val="12"/>
                <w:szCs w:val="12"/>
              </w:rPr>
              <w:t>437,3</w:t>
            </w:r>
          </w:p>
        </w:tc>
      </w:tr>
      <w:tr w:rsidR="00463EEF" w:rsidRPr="00463EEF" w14:paraId="190AC2F6"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C56F9D7" w14:textId="77777777" w:rsidR="00463EEF" w:rsidRPr="00463EEF" w:rsidRDefault="00463EEF" w:rsidP="00463EEF">
            <w:pPr>
              <w:outlineLvl w:val="5"/>
              <w:rPr>
                <w:color w:val="auto"/>
                <w:sz w:val="12"/>
                <w:szCs w:val="12"/>
              </w:rPr>
            </w:pPr>
            <w:r w:rsidRPr="00463EEF">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2" w:type="pct"/>
            <w:tcBorders>
              <w:top w:val="nil"/>
              <w:left w:val="nil"/>
              <w:bottom w:val="single" w:sz="4" w:space="0" w:color="000000"/>
              <w:right w:val="single" w:sz="4" w:space="0" w:color="000000"/>
            </w:tcBorders>
            <w:shd w:val="clear" w:color="auto" w:fill="auto"/>
            <w:vAlign w:val="center"/>
            <w:hideMark/>
          </w:tcPr>
          <w:p w14:paraId="0FBBA78B"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D172B55"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CE61951"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52663688" w14:textId="77777777" w:rsidR="00463EEF" w:rsidRPr="00463EEF" w:rsidRDefault="00463EEF" w:rsidP="00463EEF">
            <w:pPr>
              <w:jc w:val="center"/>
              <w:outlineLvl w:val="5"/>
              <w:rPr>
                <w:color w:val="auto"/>
                <w:sz w:val="12"/>
                <w:szCs w:val="12"/>
              </w:rPr>
            </w:pPr>
            <w:r w:rsidRPr="00463EEF">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3646CDDB" w14:textId="77777777" w:rsidR="00463EEF" w:rsidRPr="00463EEF" w:rsidRDefault="00463EEF" w:rsidP="00463EEF">
            <w:pPr>
              <w:jc w:val="center"/>
              <w:outlineLvl w:val="5"/>
              <w:rPr>
                <w:color w:val="auto"/>
                <w:sz w:val="12"/>
                <w:szCs w:val="12"/>
              </w:rPr>
            </w:pPr>
            <w:r w:rsidRPr="00463EEF">
              <w:rPr>
                <w:color w:val="auto"/>
                <w:sz w:val="12"/>
                <w:szCs w:val="12"/>
              </w:rPr>
              <w:t>100</w:t>
            </w:r>
          </w:p>
        </w:tc>
        <w:tc>
          <w:tcPr>
            <w:tcW w:w="525" w:type="pct"/>
            <w:tcBorders>
              <w:top w:val="nil"/>
              <w:left w:val="nil"/>
              <w:bottom w:val="single" w:sz="4" w:space="0" w:color="000000"/>
              <w:right w:val="single" w:sz="4" w:space="0" w:color="000000"/>
            </w:tcBorders>
            <w:shd w:val="clear" w:color="auto" w:fill="auto"/>
            <w:vAlign w:val="center"/>
            <w:hideMark/>
          </w:tcPr>
          <w:p w14:paraId="55542B37" w14:textId="77777777" w:rsidR="00463EEF" w:rsidRPr="00463EEF" w:rsidRDefault="00463EEF" w:rsidP="00463EEF">
            <w:pPr>
              <w:jc w:val="right"/>
              <w:outlineLvl w:val="5"/>
              <w:rPr>
                <w:color w:val="auto"/>
                <w:sz w:val="12"/>
                <w:szCs w:val="12"/>
              </w:rPr>
            </w:pPr>
            <w:r w:rsidRPr="00463EEF">
              <w:rPr>
                <w:color w:val="auto"/>
                <w:sz w:val="12"/>
                <w:szCs w:val="12"/>
              </w:rPr>
              <w:t>402,9</w:t>
            </w:r>
          </w:p>
        </w:tc>
      </w:tr>
      <w:tr w:rsidR="00463EEF" w:rsidRPr="00463EEF" w14:paraId="1FD459BF"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CE61302" w14:textId="77777777" w:rsidR="00463EEF" w:rsidRPr="00463EEF" w:rsidRDefault="00463EEF" w:rsidP="00463EEF">
            <w:pPr>
              <w:outlineLvl w:val="5"/>
              <w:rPr>
                <w:color w:val="auto"/>
                <w:sz w:val="12"/>
                <w:szCs w:val="12"/>
              </w:rPr>
            </w:pPr>
            <w:r w:rsidRPr="00463EEF">
              <w:rPr>
                <w:color w:val="auto"/>
                <w:sz w:val="12"/>
                <w:szCs w:val="12"/>
              </w:rPr>
              <w:t>Фонд оплаты труда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3174240C"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F979E8D"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06AA57ED"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4FFBC443" w14:textId="77777777" w:rsidR="00463EEF" w:rsidRPr="00463EEF" w:rsidRDefault="00463EEF" w:rsidP="00463EEF">
            <w:pPr>
              <w:jc w:val="center"/>
              <w:outlineLvl w:val="5"/>
              <w:rPr>
                <w:color w:val="auto"/>
                <w:sz w:val="12"/>
                <w:szCs w:val="12"/>
              </w:rPr>
            </w:pPr>
            <w:r w:rsidRPr="00463EEF">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08A51BC7" w14:textId="77777777" w:rsidR="00463EEF" w:rsidRPr="00463EEF" w:rsidRDefault="00463EEF" w:rsidP="00463EEF">
            <w:pPr>
              <w:jc w:val="center"/>
              <w:outlineLvl w:val="5"/>
              <w:rPr>
                <w:color w:val="auto"/>
                <w:sz w:val="12"/>
                <w:szCs w:val="12"/>
              </w:rPr>
            </w:pPr>
            <w:r w:rsidRPr="00463EEF">
              <w:rPr>
                <w:color w:val="auto"/>
                <w:sz w:val="12"/>
                <w:szCs w:val="12"/>
              </w:rPr>
              <w:t>121</w:t>
            </w:r>
          </w:p>
        </w:tc>
        <w:tc>
          <w:tcPr>
            <w:tcW w:w="525" w:type="pct"/>
            <w:tcBorders>
              <w:top w:val="nil"/>
              <w:left w:val="nil"/>
              <w:bottom w:val="single" w:sz="4" w:space="0" w:color="000000"/>
              <w:right w:val="single" w:sz="4" w:space="0" w:color="000000"/>
            </w:tcBorders>
            <w:shd w:val="clear" w:color="auto" w:fill="auto"/>
            <w:vAlign w:val="center"/>
            <w:hideMark/>
          </w:tcPr>
          <w:p w14:paraId="4127682D" w14:textId="77777777" w:rsidR="00463EEF" w:rsidRPr="00463EEF" w:rsidRDefault="00463EEF" w:rsidP="00463EEF">
            <w:pPr>
              <w:jc w:val="right"/>
              <w:outlineLvl w:val="5"/>
              <w:rPr>
                <w:color w:val="auto"/>
                <w:sz w:val="12"/>
                <w:szCs w:val="12"/>
              </w:rPr>
            </w:pPr>
            <w:r w:rsidRPr="00463EEF">
              <w:rPr>
                <w:color w:val="auto"/>
                <w:sz w:val="12"/>
                <w:szCs w:val="12"/>
              </w:rPr>
              <w:t>315,1</w:t>
            </w:r>
          </w:p>
        </w:tc>
      </w:tr>
      <w:tr w:rsidR="00463EEF" w:rsidRPr="00463EEF" w14:paraId="353E900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083AE3C" w14:textId="77777777" w:rsidR="00463EEF" w:rsidRPr="00463EEF" w:rsidRDefault="00463EEF" w:rsidP="00463EEF">
            <w:pPr>
              <w:outlineLvl w:val="5"/>
              <w:rPr>
                <w:color w:val="auto"/>
                <w:sz w:val="12"/>
                <w:szCs w:val="12"/>
              </w:rPr>
            </w:pPr>
            <w:r w:rsidRPr="00463EEF">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46BFEFF7"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C65AB19"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361CC26"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09E1C77E" w14:textId="77777777" w:rsidR="00463EEF" w:rsidRPr="00463EEF" w:rsidRDefault="00463EEF" w:rsidP="00463EEF">
            <w:pPr>
              <w:jc w:val="center"/>
              <w:outlineLvl w:val="5"/>
              <w:rPr>
                <w:color w:val="auto"/>
                <w:sz w:val="12"/>
                <w:szCs w:val="12"/>
              </w:rPr>
            </w:pPr>
            <w:r w:rsidRPr="00463EEF">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35AEDFA7" w14:textId="77777777" w:rsidR="00463EEF" w:rsidRPr="00463EEF" w:rsidRDefault="00463EEF" w:rsidP="00463EEF">
            <w:pPr>
              <w:jc w:val="center"/>
              <w:outlineLvl w:val="5"/>
              <w:rPr>
                <w:color w:val="auto"/>
                <w:sz w:val="12"/>
                <w:szCs w:val="12"/>
              </w:rPr>
            </w:pPr>
            <w:r w:rsidRPr="00463EEF">
              <w:rPr>
                <w:color w:val="auto"/>
                <w:sz w:val="12"/>
                <w:szCs w:val="12"/>
              </w:rPr>
              <w:t>129</w:t>
            </w:r>
          </w:p>
        </w:tc>
        <w:tc>
          <w:tcPr>
            <w:tcW w:w="525" w:type="pct"/>
            <w:tcBorders>
              <w:top w:val="nil"/>
              <w:left w:val="nil"/>
              <w:bottom w:val="single" w:sz="4" w:space="0" w:color="000000"/>
              <w:right w:val="single" w:sz="4" w:space="0" w:color="000000"/>
            </w:tcBorders>
            <w:shd w:val="clear" w:color="auto" w:fill="auto"/>
            <w:vAlign w:val="center"/>
            <w:hideMark/>
          </w:tcPr>
          <w:p w14:paraId="10C6C9F6" w14:textId="77777777" w:rsidR="00463EEF" w:rsidRPr="00463EEF" w:rsidRDefault="00463EEF" w:rsidP="00463EEF">
            <w:pPr>
              <w:jc w:val="right"/>
              <w:outlineLvl w:val="5"/>
              <w:rPr>
                <w:color w:val="auto"/>
                <w:sz w:val="12"/>
                <w:szCs w:val="12"/>
              </w:rPr>
            </w:pPr>
            <w:r w:rsidRPr="00463EEF">
              <w:rPr>
                <w:color w:val="auto"/>
                <w:sz w:val="12"/>
                <w:szCs w:val="12"/>
              </w:rPr>
              <w:t>87,8</w:t>
            </w:r>
          </w:p>
        </w:tc>
      </w:tr>
      <w:tr w:rsidR="00463EEF" w:rsidRPr="00463EEF" w14:paraId="0C9F3D0A"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C271B3B" w14:textId="77777777" w:rsidR="00463EEF" w:rsidRPr="00463EEF" w:rsidRDefault="00463EEF" w:rsidP="00463EEF">
            <w:pPr>
              <w:outlineLvl w:val="5"/>
              <w:rPr>
                <w:color w:val="auto"/>
                <w:sz w:val="12"/>
                <w:szCs w:val="12"/>
              </w:rPr>
            </w:pPr>
            <w:r w:rsidRPr="00463EEF">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434C67FF"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53E7900"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8B4ED43"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3FFEEB45" w14:textId="77777777" w:rsidR="00463EEF" w:rsidRPr="00463EEF" w:rsidRDefault="00463EEF" w:rsidP="00463EEF">
            <w:pPr>
              <w:jc w:val="center"/>
              <w:outlineLvl w:val="5"/>
              <w:rPr>
                <w:color w:val="auto"/>
                <w:sz w:val="12"/>
                <w:szCs w:val="12"/>
              </w:rPr>
            </w:pPr>
            <w:r w:rsidRPr="00463EEF">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31949E4B" w14:textId="77777777" w:rsidR="00463EEF" w:rsidRPr="00463EEF" w:rsidRDefault="00463EEF" w:rsidP="00463EEF">
            <w:pPr>
              <w:jc w:val="center"/>
              <w:outlineLvl w:val="5"/>
              <w:rPr>
                <w:color w:val="auto"/>
                <w:sz w:val="12"/>
                <w:szCs w:val="12"/>
              </w:rPr>
            </w:pPr>
            <w:r w:rsidRPr="00463EEF">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2D897020" w14:textId="77777777" w:rsidR="00463EEF" w:rsidRPr="00463EEF" w:rsidRDefault="00463EEF" w:rsidP="00463EEF">
            <w:pPr>
              <w:jc w:val="right"/>
              <w:outlineLvl w:val="5"/>
              <w:rPr>
                <w:color w:val="auto"/>
                <w:sz w:val="12"/>
                <w:szCs w:val="12"/>
              </w:rPr>
            </w:pPr>
            <w:r w:rsidRPr="00463EEF">
              <w:rPr>
                <w:color w:val="auto"/>
                <w:sz w:val="12"/>
                <w:szCs w:val="12"/>
              </w:rPr>
              <w:t>34,4</w:t>
            </w:r>
          </w:p>
        </w:tc>
      </w:tr>
      <w:tr w:rsidR="00463EEF" w:rsidRPr="00463EEF" w14:paraId="676E4A2B"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3F57210" w14:textId="77777777" w:rsidR="00463EEF" w:rsidRPr="00463EEF" w:rsidRDefault="00463EEF" w:rsidP="00463EEF">
            <w:pPr>
              <w:outlineLvl w:val="5"/>
              <w:rPr>
                <w:color w:val="auto"/>
                <w:sz w:val="12"/>
                <w:szCs w:val="12"/>
              </w:rPr>
            </w:pPr>
            <w:r w:rsidRPr="00463EEF">
              <w:rPr>
                <w:color w:val="auto"/>
                <w:sz w:val="12"/>
                <w:szCs w:val="12"/>
              </w:rPr>
              <w:t>Закупка товаров, работ, услуг в сфере информационно-коммуникационных технологий</w:t>
            </w:r>
          </w:p>
        </w:tc>
        <w:tc>
          <w:tcPr>
            <w:tcW w:w="322" w:type="pct"/>
            <w:tcBorders>
              <w:top w:val="nil"/>
              <w:left w:val="nil"/>
              <w:bottom w:val="single" w:sz="4" w:space="0" w:color="000000"/>
              <w:right w:val="single" w:sz="4" w:space="0" w:color="000000"/>
            </w:tcBorders>
            <w:shd w:val="clear" w:color="auto" w:fill="auto"/>
            <w:vAlign w:val="center"/>
            <w:hideMark/>
          </w:tcPr>
          <w:p w14:paraId="0A25A9F4"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1F5BCD2"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B59B38F"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2B4A44AD" w14:textId="77777777" w:rsidR="00463EEF" w:rsidRPr="00463EEF" w:rsidRDefault="00463EEF" w:rsidP="00463EEF">
            <w:pPr>
              <w:jc w:val="center"/>
              <w:outlineLvl w:val="5"/>
              <w:rPr>
                <w:color w:val="auto"/>
                <w:sz w:val="12"/>
                <w:szCs w:val="12"/>
              </w:rPr>
            </w:pPr>
            <w:r w:rsidRPr="00463EEF">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5B395E83" w14:textId="77777777" w:rsidR="00463EEF" w:rsidRPr="00463EEF" w:rsidRDefault="00463EEF" w:rsidP="00463EEF">
            <w:pPr>
              <w:jc w:val="center"/>
              <w:outlineLvl w:val="5"/>
              <w:rPr>
                <w:color w:val="auto"/>
                <w:sz w:val="12"/>
                <w:szCs w:val="12"/>
              </w:rPr>
            </w:pPr>
            <w:r w:rsidRPr="00463EEF">
              <w:rPr>
                <w:color w:val="auto"/>
                <w:sz w:val="12"/>
                <w:szCs w:val="12"/>
              </w:rPr>
              <w:t>242</w:t>
            </w:r>
          </w:p>
        </w:tc>
        <w:tc>
          <w:tcPr>
            <w:tcW w:w="525" w:type="pct"/>
            <w:tcBorders>
              <w:top w:val="nil"/>
              <w:left w:val="nil"/>
              <w:bottom w:val="single" w:sz="4" w:space="0" w:color="000000"/>
              <w:right w:val="single" w:sz="4" w:space="0" w:color="000000"/>
            </w:tcBorders>
            <w:shd w:val="clear" w:color="auto" w:fill="auto"/>
            <w:vAlign w:val="center"/>
            <w:hideMark/>
          </w:tcPr>
          <w:p w14:paraId="42EBB43C" w14:textId="77777777" w:rsidR="00463EEF" w:rsidRPr="00463EEF" w:rsidRDefault="00463EEF" w:rsidP="00463EEF">
            <w:pPr>
              <w:jc w:val="right"/>
              <w:outlineLvl w:val="5"/>
              <w:rPr>
                <w:color w:val="auto"/>
                <w:sz w:val="12"/>
                <w:szCs w:val="12"/>
              </w:rPr>
            </w:pPr>
            <w:r w:rsidRPr="00463EEF">
              <w:rPr>
                <w:color w:val="auto"/>
                <w:sz w:val="12"/>
                <w:szCs w:val="12"/>
              </w:rPr>
              <w:t>1,7</w:t>
            </w:r>
          </w:p>
        </w:tc>
      </w:tr>
      <w:tr w:rsidR="00463EEF" w:rsidRPr="00463EEF" w14:paraId="6BC0F2D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D2054CD" w14:textId="77777777" w:rsidR="00463EEF" w:rsidRPr="00463EEF" w:rsidRDefault="00463EEF" w:rsidP="00463EEF">
            <w:pPr>
              <w:outlineLvl w:val="5"/>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2C61F5A5"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519851F"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F14C95B"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5B7D92C1" w14:textId="77777777" w:rsidR="00463EEF" w:rsidRPr="00463EEF" w:rsidRDefault="00463EEF" w:rsidP="00463EEF">
            <w:pPr>
              <w:jc w:val="center"/>
              <w:outlineLvl w:val="5"/>
              <w:rPr>
                <w:color w:val="auto"/>
                <w:sz w:val="12"/>
                <w:szCs w:val="12"/>
              </w:rPr>
            </w:pPr>
            <w:r w:rsidRPr="00463EEF">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7B73E920" w14:textId="77777777" w:rsidR="00463EEF" w:rsidRPr="00463EEF" w:rsidRDefault="00463EEF" w:rsidP="00463EEF">
            <w:pPr>
              <w:jc w:val="center"/>
              <w:outlineLvl w:val="5"/>
              <w:rPr>
                <w:color w:val="auto"/>
                <w:sz w:val="12"/>
                <w:szCs w:val="12"/>
              </w:rPr>
            </w:pPr>
            <w:r w:rsidRPr="00463EEF">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28C369DC" w14:textId="77777777" w:rsidR="00463EEF" w:rsidRPr="00463EEF" w:rsidRDefault="00463EEF" w:rsidP="00463EEF">
            <w:pPr>
              <w:jc w:val="right"/>
              <w:outlineLvl w:val="5"/>
              <w:rPr>
                <w:color w:val="auto"/>
                <w:sz w:val="12"/>
                <w:szCs w:val="12"/>
              </w:rPr>
            </w:pPr>
            <w:r w:rsidRPr="00463EEF">
              <w:rPr>
                <w:color w:val="auto"/>
                <w:sz w:val="12"/>
                <w:szCs w:val="12"/>
              </w:rPr>
              <w:t>0</w:t>
            </w:r>
          </w:p>
        </w:tc>
      </w:tr>
      <w:tr w:rsidR="00463EEF" w:rsidRPr="00463EEF" w14:paraId="6CB04FE1"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431EF3C" w14:textId="77777777" w:rsidR="00463EEF" w:rsidRPr="00463EEF" w:rsidRDefault="00463EEF" w:rsidP="00463EEF">
            <w:pPr>
              <w:outlineLvl w:val="5"/>
              <w:rPr>
                <w:color w:val="auto"/>
                <w:sz w:val="12"/>
                <w:szCs w:val="12"/>
              </w:rPr>
            </w:pPr>
            <w:r w:rsidRPr="00463EEF">
              <w:rPr>
                <w:color w:val="auto"/>
                <w:sz w:val="12"/>
                <w:szCs w:val="12"/>
              </w:rPr>
              <w:t>Закупка энергетических ресурсов</w:t>
            </w:r>
          </w:p>
        </w:tc>
        <w:tc>
          <w:tcPr>
            <w:tcW w:w="322" w:type="pct"/>
            <w:tcBorders>
              <w:top w:val="nil"/>
              <w:left w:val="nil"/>
              <w:bottom w:val="single" w:sz="4" w:space="0" w:color="000000"/>
              <w:right w:val="single" w:sz="4" w:space="0" w:color="000000"/>
            </w:tcBorders>
            <w:shd w:val="clear" w:color="auto" w:fill="auto"/>
            <w:vAlign w:val="center"/>
            <w:hideMark/>
          </w:tcPr>
          <w:p w14:paraId="6AB3C0D0"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CF8DA9C"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1E74D7E"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6194A4CD" w14:textId="77777777" w:rsidR="00463EEF" w:rsidRPr="00463EEF" w:rsidRDefault="00463EEF" w:rsidP="00463EEF">
            <w:pPr>
              <w:jc w:val="center"/>
              <w:outlineLvl w:val="5"/>
              <w:rPr>
                <w:color w:val="auto"/>
                <w:sz w:val="12"/>
                <w:szCs w:val="12"/>
              </w:rPr>
            </w:pPr>
            <w:r w:rsidRPr="00463EEF">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1E8337FF" w14:textId="77777777" w:rsidR="00463EEF" w:rsidRPr="00463EEF" w:rsidRDefault="00463EEF" w:rsidP="00463EEF">
            <w:pPr>
              <w:jc w:val="center"/>
              <w:outlineLvl w:val="5"/>
              <w:rPr>
                <w:color w:val="auto"/>
                <w:sz w:val="12"/>
                <w:szCs w:val="12"/>
              </w:rPr>
            </w:pPr>
            <w:r w:rsidRPr="00463EEF">
              <w:rPr>
                <w:color w:val="auto"/>
                <w:sz w:val="12"/>
                <w:szCs w:val="12"/>
              </w:rPr>
              <w:t>247</w:t>
            </w:r>
          </w:p>
        </w:tc>
        <w:tc>
          <w:tcPr>
            <w:tcW w:w="525" w:type="pct"/>
            <w:tcBorders>
              <w:top w:val="nil"/>
              <w:left w:val="nil"/>
              <w:bottom w:val="single" w:sz="4" w:space="0" w:color="000000"/>
              <w:right w:val="single" w:sz="4" w:space="0" w:color="000000"/>
            </w:tcBorders>
            <w:shd w:val="clear" w:color="auto" w:fill="auto"/>
            <w:vAlign w:val="center"/>
            <w:hideMark/>
          </w:tcPr>
          <w:p w14:paraId="2B07FE37" w14:textId="77777777" w:rsidR="00463EEF" w:rsidRPr="00463EEF" w:rsidRDefault="00463EEF" w:rsidP="00463EEF">
            <w:pPr>
              <w:jc w:val="right"/>
              <w:outlineLvl w:val="5"/>
              <w:rPr>
                <w:color w:val="auto"/>
                <w:sz w:val="12"/>
                <w:szCs w:val="12"/>
              </w:rPr>
            </w:pPr>
            <w:r w:rsidRPr="00463EEF">
              <w:rPr>
                <w:color w:val="auto"/>
                <w:sz w:val="12"/>
                <w:szCs w:val="12"/>
              </w:rPr>
              <w:t>32,7</w:t>
            </w:r>
          </w:p>
        </w:tc>
      </w:tr>
      <w:tr w:rsidR="00463EEF" w:rsidRPr="00463EEF" w14:paraId="70A4DEF7"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2F56B04" w14:textId="77777777" w:rsidR="00463EEF" w:rsidRPr="00463EEF" w:rsidRDefault="00463EEF" w:rsidP="00463EEF">
            <w:pPr>
              <w:outlineLvl w:val="5"/>
              <w:rPr>
                <w:b/>
                <w:bCs/>
                <w:sz w:val="12"/>
                <w:szCs w:val="12"/>
              </w:rPr>
            </w:pPr>
            <w:r w:rsidRPr="00463EEF">
              <w:rPr>
                <w:b/>
                <w:bCs/>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322" w:type="pct"/>
            <w:tcBorders>
              <w:top w:val="nil"/>
              <w:left w:val="nil"/>
              <w:bottom w:val="single" w:sz="4" w:space="0" w:color="000000"/>
              <w:right w:val="single" w:sz="4" w:space="0" w:color="000000"/>
            </w:tcBorders>
            <w:shd w:val="clear" w:color="auto" w:fill="auto"/>
            <w:vAlign w:val="center"/>
            <w:hideMark/>
          </w:tcPr>
          <w:p w14:paraId="5C175118" w14:textId="77777777" w:rsidR="00463EEF" w:rsidRPr="00463EEF" w:rsidRDefault="00463EEF" w:rsidP="00463EEF">
            <w:pPr>
              <w:jc w:val="center"/>
              <w:outlineLvl w:val="5"/>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58EDAFE" w14:textId="77777777" w:rsidR="00463EEF" w:rsidRPr="00463EEF" w:rsidRDefault="00463EEF" w:rsidP="00463EEF">
            <w:pPr>
              <w:jc w:val="center"/>
              <w:outlineLvl w:val="5"/>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473EA82" w14:textId="77777777" w:rsidR="00463EEF" w:rsidRPr="00463EEF" w:rsidRDefault="00463EEF" w:rsidP="00463EEF">
            <w:pPr>
              <w:jc w:val="center"/>
              <w:outlineLvl w:val="5"/>
              <w:rPr>
                <w:b/>
                <w:bCs/>
                <w:sz w:val="12"/>
                <w:szCs w:val="12"/>
              </w:rPr>
            </w:pPr>
            <w:r w:rsidRPr="00463EEF">
              <w:rPr>
                <w:b/>
                <w:bCs/>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7DF86BD1" w14:textId="77777777" w:rsidR="00463EEF" w:rsidRPr="00463EEF" w:rsidRDefault="00463EEF" w:rsidP="00463EEF">
            <w:pPr>
              <w:jc w:val="center"/>
              <w:outlineLvl w:val="5"/>
              <w:rPr>
                <w:b/>
                <w:bCs/>
                <w:sz w:val="12"/>
                <w:szCs w:val="12"/>
              </w:rPr>
            </w:pPr>
            <w:r w:rsidRPr="00463EEF">
              <w:rPr>
                <w:b/>
                <w:bCs/>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3E4D3506"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2F80A03" w14:textId="77777777" w:rsidR="00463EEF" w:rsidRPr="00463EEF" w:rsidRDefault="00463EEF" w:rsidP="00463EEF">
            <w:pPr>
              <w:jc w:val="right"/>
              <w:outlineLvl w:val="5"/>
              <w:rPr>
                <w:b/>
                <w:bCs/>
                <w:sz w:val="12"/>
                <w:szCs w:val="12"/>
              </w:rPr>
            </w:pPr>
            <w:r w:rsidRPr="00463EEF">
              <w:rPr>
                <w:b/>
                <w:bCs/>
                <w:sz w:val="12"/>
                <w:szCs w:val="12"/>
              </w:rPr>
              <w:t>22,3</w:t>
            </w:r>
          </w:p>
        </w:tc>
      </w:tr>
      <w:tr w:rsidR="00463EEF" w:rsidRPr="00463EEF" w14:paraId="41B0FADA"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00AADAF" w14:textId="77777777" w:rsidR="00463EEF" w:rsidRPr="00463EEF" w:rsidRDefault="00463EEF" w:rsidP="00463EEF">
            <w:pPr>
              <w:outlineLvl w:val="5"/>
              <w:rPr>
                <w:color w:val="auto"/>
                <w:sz w:val="12"/>
                <w:szCs w:val="12"/>
              </w:rPr>
            </w:pPr>
            <w:r w:rsidRPr="00463EEF">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2" w:type="pct"/>
            <w:tcBorders>
              <w:top w:val="nil"/>
              <w:left w:val="nil"/>
              <w:bottom w:val="single" w:sz="4" w:space="0" w:color="000000"/>
              <w:right w:val="single" w:sz="4" w:space="0" w:color="000000"/>
            </w:tcBorders>
            <w:shd w:val="clear" w:color="auto" w:fill="auto"/>
            <w:vAlign w:val="center"/>
            <w:hideMark/>
          </w:tcPr>
          <w:p w14:paraId="34B5C11B"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BBDFAEF"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025066F0"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6189BCEF" w14:textId="77777777" w:rsidR="00463EEF" w:rsidRPr="00463EEF" w:rsidRDefault="00463EEF" w:rsidP="00463EEF">
            <w:pPr>
              <w:jc w:val="center"/>
              <w:outlineLvl w:val="5"/>
              <w:rPr>
                <w:color w:val="auto"/>
                <w:sz w:val="12"/>
                <w:szCs w:val="12"/>
              </w:rPr>
            </w:pPr>
            <w:r w:rsidRPr="00463EEF">
              <w:rPr>
                <w:color w:val="auto"/>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7C21FC0F" w14:textId="77777777" w:rsidR="00463EEF" w:rsidRPr="00463EEF" w:rsidRDefault="00463EEF" w:rsidP="00463EEF">
            <w:pPr>
              <w:jc w:val="center"/>
              <w:outlineLvl w:val="5"/>
              <w:rPr>
                <w:color w:val="auto"/>
                <w:sz w:val="12"/>
                <w:szCs w:val="12"/>
              </w:rPr>
            </w:pPr>
            <w:r w:rsidRPr="00463EEF">
              <w:rPr>
                <w:color w:val="auto"/>
                <w:sz w:val="12"/>
                <w:szCs w:val="12"/>
              </w:rPr>
              <w:t>100</w:t>
            </w:r>
          </w:p>
        </w:tc>
        <w:tc>
          <w:tcPr>
            <w:tcW w:w="525" w:type="pct"/>
            <w:tcBorders>
              <w:top w:val="nil"/>
              <w:left w:val="nil"/>
              <w:bottom w:val="single" w:sz="4" w:space="0" w:color="000000"/>
              <w:right w:val="single" w:sz="4" w:space="0" w:color="000000"/>
            </w:tcBorders>
            <w:shd w:val="clear" w:color="auto" w:fill="auto"/>
            <w:vAlign w:val="center"/>
            <w:hideMark/>
          </w:tcPr>
          <w:p w14:paraId="3ECFB71F" w14:textId="77777777" w:rsidR="00463EEF" w:rsidRPr="00463EEF" w:rsidRDefault="00463EEF" w:rsidP="00463EEF">
            <w:pPr>
              <w:jc w:val="right"/>
              <w:outlineLvl w:val="5"/>
              <w:rPr>
                <w:color w:val="auto"/>
                <w:sz w:val="12"/>
                <w:szCs w:val="12"/>
              </w:rPr>
            </w:pPr>
            <w:r w:rsidRPr="00463EEF">
              <w:rPr>
                <w:color w:val="auto"/>
                <w:sz w:val="12"/>
                <w:szCs w:val="12"/>
              </w:rPr>
              <w:t>16,3</w:t>
            </w:r>
          </w:p>
        </w:tc>
      </w:tr>
      <w:tr w:rsidR="00463EEF" w:rsidRPr="00463EEF" w14:paraId="07D77B47"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D9447D3" w14:textId="77777777" w:rsidR="00463EEF" w:rsidRPr="00463EEF" w:rsidRDefault="00463EEF" w:rsidP="00463EEF">
            <w:pPr>
              <w:outlineLvl w:val="5"/>
              <w:rPr>
                <w:color w:val="auto"/>
                <w:sz w:val="12"/>
                <w:szCs w:val="12"/>
              </w:rPr>
            </w:pPr>
            <w:r w:rsidRPr="00463EEF">
              <w:rPr>
                <w:color w:val="auto"/>
                <w:sz w:val="12"/>
                <w:szCs w:val="12"/>
              </w:rPr>
              <w:t>Фонд оплаты труда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7C944031"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E6F9022"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8F95DC3"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118EF3E2" w14:textId="77777777" w:rsidR="00463EEF" w:rsidRPr="00463EEF" w:rsidRDefault="00463EEF" w:rsidP="00463EEF">
            <w:pPr>
              <w:jc w:val="center"/>
              <w:outlineLvl w:val="5"/>
              <w:rPr>
                <w:color w:val="auto"/>
                <w:sz w:val="12"/>
                <w:szCs w:val="12"/>
              </w:rPr>
            </w:pPr>
            <w:r w:rsidRPr="00463EEF">
              <w:rPr>
                <w:color w:val="auto"/>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342EEA43" w14:textId="77777777" w:rsidR="00463EEF" w:rsidRPr="00463EEF" w:rsidRDefault="00463EEF" w:rsidP="00463EEF">
            <w:pPr>
              <w:jc w:val="center"/>
              <w:outlineLvl w:val="5"/>
              <w:rPr>
                <w:color w:val="auto"/>
                <w:sz w:val="12"/>
                <w:szCs w:val="12"/>
              </w:rPr>
            </w:pPr>
            <w:r w:rsidRPr="00463EEF">
              <w:rPr>
                <w:color w:val="auto"/>
                <w:sz w:val="12"/>
                <w:szCs w:val="12"/>
              </w:rPr>
              <w:t>121</w:t>
            </w:r>
          </w:p>
        </w:tc>
        <w:tc>
          <w:tcPr>
            <w:tcW w:w="525" w:type="pct"/>
            <w:tcBorders>
              <w:top w:val="nil"/>
              <w:left w:val="nil"/>
              <w:bottom w:val="single" w:sz="4" w:space="0" w:color="000000"/>
              <w:right w:val="single" w:sz="4" w:space="0" w:color="000000"/>
            </w:tcBorders>
            <w:shd w:val="clear" w:color="auto" w:fill="auto"/>
            <w:vAlign w:val="center"/>
            <w:hideMark/>
          </w:tcPr>
          <w:p w14:paraId="06DDD8EC" w14:textId="77777777" w:rsidR="00463EEF" w:rsidRPr="00463EEF" w:rsidRDefault="00463EEF" w:rsidP="00463EEF">
            <w:pPr>
              <w:jc w:val="right"/>
              <w:outlineLvl w:val="5"/>
              <w:rPr>
                <w:color w:val="auto"/>
                <w:sz w:val="12"/>
                <w:szCs w:val="12"/>
              </w:rPr>
            </w:pPr>
            <w:r w:rsidRPr="00463EEF">
              <w:rPr>
                <w:color w:val="auto"/>
                <w:sz w:val="12"/>
                <w:szCs w:val="12"/>
              </w:rPr>
              <w:t>12,6</w:t>
            </w:r>
          </w:p>
        </w:tc>
      </w:tr>
      <w:tr w:rsidR="00463EEF" w:rsidRPr="00463EEF" w14:paraId="11ABC345"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0A10657" w14:textId="77777777" w:rsidR="00463EEF" w:rsidRPr="00463EEF" w:rsidRDefault="00463EEF" w:rsidP="00463EEF">
            <w:pPr>
              <w:outlineLvl w:val="5"/>
              <w:rPr>
                <w:color w:val="auto"/>
                <w:sz w:val="12"/>
                <w:szCs w:val="12"/>
              </w:rPr>
            </w:pPr>
            <w:r w:rsidRPr="00463EEF">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6C7D369B"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AA4D405"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0667319"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355A5129" w14:textId="77777777" w:rsidR="00463EEF" w:rsidRPr="00463EEF" w:rsidRDefault="00463EEF" w:rsidP="00463EEF">
            <w:pPr>
              <w:jc w:val="center"/>
              <w:outlineLvl w:val="5"/>
              <w:rPr>
                <w:color w:val="auto"/>
                <w:sz w:val="12"/>
                <w:szCs w:val="12"/>
              </w:rPr>
            </w:pPr>
            <w:r w:rsidRPr="00463EEF">
              <w:rPr>
                <w:color w:val="auto"/>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64E86BE2" w14:textId="77777777" w:rsidR="00463EEF" w:rsidRPr="00463EEF" w:rsidRDefault="00463EEF" w:rsidP="00463EEF">
            <w:pPr>
              <w:jc w:val="center"/>
              <w:outlineLvl w:val="5"/>
              <w:rPr>
                <w:color w:val="auto"/>
                <w:sz w:val="12"/>
                <w:szCs w:val="12"/>
              </w:rPr>
            </w:pPr>
            <w:r w:rsidRPr="00463EEF">
              <w:rPr>
                <w:color w:val="auto"/>
                <w:sz w:val="12"/>
                <w:szCs w:val="12"/>
              </w:rPr>
              <w:t>129</w:t>
            </w:r>
          </w:p>
        </w:tc>
        <w:tc>
          <w:tcPr>
            <w:tcW w:w="525" w:type="pct"/>
            <w:tcBorders>
              <w:top w:val="nil"/>
              <w:left w:val="nil"/>
              <w:bottom w:val="single" w:sz="4" w:space="0" w:color="000000"/>
              <w:right w:val="single" w:sz="4" w:space="0" w:color="000000"/>
            </w:tcBorders>
            <w:shd w:val="clear" w:color="auto" w:fill="auto"/>
            <w:vAlign w:val="center"/>
            <w:hideMark/>
          </w:tcPr>
          <w:p w14:paraId="437F9CB6" w14:textId="77777777" w:rsidR="00463EEF" w:rsidRPr="00463EEF" w:rsidRDefault="00463EEF" w:rsidP="00463EEF">
            <w:pPr>
              <w:jc w:val="right"/>
              <w:outlineLvl w:val="5"/>
              <w:rPr>
                <w:color w:val="auto"/>
                <w:sz w:val="12"/>
                <w:szCs w:val="12"/>
              </w:rPr>
            </w:pPr>
            <w:r w:rsidRPr="00463EEF">
              <w:rPr>
                <w:color w:val="auto"/>
                <w:sz w:val="12"/>
                <w:szCs w:val="12"/>
              </w:rPr>
              <w:t>3,7</w:t>
            </w:r>
          </w:p>
        </w:tc>
      </w:tr>
      <w:tr w:rsidR="00463EEF" w:rsidRPr="00463EEF" w14:paraId="0B8DF12A"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56ED6AE" w14:textId="77777777" w:rsidR="00463EEF" w:rsidRPr="00463EEF" w:rsidRDefault="00463EEF" w:rsidP="00463EEF">
            <w:pPr>
              <w:outlineLvl w:val="5"/>
              <w:rPr>
                <w:color w:val="auto"/>
                <w:sz w:val="12"/>
                <w:szCs w:val="12"/>
              </w:rPr>
            </w:pPr>
            <w:r w:rsidRPr="00463EEF">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082E95ED"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E3A47DC"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1CE3CDEB"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6A5F61BF" w14:textId="77777777" w:rsidR="00463EEF" w:rsidRPr="00463EEF" w:rsidRDefault="00463EEF" w:rsidP="00463EEF">
            <w:pPr>
              <w:jc w:val="center"/>
              <w:outlineLvl w:val="5"/>
              <w:rPr>
                <w:color w:val="auto"/>
                <w:sz w:val="12"/>
                <w:szCs w:val="12"/>
              </w:rPr>
            </w:pPr>
            <w:r w:rsidRPr="00463EEF">
              <w:rPr>
                <w:color w:val="auto"/>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6835D11F" w14:textId="77777777" w:rsidR="00463EEF" w:rsidRPr="00463EEF" w:rsidRDefault="00463EEF" w:rsidP="00463EEF">
            <w:pPr>
              <w:jc w:val="center"/>
              <w:outlineLvl w:val="5"/>
              <w:rPr>
                <w:color w:val="auto"/>
                <w:sz w:val="12"/>
                <w:szCs w:val="12"/>
              </w:rPr>
            </w:pPr>
            <w:r w:rsidRPr="00463EEF">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73A49250" w14:textId="77777777" w:rsidR="00463EEF" w:rsidRPr="00463EEF" w:rsidRDefault="00463EEF" w:rsidP="00463EEF">
            <w:pPr>
              <w:jc w:val="right"/>
              <w:outlineLvl w:val="5"/>
              <w:rPr>
                <w:color w:val="auto"/>
                <w:sz w:val="12"/>
                <w:szCs w:val="12"/>
              </w:rPr>
            </w:pPr>
            <w:r w:rsidRPr="00463EEF">
              <w:rPr>
                <w:color w:val="auto"/>
                <w:sz w:val="12"/>
                <w:szCs w:val="12"/>
              </w:rPr>
              <w:t>6,0</w:t>
            </w:r>
          </w:p>
        </w:tc>
      </w:tr>
      <w:tr w:rsidR="00463EEF" w:rsidRPr="00463EEF" w14:paraId="3EB6BF33"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F699386" w14:textId="77777777" w:rsidR="00463EEF" w:rsidRPr="00463EEF" w:rsidRDefault="00463EEF" w:rsidP="00463EEF">
            <w:pPr>
              <w:outlineLvl w:val="5"/>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704D6F84"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5BC141C"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B5C6B6E" w14:textId="77777777" w:rsidR="00463EEF" w:rsidRPr="00463EEF" w:rsidRDefault="00463EEF" w:rsidP="00463EEF">
            <w:pPr>
              <w:jc w:val="center"/>
              <w:outlineLvl w:val="5"/>
              <w:rPr>
                <w:color w:val="auto"/>
                <w:sz w:val="12"/>
                <w:szCs w:val="12"/>
              </w:rPr>
            </w:pPr>
            <w:r w:rsidRPr="00463EEF">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2392656E" w14:textId="77777777" w:rsidR="00463EEF" w:rsidRPr="00463EEF" w:rsidRDefault="00463EEF" w:rsidP="00463EEF">
            <w:pPr>
              <w:jc w:val="center"/>
              <w:outlineLvl w:val="5"/>
              <w:rPr>
                <w:color w:val="auto"/>
                <w:sz w:val="12"/>
                <w:szCs w:val="12"/>
              </w:rPr>
            </w:pPr>
            <w:r w:rsidRPr="00463EEF">
              <w:rPr>
                <w:color w:val="auto"/>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4249FA36" w14:textId="77777777" w:rsidR="00463EEF" w:rsidRPr="00463EEF" w:rsidRDefault="00463EEF" w:rsidP="00463EEF">
            <w:pPr>
              <w:jc w:val="center"/>
              <w:outlineLvl w:val="5"/>
              <w:rPr>
                <w:color w:val="auto"/>
                <w:sz w:val="12"/>
                <w:szCs w:val="12"/>
              </w:rPr>
            </w:pPr>
            <w:r w:rsidRPr="00463EEF">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2B10CDDF" w14:textId="77777777" w:rsidR="00463EEF" w:rsidRPr="00463EEF" w:rsidRDefault="00463EEF" w:rsidP="00463EEF">
            <w:pPr>
              <w:jc w:val="right"/>
              <w:outlineLvl w:val="5"/>
              <w:rPr>
                <w:color w:val="auto"/>
                <w:sz w:val="12"/>
                <w:szCs w:val="12"/>
              </w:rPr>
            </w:pPr>
            <w:r w:rsidRPr="00463EEF">
              <w:rPr>
                <w:color w:val="auto"/>
                <w:sz w:val="12"/>
                <w:szCs w:val="12"/>
              </w:rPr>
              <w:t>6,0</w:t>
            </w:r>
          </w:p>
        </w:tc>
      </w:tr>
      <w:tr w:rsidR="00463EEF" w:rsidRPr="00463EEF" w14:paraId="2C7A42E3"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3D1E38B" w14:textId="77777777" w:rsidR="00463EEF" w:rsidRPr="00463EEF" w:rsidRDefault="00463EEF" w:rsidP="00463EEF">
            <w:pPr>
              <w:outlineLvl w:val="5"/>
              <w:rPr>
                <w:b/>
                <w:bCs/>
                <w:sz w:val="12"/>
                <w:szCs w:val="12"/>
              </w:rPr>
            </w:pPr>
            <w:r w:rsidRPr="00463EEF">
              <w:rPr>
                <w:b/>
                <w:bCs/>
                <w:sz w:val="12"/>
                <w:szCs w:val="12"/>
              </w:rPr>
              <w:lastRenderedPageBreak/>
              <w:t>Другие общегосударственные вопросы</w:t>
            </w:r>
          </w:p>
        </w:tc>
        <w:tc>
          <w:tcPr>
            <w:tcW w:w="322" w:type="pct"/>
            <w:tcBorders>
              <w:top w:val="nil"/>
              <w:left w:val="nil"/>
              <w:bottom w:val="single" w:sz="4" w:space="0" w:color="000000"/>
              <w:right w:val="single" w:sz="4" w:space="0" w:color="000000"/>
            </w:tcBorders>
            <w:shd w:val="clear" w:color="FFFFFF" w:fill="FFFFFF"/>
            <w:vAlign w:val="center"/>
            <w:hideMark/>
          </w:tcPr>
          <w:p w14:paraId="26130112" w14:textId="77777777" w:rsidR="00463EEF" w:rsidRPr="00463EEF" w:rsidRDefault="00463EEF" w:rsidP="00463EEF">
            <w:pPr>
              <w:jc w:val="center"/>
              <w:outlineLvl w:val="5"/>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21CE482" w14:textId="77777777" w:rsidR="00463EEF" w:rsidRPr="00463EEF" w:rsidRDefault="00463EEF" w:rsidP="00463EEF">
            <w:pPr>
              <w:jc w:val="center"/>
              <w:outlineLvl w:val="5"/>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9772850" w14:textId="77777777" w:rsidR="00463EEF" w:rsidRPr="00463EEF" w:rsidRDefault="00463EEF" w:rsidP="00463EEF">
            <w:pPr>
              <w:jc w:val="center"/>
              <w:outlineLvl w:val="5"/>
              <w:rPr>
                <w:b/>
                <w:bCs/>
                <w:sz w:val="12"/>
                <w:szCs w:val="12"/>
              </w:rPr>
            </w:pPr>
            <w:r w:rsidRPr="00463EEF">
              <w:rPr>
                <w:b/>
                <w:bCs/>
                <w:sz w:val="12"/>
                <w:szCs w:val="12"/>
              </w:rPr>
              <w:t>13</w:t>
            </w:r>
          </w:p>
        </w:tc>
        <w:tc>
          <w:tcPr>
            <w:tcW w:w="576" w:type="pct"/>
            <w:tcBorders>
              <w:top w:val="nil"/>
              <w:left w:val="nil"/>
              <w:bottom w:val="single" w:sz="4" w:space="0" w:color="000000"/>
              <w:right w:val="single" w:sz="4" w:space="0" w:color="000000"/>
            </w:tcBorders>
            <w:shd w:val="clear" w:color="auto" w:fill="auto"/>
            <w:hideMark/>
          </w:tcPr>
          <w:p w14:paraId="1B528425" w14:textId="77777777" w:rsidR="00463EEF" w:rsidRPr="00463EEF" w:rsidRDefault="00463EEF" w:rsidP="00463EEF">
            <w:pPr>
              <w:outlineLvl w:val="5"/>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47A43551"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019E2EE9" w14:textId="77777777" w:rsidR="00463EEF" w:rsidRPr="00463EEF" w:rsidRDefault="00463EEF" w:rsidP="00463EEF">
            <w:pPr>
              <w:jc w:val="right"/>
              <w:outlineLvl w:val="5"/>
              <w:rPr>
                <w:b/>
                <w:bCs/>
                <w:sz w:val="12"/>
                <w:szCs w:val="12"/>
              </w:rPr>
            </w:pPr>
            <w:r w:rsidRPr="00463EEF">
              <w:rPr>
                <w:b/>
                <w:bCs/>
                <w:sz w:val="12"/>
                <w:szCs w:val="12"/>
              </w:rPr>
              <w:t>769,9</w:t>
            </w:r>
          </w:p>
        </w:tc>
      </w:tr>
      <w:tr w:rsidR="00463EEF" w:rsidRPr="00463EEF" w14:paraId="2B68B7BC"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964D8AD" w14:textId="77777777" w:rsidR="00463EEF" w:rsidRPr="00463EEF" w:rsidRDefault="00463EEF" w:rsidP="00463EEF">
            <w:pPr>
              <w:outlineLvl w:val="5"/>
              <w:rPr>
                <w:b/>
                <w:bCs/>
                <w:color w:val="auto"/>
                <w:sz w:val="12"/>
                <w:szCs w:val="12"/>
              </w:rPr>
            </w:pPr>
            <w:r w:rsidRPr="00463EEF">
              <w:rPr>
                <w:b/>
                <w:bCs/>
                <w:color w:val="auto"/>
                <w:sz w:val="12"/>
                <w:szCs w:val="12"/>
              </w:rPr>
              <w:t>Муниципальная программа "Семья" муниципального образования сельского поселения "Зеленец" на 2023-2025гг."</w:t>
            </w:r>
          </w:p>
        </w:tc>
        <w:tc>
          <w:tcPr>
            <w:tcW w:w="322" w:type="pct"/>
            <w:tcBorders>
              <w:top w:val="nil"/>
              <w:left w:val="nil"/>
              <w:bottom w:val="single" w:sz="4" w:space="0" w:color="000000"/>
              <w:right w:val="single" w:sz="4" w:space="0" w:color="000000"/>
            </w:tcBorders>
            <w:shd w:val="clear" w:color="FFFFFF" w:fill="FFFFFF"/>
            <w:vAlign w:val="center"/>
            <w:hideMark/>
          </w:tcPr>
          <w:p w14:paraId="5CD964DC" w14:textId="77777777" w:rsidR="00463EEF" w:rsidRPr="00463EEF" w:rsidRDefault="00463EEF" w:rsidP="00463EEF">
            <w:pPr>
              <w:jc w:val="center"/>
              <w:outlineLvl w:val="5"/>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AFF45C2" w14:textId="77777777" w:rsidR="00463EEF" w:rsidRPr="00463EEF" w:rsidRDefault="00463EEF" w:rsidP="00463EEF">
            <w:pPr>
              <w:jc w:val="center"/>
              <w:outlineLvl w:val="5"/>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E23E44A" w14:textId="77777777" w:rsidR="00463EEF" w:rsidRPr="00463EEF" w:rsidRDefault="00463EEF" w:rsidP="00463EEF">
            <w:pPr>
              <w:jc w:val="center"/>
              <w:outlineLvl w:val="5"/>
              <w:rPr>
                <w:b/>
                <w:bCs/>
                <w:sz w:val="12"/>
                <w:szCs w:val="12"/>
              </w:rPr>
            </w:pPr>
            <w:r w:rsidRPr="00463EEF">
              <w:rPr>
                <w:b/>
                <w:bCs/>
                <w:sz w:val="12"/>
                <w:szCs w:val="12"/>
              </w:rPr>
              <w:t>13</w:t>
            </w:r>
          </w:p>
        </w:tc>
        <w:tc>
          <w:tcPr>
            <w:tcW w:w="576" w:type="pct"/>
            <w:tcBorders>
              <w:top w:val="nil"/>
              <w:left w:val="nil"/>
              <w:bottom w:val="single" w:sz="4" w:space="0" w:color="000000"/>
              <w:right w:val="single" w:sz="4" w:space="0" w:color="000000"/>
            </w:tcBorders>
            <w:shd w:val="clear" w:color="FFFFFF" w:fill="FFFFFF"/>
            <w:vAlign w:val="center"/>
            <w:hideMark/>
          </w:tcPr>
          <w:p w14:paraId="51F9C94B" w14:textId="77777777" w:rsidR="00463EEF" w:rsidRPr="00463EEF" w:rsidRDefault="00463EEF" w:rsidP="00463EEF">
            <w:pPr>
              <w:jc w:val="center"/>
              <w:outlineLvl w:val="5"/>
              <w:rPr>
                <w:b/>
                <w:bCs/>
                <w:sz w:val="12"/>
                <w:szCs w:val="12"/>
              </w:rPr>
            </w:pPr>
            <w:r w:rsidRPr="00463EEF">
              <w:rPr>
                <w:b/>
                <w:bCs/>
                <w:sz w:val="12"/>
                <w:szCs w:val="12"/>
              </w:rPr>
              <w:t>30 0 00 00000</w:t>
            </w:r>
          </w:p>
        </w:tc>
        <w:tc>
          <w:tcPr>
            <w:tcW w:w="356" w:type="pct"/>
            <w:tcBorders>
              <w:top w:val="nil"/>
              <w:left w:val="nil"/>
              <w:bottom w:val="single" w:sz="4" w:space="0" w:color="000000"/>
              <w:right w:val="single" w:sz="4" w:space="0" w:color="000000"/>
            </w:tcBorders>
            <w:shd w:val="clear" w:color="FFFFFF" w:fill="FFFFFF"/>
            <w:vAlign w:val="center"/>
            <w:hideMark/>
          </w:tcPr>
          <w:p w14:paraId="76AC16FD" w14:textId="77777777" w:rsidR="00463EEF" w:rsidRPr="00463EEF" w:rsidRDefault="00463EEF" w:rsidP="00463EEF">
            <w:pPr>
              <w:jc w:val="center"/>
              <w:outlineLvl w:val="5"/>
              <w:rPr>
                <w:b/>
                <w:bCs/>
                <w:sz w:val="12"/>
                <w:szCs w:val="12"/>
              </w:rPr>
            </w:pPr>
            <w:r w:rsidRPr="00463EEF">
              <w:rPr>
                <w:b/>
                <w:bCs/>
                <w:sz w:val="12"/>
                <w:szCs w:val="12"/>
              </w:rPr>
              <w:t>200</w:t>
            </w:r>
          </w:p>
        </w:tc>
        <w:tc>
          <w:tcPr>
            <w:tcW w:w="525" w:type="pct"/>
            <w:tcBorders>
              <w:top w:val="nil"/>
              <w:left w:val="nil"/>
              <w:bottom w:val="single" w:sz="4" w:space="0" w:color="000000"/>
              <w:right w:val="single" w:sz="4" w:space="0" w:color="000000"/>
            </w:tcBorders>
            <w:shd w:val="clear" w:color="FFFFFF" w:fill="FFFFFF"/>
            <w:vAlign w:val="center"/>
            <w:hideMark/>
          </w:tcPr>
          <w:p w14:paraId="42FAD275" w14:textId="77777777" w:rsidR="00463EEF" w:rsidRPr="00463EEF" w:rsidRDefault="00463EEF" w:rsidP="00463EEF">
            <w:pPr>
              <w:jc w:val="right"/>
              <w:outlineLvl w:val="5"/>
              <w:rPr>
                <w:b/>
                <w:bCs/>
                <w:sz w:val="12"/>
                <w:szCs w:val="12"/>
              </w:rPr>
            </w:pPr>
            <w:r w:rsidRPr="00463EEF">
              <w:rPr>
                <w:b/>
                <w:bCs/>
                <w:sz w:val="12"/>
                <w:szCs w:val="12"/>
              </w:rPr>
              <w:t>238,9</w:t>
            </w:r>
          </w:p>
        </w:tc>
      </w:tr>
      <w:tr w:rsidR="00463EEF" w:rsidRPr="00463EEF" w14:paraId="6510F35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B5D69FB" w14:textId="77777777" w:rsidR="00463EEF" w:rsidRPr="00463EEF" w:rsidRDefault="00463EEF" w:rsidP="00463EEF">
            <w:pPr>
              <w:outlineLvl w:val="5"/>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FFFFFF" w:fill="FFFFFF"/>
            <w:vAlign w:val="center"/>
            <w:hideMark/>
          </w:tcPr>
          <w:p w14:paraId="79B7B558" w14:textId="77777777" w:rsidR="00463EEF" w:rsidRPr="00463EEF" w:rsidRDefault="00463EEF" w:rsidP="00463EEF">
            <w:pPr>
              <w:jc w:val="center"/>
              <w:outlineLvl w:val="5"/>
              <w:rPr>
                <w:sz w:val="12"/>
                <w:szCs w:val="12"/>
              </w:rPr>
            </w:pPr>
            <w:r w:rsidRPr="00463EEF">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7B4F838" w14:textId="77777777" w:rsidR="00463EEF" w:rsidRPr="00463EEF" w:rsidRDefault="00463EEF" w:rsidP="00463EEF">
            <w:pPr>
              <w:jc w:val="center"/>
              <w:outlineLvl w:val="5"/>
              <w:rPr>
                <w:sz w:val="12"/>
                <w:szCs w:val="12"/>
              </w:rPr>
            </w:pPr>
            <w:r w:rsidRPr="00463EEF">
              <w:rPr>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14A32A94" w14:textId="77777777" w:rsidR="00463EEF" w:rsidRPr="00463EEF" w:rsidRDefault="00463EEF" w:rsidP="00463EEF">
            <w:pPr>
              <w:jc w:val="center"/>
              <w:outlineLvl w:val="5"/>
              <w:rPr>
                <w:sz w:val="12"/>
                <w:szCs w:val="12"/>
              </w:rPr>
            </w:pPr>
            <w:r w:rsidRPr="00463EEF">
              <w:rPr>
                <w:sz w:val="12"/>
                <w:szCs w:val="12"/>
              </w:rPr>
              <w:t>13</w:t>
            </w:r>
          </w:p>
        </w:tc>
        <w:tc>
          <w:tcPr>
            <w:tcW w:w="576" w:type="pct"/>
            <w:tcBorders>
              <w:top w:val="nil"/>
              <w:left w:val="nil"/>
              <w:bottom w:val="single" w:sz="4" w:space="0" w:color="000000"/>
              <w:right w:val="single" w:sz="4" w:space="0" w:color="000000"/>
            </w:tcBorders>
            <w:shd w:val="clear" w:color="FFFFFF" w:fill="FFFFFF"/>
            <w:vAlign w:val="center"/>
            <w:hideMark/>
          </w:tcPr>
          <w:p w14:paraId="52A52603" w14:textId="77777777" w:rsidR="00463EEF" w:rsidRPr="00463EEF" w:rsidRDefault="00463EEF" w:rsidP="00463EEF">
            <w:pPr>
              <w:jc w:val="center"/>
              <w:outlineLvl w:val="5"/>
              <w:rPr>
                <w:sz w:val="12"/>
                <w:szCs w:val="12"/>
              </w:rPr>
            </w:pPr>
            <w:r w:rsidRPr="00463EEF">
              <w:rPr>
                <w:sz w:val="12"/>
                <w:szCs w:val="12"/>
              </w:rPr>
              <w:t>30 0 00 00000</w:t>
            </w:r>
          </w:p>
        </w:tc>
        <w:tc>
          <w:tcPr>
            <w:tcW w:w="356" w:type="pct"/>
            <w:tcBorders>
              <w:top w:val="nil"/>
              <w:left w:val="nil"/>
              <w:bottom w:val="single" w:sz="4" w:space="0" w:color="000000"/>
              <w:right w:val="single" w:sz="4" w:space="0" w:color="000000"/>
            </w:tcBorders>
            <w:shd w:val="clear" w:color="FFFFFF" w:fill="FFFFFF"/>
            <w:vAlign w:val="center"/>
            <w:hideMark/>
          </w:tcPr>
          <w:p w14:paraId="24B02E6A" w14:textId="77777777" w:rsidR="00463EEF" w:rsidRPr="00463EEF" w:rsidRDefault="00463EEF" w:rsidP="00463EEF">
            <w:pPr>
              <w:jc w:val="center"/>
              <w:outlineLvl w:val="5"/>
              <w:rPr>
                <w:sz w:val="12"/>
                <w:szCs w:val="12"/>
              </w:rPr>
            </w:pPr>
            <w:r w:rsidRPr="00463EEF">
              <w:rPr>
                <w:sz w:val="12"/>
                <w:szCs w:val="12"/>
              </w:rPr>
              <w:t>244</w:t>
            </w:r>
          </w:p>
        </w:tc>
        <w:tc>
          <w:tcPr>
            <w:tcW w:w="525" w:type="pct"/>
            <w:tcBorders>
              <w:top w:val="nil"/>
              <w:left w:val="nil"/>
              <w:bottom w:val="single" w:sz="4" w:space="0" w:color="000000"/>
              <w:right w:val="single" w:sz="4" w:space="0" w:color="000000"/>
            </w:tcBorders>
            <w:shd w:val="clear" w:color="FFFFFF" w:fill="FFFFFF"/>
            <w:vAlign w:val="center"/>
            <w:hideMark/>
          </w:tcPr>
          <w:p w14:paraId="15F14C83" w14:textId="77777777" w:rsidR="00463EEF" w:rsidRPr="00463EEF" w:rsidRDefault="00463EEF" w:rsidP="00463EEF">
            <w:pPr>
              <w:jc w:val="right"/>
              <w:outlineLvl w:val="5"/>
              <w:rPr>
                <w:sz w:val="12"/>
                <w:szCs w:val="12"/>
              </w:rPr>
            </w:pPr>
            <w:r w:rsidRPr="00463EEF">
              <w:rPr>
                <w:sz w:val="12"/>
                <w:szCs w:val="12"/>
              </w:rPr>
              <w:t>238,9</w:t>
            </w:r>
          </w:p>
        </w:tc>
      </w:tr>
      <w:tr w:rsidR="00463EEF" w:rsidRPr="00463EEF" w14:paraId="73776024"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565326F8" w14:textId="77777777" w:rsidR="00463EEF" w:rsidRPr="00463EEF" w:rsidRDefault="00463EEF" w:rsidP="00463EEF">
            <w:pPr>
              <w:outlineLvl w:val="5"/>
              <w:rPr>
                <w:b/>
                <w:bCs/>
                <w:sz w:val="12"/>
                <w:szCs w:val="12"/>
              </w:rPr>
            </w:pPr>
            <w:r w:rsidRPr="00463EEF">
              <w:rPr>
                <w:b/>
                <w:bCs/>
                <w:sz w:val="12"/>
                <w:szCs w:val="12"/>
              </w:rPr>
              <w:t>Непрограммные направления деятельности</w:t>
            </w:r>
          </w:p>
        </w:tc>
        <w:tc>
          <w:tcPr>
            <w:tcW w:w="322" w:type="pct"/>
            <w:tcBorders>
              <w:top w:val="nil"/>
              <w:left w:val="nil"/>
              <w:bottom w:val="single" w:sz="4" w:space="0" w:color="000000"/>
              <w:right w:val="single" w:sz="4" w:space="0" w:color="000000"/>
            </w:tcBorders>
            <w:shd w:val="clear" w:color="FFFFFF" w:fill="FFFFFF"/>
            <w:vAlign w:val="center"/>
            <w:hideMark/>
          </w:tcPr>
          <w:p w14:paraId="4F0AC8F1" w14:textId="77777777" w:rsidR="00463EEF" w:rsidRPr="00463EEF" w:rsidRDefault="00463EEF" w:rsidP="00463EEF">
            <w:pPr>
              <w:jc w:val="center"/>
              <w:outlineLvl w:val="5"/>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BCB9F03" w14:textId="77777777" w:rsidR="00463EEF" w:rsidRPr="00463EEF" w:rsidRDefault="00463EEF" w:rsidP="00463EEF">
            <w:pPr>
              <w:jc w:val="center"/>
              <w:outlineLvl w:val="5"/>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DA031A5" w14:textId="77777777" w:rsidR="00463EEF" w:rsidRPr="00463EEF" w:rsidRDefault="00463EEF" w:rsidP="00463EEF">
            <w:pPr>
              <w:jc w:val="center"/>
              <w:outlineLvl w:val="5"/>
              <w:rPr>
                <w:b/>
                <w:bCs/>
                <w:sz w:val="12"/>
                <w:szCs w:val="12"/>
              </w:rPr>
            </w:pPr>
            <w:r w:rsidRPr="00463EEF">
              <w:rPr>
                <w:b/>
                <w:bCs/>
                <w:sz w:val="12"/>
                <w:szCs w:val="12"/>
              </w:rPr>
              <w:t>13</w:t>
            </w:r>
          </w:p>
        </w:tc>
        <w:tc>
          <w:tcPr>
            <w:tcW w:w="576" w:type="pct"/>
            <w:tcBorders>
              <w:top w:val="nil"/>
              <w:left w:val="nil"/>
              <w:bottom w:val="single" w:sz="4" w:space="0" w:color="000000"/>
              <w:right w:val="single" w:sz="4" w:space="0" w:color="000000"/>
            </w:tcBorders>
            <w:shd w:val="clear" w:color="FFFFFF" w:fill="FFFFFF"/>
            <w:vAlign w:val="center"/>
            <w:hideMark/>
          </w:tcPr>
          <w:p w14:paraId="059D7504" w14:textId="77777777" w:rsidR="00463EEF" w:rsidRPr="00463EEF" w:rsidRDefault="00463EEF" w:rsidP="00463EEF">
            <w:pPr>
              <w:jc w:val="center"/>
              <w:outlineLvl w:val="5"/>
              <w:rPr>
                <w:b/>
                <w:bCs/>
                <w:sz w:val="12"/>
                <w:szCs w:val="12"/>
              </w:rPr>
            </w:pPr>
            <w:r w:rsidRPr="00463EEF">
              <w:rPr>
                <w:b/>
                <w:bCs/>
                <w:sz w:val="12"/>
                <w:szCs w:val="12"/>
              </w:rPr>
              <w:t>99 0 00 00000</w:t>
            </w:r>
          </w:p>
        </w:tc>
        <w:tc>
          <w:tcPr>
            <w:tcW w:w="356" w:type="pct"/>
            <w:tcBorders>
              <w:top w:val="nil"/>
              <w:left w:val="nil"/>
              <w:bottom w:val="single" w:sz="4" w:space="0" w:color="000000"/>
              <w:right w:val="single" w:sz="4" w:space="0" w:color="000000"/>
            </w:tcBorders>
            <w:shd w:val="clear" w:color="FFFFFF" w:fill="FFFFFF"/>
            <w:vAlign w:val="center"/>
            <w:hideMark/>
          </w:tcPr>
          <w:p w14:paraId="049EC77D"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5A57C041" w14:textId="77777777" w:rsidR="00463EEF" w:rsidRPr="00463EEF" w:rsidRDefault="00463EEF" w:rsidP="00463EEF">
            <w:pPr>
              <w:jc w:val="right"/>
              <w:outlineLvl w:val="5"/>
              <w:rPr>
                <w:b/>
                <w:bCs/>
                <w:sz w:val="12"/>
                <w:szCs w:val="12"/>
              </w:rPr>
            </w:pPr>
            <w:r w:rsidRPr="00463EEF">
              <w:rPr>
                <w:b/>
                <w:bCs/>
                <w:sz w:val="12"/>
                <w:szCs w:val="12"/>
              </w:rPr>
              <w:t>531,0</w:t>
            </w:r>
          </w:p>
        </w:tc>
      </w:tr>
      <w:tr w:rsidR="00463EEF" w:rsidRPr="00463EEF" w14:paraId="3178453C"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5B03FD0" w14:textId="77777777" w:rsidR="00463EEF" w:rsidRPr="00463EEF" w:rsidRDefault="00463EEF" w:rsidP="00463EEF">
            <w:pPr>
              <w:outlineLvl w:val="5"/>
              <w:rPr>
                <w:b/>
                <w:bCs/>
                <w:sz w:val="12"/>
                <w:szCs w:val="12"/>
              </w:rPr>
            </w:pPr>
            <w:r w:rsidRPr="00463EEF">
              <w:rPr>
                <w:b/>
                <w:bCs/>
                <w:sz w:val="12"/>
                <w:szCs w:val="12"/>
              </w:rPr>
              <w:t>Выполнение других обязательств муниципального образования</w:t>
            </w:r>
          </w:p>
        </w:tc>
        <w:tc>
          <w:tcPr>
            <w:tcW w:w="322" w:type="pct"/>
            <w:tcBorders>
              <w:top w:val="nil"/>
              <w:left w:val="nil"/>
              <w:bottom w:val="single" w:sz="4" w:space="0" w:color="000000"/>
              <w:right w:val="single" w:sz="4" w:space="0" w:color="000000"/>
            </w:tcBorders>
            <w:shd w:val="clear" w:color="FFFFFF" w:fill="FFFFFF"/>
            <w:vAlign w:val="center"/>
            <w:hideMark/>
          </w:tcPr>
          <w:p w14:paraId="158CD66C" w14:textId="77777777" w:rsidR="00463EEF" w:rsidRPr="00463EEF" w:rsidRDefault="00463EEF" w:rsidP="00463EEF">
            <w:pPr>
              <w:jc w:val="center"/>
              <w:outlineLvl w:val="5"/>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70AA820" w14:textId="77777777" w:rsidR="00463EEF" w:rsidRPr="00463EEF" w:rsidRDefault="00463EEF" w:rsidP="00463EEF">
            <w:pPr>
              <w:jc w:val="center"/>
              <w:outlineLvl w:val="5"/>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EE0CAFC" w14:textId="77777777" w:rsidR="00463EEF" w:rsidRPr="00463EEF" w:rsidRDefault="00463EEF" w:rsidP="00463EEF">
            <w:pPr>
              <w:jc w:val="center"/>
              <w:outlineLvl w:val="5"/>
              <w:rPr>
                <w:b/>
                <w:bCs/>
                <w:sz w:val="12"/>
                <w:szCs w:val="12"/>
              </w:rPr>
            </w:pPr>
            <w:r w:rsidRPr="00463EEF">
              <w:rPr>
                <w:b/>
                <w:bCs/>
                <w:sz w:val="12"/>
                <w:szCs w:val="12"/>
              </w:rPr>
              <w:t>13</w:t>
            </w:r>
          </w:p>
        </w:tc>
        <w:tc>
          <w:tcPr>
            <w:tcW w:w="576" w:type="pct"/>
            <w:tcBorders>
              <w:top w:val="nil"/>
              <w:left w:val="nil"/>
              <w:bottom w:val="single" w:sz="4" w:space="0" w:color="000000"/>
              <w:right w:val="single" w:sz="4" w:space="0" w:color="000000"/>
            </w:tcBorders>
            <w:shd w:val="clear" w:color="FFFFFF" w:fill="FFFFFF"/>
            <w:vAlign w:val="center"/>
            <w:hideMark/>
          </w:tcPr>
          <w:p w14:paraId="20D80CF3" w14:textId="77777777" w:rsidR="00463EEF" w:rsidRPr="00463EEF" w:rsidRDefault="00463EEF" w:rsidP="00463EEF">
            <w:pPr>
              <w:jc w:val="center"/>
              <w:outlineLvl w:val="5"/>
              <w:rPr>
                <w:b/>
                <w:bCs/>
                <w:sz w:val="12"/>
                <w:szCs w:val="12"/>
              </w:rPr>
            </w:pPr>
            <w:r w:rsidRPr="00463EEF">
              <w:rPr>
                <w:b/>
                <w:bCs/>
                <w:sz w:val="12"/>
                <w:szCs w:val="12"/>
              </w:rPr>
              <w:t>99 0 00 00250</w:t>
            </w:r>
          </w:p>
        </w:tc>
        <w:tc>
          <w:tcPr>
            <w:tcW w:w="356" w:type="pct"/>
            <w:tcBorders>
              <w:top w:val="nil"/>
              <w:left w:val="nil"/>
              <w:bottom w:val="single" w:sz="4" w:space="0" w:color="000000"/>
              <w:right w:val="single" w:sz="4" w:space="0" w:color="000000"/>
            </w:tcBorders>
            <w:shd w:val="clear" w:color="FFFFFF" w:fill="FFFFFF"/>
            <w:vAlign w:val="center"/>
            <w:hideMark/>
          </w:tcPr>
          <w:p w14:paraId="1B75933B" w14:textId="77777777" w:rsidR="00463EEF" w:rsidRPr="00463EEF" w:rsidRDefault="00463EEF" w:rsidP="00463EEF">
            <w:pPr>
              <w:jc w:val="center"/>
              <w:outlineLvl w:val="5"/>
              <w:rPr>
                <w:b/>
                <w:bCs/>
                <w:sz w:val="12"/>
                <w:szCs w:val="12"/>
              </w:rPr>
            </w:pPr>
            <w:r w:rsidRPr="00463EEF">
              <w:rPr>
                <w:b/>
                <w:bCs/>
                <w:sz w:val="12"/>
                <w:szCs w:val="12"/>
              </w:rPr>
              <w:t>200</w:t>
            </w:r>
          </w:p>
        </w:tc>
        <w:tc>
          <w:tcPr>
            <w:tcW w:w="525" w:type="pct"/>
            <w:tcBorders>
              <w:top w:val="nil"/>
              <w:left w:val="nil"/>
              <w:bottom w:val="single" w:sz="4" w:space="0" w:color="000000"/>
              <w:right w:val="single" w:sz="4" w:space="0" w:color="000000"/>
            </w:tcBorders>
            <w:shd w:val="clear" w:color="FFFFFF" w:fill="FFFFFF"/>
            <w:vAlign w:val="center"/>
            <w:hideMark/>
          </w:tcPr>
          <w:p w14:paraId="089E06D1" w14:textId="77777777" w:rsidR="00463EEF" w:rsidRPr="00463EEF" w:rsidRDefault="00463EEF" w:rsidP="00463EEF">
            <w:pPr>
              <w:jc w:val="right"/>
              <w:outlineLvl w:val="5"/>
              <w:rPr>
                <w:b/>
                <w:bCs/>
                <w:sz w:val="12"/>
                <w:szCs w:val="12"/>
              </w:rPr>
            </w:pPr>
            <w:r w:rsidRPr="00463EEF">
              <w:rPr>
                <w:b/>
                <w:bCs/>
                <w:sz w:val="12"/>
                <w:szCs w:val="12"/>
              </w:rPr>
              <w:t>8,0</w:t>
            </w:r>
          </w:p>
        </w:tc>
      </w:tr>
      <w:tr w:rsidR="00463EEF" w:rsidRPr="00463EEF" w14:paraId="432D8766"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E04E94F" w14:textId="77777777" w:rsidR="00463EEF" w:rsidRPr="00463EEF" w:rsidRDefault="00463EEF" w:rsidP="00463EEF">
            <w:pPr>
              <w:outlineLvl w:val="5"/>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FFFFFF" w:fill="FFFFFF"/>
            <w:vAlign w:val="center"/>
            <w:hideMark/>
          </w:tcPr>
          <w:p w14:paraId="4D7765B9" w14:textId="77777777" w:rsidR="00463EEF" w:rsidRPr="00463EEF" w:rsidRDefault="00463EEF" w:rsidP="00463EEF">
            <w:pPr>
              <w:jc w:val="center"/>
              <w:outlineLvl w:val="5"/>
              <w:rPr>
                <w:sz w:val="12"/>
                <w:szCs w:val="12"/>
              </w:rPr>
            </w:pPr>
            <w:r w:rsidRPr="00463EEF">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88644F1" w14:textId="77777777" w:rsidR="00463EEF" w:rsidRPr="00463EEF" w:rsidRDefault="00463EEF" w:rsidP="00463EEF">
            <w:pPr>
              <w:jc w:val="center"/>
              <w:outlineLvl w:val="5"/>
              <w:rPr>
                <w:sz w:val="12"/>
                <w:szCs w:val="12"/>
              </w:rPr>
            </w:pPr>
            <w:r w:rsidRPr="00463EEF">
              <w:rPr>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20FD07B" w14:textId="77777777" w:rsidR="00463EEF" w:rsidRPr="00463EEF" w:rsidRDefault="00463EEF" w:rsidP="00463EEF">
            <w:pPr>
              <w:jc w:val="center"/>
              <w:outlineLvl w:val="5"/>
              <w:rPr>
                <w:sz w:val="12"/>
                <w:szCs w:val="12"/>
              </w:rPr>
            </w:pPr>
            <w:r w:rsidRPr="00463EEF">
              <w:rPr>
                <w:sz w:val="12"/>
                <w:szCs w:val="12"/>
              </w:rPr>
              <w:t>13</w:t>
            </w:r>
          </w:p>
        </w:tc>
        <w:tc>
          <w:tcPr>
            <w:tcW w:w="576" w:type="pct"/>
            <w:tcBorders>
              <w:top w:val="nil"/>
              <w:left w:val="nil"/>
              <w:bottom w:val="single" w:sz="4" w:space="0" w:color="000000"/>
              <w:right w:val="single" w:sz="4" w:space="0" w:color="000000"/>
            </w:tcBorders>
            <w:shd w:val="clear" w:color="FFFFFF" w:fill="FFFFFF"/>
            <w:vAlign w:val="center"/>
            <w:hideMark/>
          </w:tcPr>
          <w:p w14:paraId="43BDCD22" w14:textId="77777777" w:rsidR="00463EEF" w:rsidRPr="00463EEF" w:rsidRDefault="00463EEF" w:rsidP="00463EEF">
            <w:pPr>
              <w:jc w:val="center"/>
              <w:outlineLvl w:val="5"/>
              <w:rPr>
                <w:sz w:val="12"/>
                <w:szCs w:val="12"/>
              </w:rPr>
            </w:pPr>
            <w:r w:rsidRPr="00463EEF">
              <w:rPr>
                <w:sz w:val="12"/>
                <w:szCs w:val="12"/>
              </w:rPr>
              <w:t>99 0 00 00250</w:t>
            </w:r>
          </w:p>
        </w:tc>
        <w:tc>
          <w:tcPr>
            <w:tcW w:w="356" w:type="pct"/>
            <w:tcBorders>
              <w:top w:val="nil"/>
              <w:left w:val="nil"/>
              <w:bottom w:val="single" w:sz="4" w:space="0" w:color="000000"/>
              <w:right w:val="single" w:sz="4" w:space="0" w:color="000000"/>
            </w:tcBorders>
            <w:shd w:val="clear" w:color="FFFFFF" w:fill="FFFFFF"/>
            <w:vAlign w:val="center"/>
            <w:hideMark/>
          </w:tcPr>
          <w:p w14:paraId="63737202" w14:textId="77777777" w:rsidR="00463EEF" w:rsidRPr="00463EEF" w:rsidRDefault="00463EEF" w:rsidP="00463EEF">
            <w:pPr>
              <w:jc w:val="center"/>
              <w:outlineLvl w:val="5"/>
              <w:rPr>
                <w:sz w:val="12"/>
                <w:szCs w:val="12"/>
              </w:rPr>
            </w:pPr>
            <w:r w:rsidRPr="00463EEF">
              <w:rPr>
                <w:sz w:val="12"/>
                <w:szCs w:val="12"/>
              </w:rPr>
              <w:t>244</w:t>
            </w:r>
          </w:p>
        </w:tc>
        <w:tc>
          <w:tcPr>
            <w:tcW w:w="525" w:type="pct"/>
            <w:tcBorders>
              <w:top w:val="nil"/>
              <w:left w:val="nil"/>
              <w:bottom w:val="single" w:sz="4" w:space="0" w:color="000000"/>
              <w:right w:val="single" w:sz="4" w:space="0" w:color="000000"/>
            </w:tcBorders>
            <w:shd w:val="clear" w:color="FFFFFF" w:fill="FFFFFF"/>
            <w:vAlign w:val="center"/>
            <w:hideMark/>
          </w:tcPr>
          <w:p w14:paraId="5EE99CB4" w14:textId="77777777" w:rsidR="00463EEF" w:rsidRPr="00463EEF" w:rsidRDefault="00463EEF" w:rsidP="00463EEF">
            <w:pPr>
              <w:jc w:val="right"/>
              <w:outlineLvl w:val="5"/>
              <w:rPr>
                <w:sz w:val="12"/>
                <w:szCs w:val="12"/>
              </w:rPr>
            </w:pPr>
            <w:r w:rsidRPr="00463EEF">
              <w:rPr>
                <w:sz w:val="12"/>
                <w:szCs w:val="12"/>
              </w:rPr>
              <w:t>8,0</w:t>
            </w:r>
          </w:p>
        </w:tc>
      </w:tr>
      <w:tr w:rsidR="00463EEF" w:rsidRPr="00463EEF" w14:paraId="5112687E"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4B01E02" w14:textId="77777777" w:rsidR="00463EEF" w:rsidRPr="00463EEF" w:rsidRDefault="00463EEF" w:rsidP="00463EEF">
            <w:pPr>
              <w:outlineLvl w:val="5"/>
              <w:rPr>
                <w:b/>
                <w:bCs/>
                <w:sz w:val="12"/>
                <w:szCs w:val="12"/>
              </w:rPr>
            </w:pPr>
            <w:r w:rsidRPr="00463EEF">
              <w:rPr>
                <w:b/>
                <w:bCs/>
                <w:sz w:val="12"/>
                <w:szCs w:val="12"/>
              </w:rPr>
              <w:t>Выполнение других обязательств муниципального образования</w:t>
            </w:r>
          </w:p>
        </w:tc>
        <w:tc>
          <w:tcPr>
            <w:tcW w:w="322" w:type="pct"/>
            <w:tcBorders>
              <w:top w:val="nil"/>
              <w:left w:val="nil"/>
              <w:bottom w:val="single" w:sz="4" w:space="0" w:color="000000"/>
              <w:right w:val="single" w:sz="4" w:space="0" w:color="000000"/>
            </w:tcBorders>
            <w:shd w:val="clear" w:color="auto" w:fill="auto"/>
            <w:vAlign w:val="center"/>
            <w:hideMark/>
          </w:tcPr>
          <w:p w14:paraId="337C1748" w14:textId="77777777" w:rsidR="00463EEF" w:rsidRPr="00463EEF" w:rsidRDefault="00463EEF" w:rsidP="00463EEF">
            <w:pPr>
              <w:jc w:val="center"/>
              <w:outlineLvl w:val="5"/>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A95F5DB" w14:textId="77777777" w:rsidR="00463EEF" w:rsidRPr="00463EEF" w:rsidRDefault="00463EEF" w:rsidP="00463EEF">
            <w:pPr>
              <w:jc w:val="center"/>
              <w:outlineLvl w:val="5"/>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6059E17" w14:textId="77777777" w:rsidR="00463EEF" w:rsidRPr="00463EEF" w:rsidRDefault="00463EEF" w:rsidP="00463EEF">
            <w:pPr>
              <w:jc w:val="center"/>
              <w:outlineLvl w:val="5"/>
              <w:rPr>
                <w:b/>
                <w:bCs/>
                <w:sz w:val="12"/>
                <w:szCs w:val="12"/>
              </w:rPr>
            </w:pPr>
            <w:r w:rsidRPr="00463EEF">
              <w:rPr>
                <w:b/>
                <w:bCs/>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408E8F6E" w14:textId="77777777" w:rsidR="00463EEF" w:rsidRPr="00463EEF" w:rsidRDefault="00463EEF" w:rsidP="00463EEF">
            <w:pPr>
              <w:jc w:val="center"/>
              <w:outlineLvl w:val="5"/>
              <w:rPr>
                <w:b/>
                <w:bCs/>
                <w:sz w:val="12"/>
                <w:szCs w:val="12"/>
              </w:rPr>
            </w:pPr>
            <w:r w:rsidRPr="00463EEF">
              <w:rPr>
                <w:b/>
                <w:bCs/>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382135D8"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6D1B72DD" w14:textId="77777777" w:rsidR="00463EEF" w:rsidRPr="00463EEF" w:rsidRDefault="00463EEF" w:rsidP="00463EEF">
            <w:pPr>
              <w:jc w:val="right"/>
              <w:outlineLvl w:val="5"/>
              <w:rPr>
                <w:b/>
                <w:bCs/>
                <w:sz w:val="12"/>
                <w:szCs w:val="12"/>
              </w:rPr>
            </w:pPr>
            <w:r w:rsidRPr="00463EEF">
              <w:rPr>
                <w:b/>
                <w:bCs/>
                <w:sz w:val="12"/>
                <w:szCs w:val="12"/>
              </w:rPr>
              <w:t>62,5</w:t>
            </w:r>
          </w:p>
        </w:tc>
      </w:tr>
      <w:tr w:rsidR="00463EEF" w:rsidRPr="00463EEF" w14:paraId="75E1F59C"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A3F8C4E" w14:textId="77777777" w:rsidR="00463EEF" w:rsidRPr="00463EEF" w:rsidRDefault="00463EEF" w:rsidP="00463EEF">
            <w:pPr>
              <w:outlineLvl w:val="5"/>
              <w:rPr>
                <w:color w:val="auto"/>
                <w:sz w:val="12"/>
                <w:szCs w:val="12"/>
              </w:rPr>
            </w:pPr>
            <w:r w:rsidRPr="00463EEF">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02F660B6"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0E8C776"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D38CD31" w14:textId="77777777" w:rsidR="00463EEF" w:rsidRPr="00463EEF" w:rsidRDefault="00463EEF" w:rsidP="00463EEF">
            <w:pPr>
              <w:jc w:val="center"/>
              <w:outlineLvl w:val="5"/>
              <w:rPr>
                <w:color w:val="auto"/>
                <w:sz w:val="12"/>
                <w:szCs w:val="12"/>
              </w:rPr>
            </w:pPr>
            <w:r w:rsidRPr="00463EEF">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47249AAE" w14:textId="77777777" w:rsidR="00463EEF" w:rsidRPr="00463EEF" w:rsidRDefault="00463EEF" w:rsidP="00463EEF">
            <w:pPr>
              <w:jc w:val="center"/>
              <w:outlineLvl w:val="5"/>
              <w:rPr>
                <w:color w:val="auto"/>
                <w:sz w:val="12"/>
                <w:szCs w:val="12"/>
              </w:rPr>
            </w:pPr>
            <w:r w:rsidRPr="00463EEF">
              <w:rPr>
                <w:color w:val="auto"/>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624EE2CB" w14:textId="77777777" w:rsidR="00463EEF" w:rsidRPr="00463EEF" w:rsidRDefault="00463EEF" w:rsidP="00463EEF">
            <w:pPr>
              <w:jc w:val="center"/>
              <w:outlineLvl w:val="5"/>
              <w:rPr>
                <w:color w:val="auto"/>
                <w:sz w:val="12"/>
                <w:szCs w:val="12"/>
              </w:rPr>
            </w:pPr>
            <w:r w:rsidRPr="00463EEF">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075F80EF" w14:textId="77777777" w:rsidR="00463EEF" w:rsidRPr="00463EEF" w:rsidRDefault="00463EEF" w:rsidP="00463EEF">
            <w:pPr>
              <w:jc w:val="right"/>
              <w:outlineLvl w:val="5"/>
              <w:rPr>
                <w:color w:val="auto"/>
                <w:sz w:val="12"/>
                <w:szCs w:val="12"/>
              </w:rPr>
            </w:pPr>
            <w:r w:rsidRPr="00463EEF">
              <w:rPr>
                <w:color w:val="auto"/>
                <w:sz w:val="12"/>
                <w:szCs w:val="12"/>
              </w:rPr>
              <w:t>53,5</w:t>
            </w:r>
          </w:p>
        </w:tc>
      </w:tr>
      <w:tr w:rsidR="00463EEF" w:rsidRPr="00463EEF" w14:paraId="1C4E8D74"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89868FD" w14:textId="77777777" w:rsidR="00463EEF" w:rsidRPr="00463EEF" w:rsidRDefault="00463EEF" w:rsidP="00463EEF">
            <w:pPr>
              <w:outlineLvl w:val="5"/>
              <w:rPr>
                <w:color w:val="auto"/>
                <w:sz w:val="12"/>
                <w:szCs w:val="12"/>
              </w:rPr>
            </w:pPr>
            <w:r w:rsidRPr="00463EEF">
              <w:rPr>
                <w:color w:val="auto"/>
                <w:sz w:val="12"/>
                <w:szCs w:val="12"/>
              </w:rPr>
              <w:t>Закупка товаров, работ, услуг в сфере информационно-коммуникационных технологий</w:t>
            </w:r>
          </w:p>
        </w:tc>
        <w:tc>
          <w:tcPr>
            <w:tcW w:w="322" w:type="pct"/>
            <w:tcBorders>
              <w:top w:val="nil"/>
              <w:left w:val="nil"/>
              <w:bottom w:val="single" w:sz="4" w:space="0" w:color="000000"/>
              <w:right w:val="single" w:sz="4" w:space="0" w:color="000000"/>
            </w:tcBorders>
            <w:shd w:val="clear" w:color="auto" w:fill="auto"/>
            <w:vAlign w:val="center"/>
            <w:hideMark/>
          </w:tcPr>
          <w:p w14:paraId="0A00B3EA"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802D12D"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F1F9BE3" w14:textId="77777777" w:rsidR="00463EEF" w:rsidRPr="00463EEF" w:rsidRDefault="00463EEF" w:rsidP="00463EEF">
            <w:pPr>
              <w:jc w:val="center"/>
              <w:outlineLvl w:val="5"/>
              <w:rPr>
                <w:color w:val="auto"/>
                <w:sz w:val="12"/>
                <w:szCs w:val="12"/>
              </w:rPr>
            </w:pPr>
            <w:r w:rsidRPr="00463EEF">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7AAC4CEC" w14:textId="77777777" w:rsidR="00463EEF" w:rsidRPr="00463EEF" w:rsidRDefault="00463EEF" w:rsidP="00463EEF">
            <w:pPr>
              <w:jc w:val="center"/>
              <w:outlineLvl w:val="5"/>
              <w:rPr>
                <w:color w:val="auto"/>
                <w:sz w:val="12"/>
                <w:szCs w:val="12"/>
              </w:rPr>
            </w:pPr>
            <w:r w:rsidRPr="00463EEF">
              <w:rPr>
                <w:color w:val="auto"/>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3F0FE482" w14:textId="77777777" w:rsidR="00463EEF" w:rsidRPr="00463EEF" w:rsidRDefault="00463EEF" w:rsidP="00463EEF">
            <w:pPr>
              <w:jc w:val="center"/>
              <w:outlineLvl w:val="5"/>
              <w:rPr>
                <w:color w:val="auto"/>
                <w:sz w:val="12"/>
                <w:szCs w:val="12"/>
              </w:rPr>
            </w:pPr>
            <w:r w:rsidRPr="00463EEF">
              <w:rPr>
                <w:color w:val="auto"/>
                <w:sz w:val="12"/>
                <w:szCs w:val="12"/>
              </w:rPr>
              <w:t>242</w:t>
            </w:r>
          </w:p>
        </w:tc>
        <w:tc>
          <w:tcPr>
            <w:tcW w:w="525" w:type="pct"/>
            <w:tcBorders>
              <w:top w:val="nil"/>
              <w:left w:val="nil"/>
              <w:bottom w:val="single" w:sz="4" w:space="0" w:color="000000"/>
              <w:right w:val="single" w:sz="4" w:space="0" w:color="000000"/>
            </w:tcBorders>
            <w:shd w:val="clear" w:color="auto" w:fill="auto"/>
            <w:vAlign w:val="center"/>
            <w:hideMark/>
          </w:tcPr>
          <w:p w14:paraId="5FBE22EB" w14:textId="77777777" w:rsidR="00463EEF" w:rsidRPr="00463EEF" w:rsidRDefault="00463EEF" w:rsidP="00463EEF">
            <w:pPr>
              <w:jc w:val="right"/>
              <w:outlineLvl w:val="5"/>
              <w:rPr>
                <w:color w:val="auto"/>
                <w:sz w:val="12"/>
                <w:szCs w:val="12"/>
              </w:rPr>
            </w:pPr>
            <w:r w:rsidRPr="00463EEF">
              <w:rPr>
                <w:color w:val="auto"/>
                <w:sz w:val="12"/>
                <w:szCs w:val="12"/>
              </w:rPr>
              <w:t>27,9</w:t>
            </w:r>
          </w:p>
        </w:tc>
      </w:tr>
      <w:tr w:rsidR="00463EEF" w:rsidRPr="00463EEF" w14:paraId="3373BABC"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C956D31" w14:textId="77777777" w:rsidR="00463EEF" w:rsidRPr="00463EEF" w:rsidRDefault="00463EEF" w:rsidP="00463EEF">
            <w:pPr>
              <w:outlineLvl w:val="5"/>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5B8AA04E"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034B051"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05D076B" w14:textId="77777777" w:rsidR="00463EEF" w:rsidRPr="00463EEF" w:rsidRDefault="00463EEF" w:rsidP="00463EEF">
            <w:pPr>
              <w:jc w:val="center"/>
              <w:outlineLvl w:val="5"/>
              <w:rPr>
                <w:color w:val="auto"/>
                <w:sz w:val="12"/>
                <w:szCs w:val="12"/>
              </w:rPr>
            </w:pPr>
            <w:r w:rsidRPr="00463EEF">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7BF24E3D" w14:textId="77777777" w:rsidR="00463EEF" w:rsidRPr="00463EEF" w:rsidRDefault="00463EEF" w:rsidP="00463EEF">
            <w:pPr>
              <w:jc w:val="center"/>
              <w:outlineLvl w:val="5"/>
              <w:rPr>
                <w:color w:val="auto"/>
                <w:sz w:val="12"/>
                <w:szCs w:val="12"/>
              </w:rPr>
            </w:pPr>
            <w:r w:rsidRPr="00463EEF">
              <w:rPr>
                <w:color w:val="auto"/>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19B0671C" w14:textId="77777777" w:rsidR="00463EEF" w:rsidRPr="00463EEF" w:rsidRDefault="00463EEF" w:rsidP="00463EEF">
            <w:pPr>
              <w:jc w:val="center"/>
              <w:outlineLvl w:val="5"/>
              <w:rPr>
                <w:color w:val="auto"/>
                <w:sz w:val="12"/>
                <w:szCs w:val="12"/>
              </w:rPr>
            </w:pPr>
            <w:r w:rsidRPr="00463EEF">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1F7054D9" w14:textId="77777777" w:rsidR="00463EEF" w:rsidRPr="00463EEF" w:rsidRDefault="00463EEF" w:rsidP="00463EEF">
            <w:pPr>
              <w:jc w:val="right"/>
              <w:outlineLvl w:val="5"/>
              <w:rPr>
                <w:color w:val="auto"/>
                <w:sz w:val="12"/>
                <w:szCs w:val="12"/>
              </w:rPr>
            </w:pPr>
            <w:r w:rsidRPr="00463EEF">
              <w:rPr>
                <w:color w:val="auto"/>
                <w:sz w:val="12"/>
                <w:szCs w:val="12"/>
              </w:rPr>
              <w:t>25,6</w:t>
            </w:r>
          </w:p>
        </w:tc>
      </w:tr>
      <w:tr w:rsidR="00463EEF" w:rsidRPr="00463EEF" w14:paraId="798F006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9CF9715" w14:textId="77777777" w:rsidR="00463EEF" w:rsidRPr="00463EEF" w:rsidRDefault="00463EEF" w:rsidP="00463EEF">
            <w:pPr>
              <w:outlineLvl w:val="5"/>
              <w:rPr>
                <w:color w:val="auto"/>
                <w:sz w:val="12"/>
                <w:szCs w:val="12"/>
              </w:rPr>
            </w:pPr>
            <w:r w:rsidRPr="00463EEF">
              <w:rPr>
                <w:color w:val="auto"/>
                <w:sz w:val="12"/>
                <w:szCs w:val="12"/>
              </w:rPr>
              <w:t>Иные бюджетные ассигнования</w:t>
            </w:r>
          </w:p>
        </w:tc>
        <w:tc>
          <w:tcPr>
            <w:tcW w:w="322" w:type="pct"/>
            <w:tcBorders>
              <w:top w:val="nil"/>
              <w:left w:val="nil"/>
              <w:bottom w:val="single" w:sz="4" w:space="0" w:color="000000"/>
              <w:right w:val="single" w:sz="4" w:space="0" w:color="000000"/>
            </w:tcBorders>
            <w:shd w:val="clear" w:color="auto" w:fill="auto"/>
            <w:vAlign w:val="center"/>
            <w:hideMark/>
          </w:tcPr>
          <w:p w14:paraId="2BE40A33"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6680CE2"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0C32972" w14:textId="77777777" w:rsidR="00463EEF" w:rsidRPr="00463EEF" w:rsidRDefault="00463EEF" w:rsidP="00463EEF">
            <w:pPr>
              <w:jc w:val="center"/>
              <w:outlineLvl w:val="5"/>
              <w:rPr>
                <w:color w:val="auto"/>
                <w:sz w:val="12"/>
                <w:szCs w:val="12"/>
              </w:rPr>
            </w:pPr>
            <w:r w:rsidRPr="00463EEF">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1A19D11C" w14:textId="77777777" w:rsidR="00463EEF" w:rsidRPr="00463EEF" w:rsidRDefault="00463EEF" w:rsidP="00463EEF">
            <w:pPr>
              <w:jc w:val="center"/>
              <w:outlineLvl w:val="5"/>
              <w:rPr>
                <w:color w:val="auto"/>
                <w:sz w:val="12"/>
                <w:szCs w:val="12"/>
              </w:rPr>
            </w:pPr>
            <w:r w:rsidRPr="00463EEF">
              <w:rPr>
                <w:color w:val="auto"/>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6B77D8B7" w14:textId="77777777" w:rsidR="00463EEF" w:rsidRPr="00463EEF" w:rsidRDefault="00463EEF" w:rsidP="00463EEF">
            <w:pPr>
              <w:jc w:val="center"/>
              <w:outlineLvl w:val="5"/>
              <w:rPr>
                <w:color w:val="auto"/>
                <w:sz w:val="12"/>
                <w:szCs w:val="12"/>
              </w:rPr>
            </w:pPr>
            <w:r w:rsidRPr="00463EEF">
              <w:rPr>
                <w:color w:val="auto"/>
                <w:sz w:val="12"/>
                <w:szCs w:val="12"/>
              </w:rPr>
              <w:t>800</w:t>
            </w:r>
          </w:p>
        </w:tc>
        <w:tc>
          <w:tcPr>
            <w:tcW w:w="525" w:type="pct"/>
            <w:tcBorders>
              <w:top w:val="nil"/>
              <w:left w:val="nil"/>
              <w:bottom w:val="single" w:sz="4" w:space="0" w:color="000000"/>
              <w:right w:val="single" w:sz="4" w:space="0" w:color="000000"/>
            </w:tcBorders>
            <w:shd w:val="clear" w:color="auto" w:fill="auto"/>
            <w:vAlign w:val="center"/>
            <w:hideMark/>
          </w:tcPr>
          <w:p w14:paraId="6FC1D180" w14:textId="77777777" w:rsidR="00463EEF" w:rsidRPr="00463EEF" w:rsidRDefault="00463EEF" w:rsidP="00463EEF">
            <w:pPr>
              <w:jc w:val="right"/>
              <w:outlineLvl w:val="5"/>
              <w:rPr>
                <w:color w:val="auto"/>
                <w:sz w:val="12"/>
                <w:szCs w:val="12"/>
              </w:rPr>
            </w:pPr>
            <w:r w:rsidRPr="00463EEF">
              <w:rPr>
                <w:color w:val="auto"/>
                <w:sz w:val="12"/>
                <w:szCs w:val="12"/>
              </w:rPr>
              <w:t>9,0</w:t>
            </w:r>
          </w:p>
        </w:tc>
      </w:tr>
      <w:tr w:rsidR="00463EEF" w:rsidRPr="00463EEF" w14:paraId="78730246"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E104935" w14:textId="77777777" w:rsidR="00463EEF" w:rsidRPr="00463EEF" w:rsidRDefault="00463EEF" w:rsidP="00463EEF">
            <w:pPr>
              <w:outlineLvl w:val="5"/>
              <w:rPr>
                <w:color w:val="auto"/>
                <w:sz w:val="12"/>
                <w:szCs w:val="12"/>
              </w:rPr>
            </w:pPr>
            <w:r w:rsidRPr="00463EEF">
              <w:rPr>
                <w:color w:val="auto"/>
                <w:sz w:val="12"/>
                <w:szCs w:val="12"/>
              </w:rPr>
              <w:t>Уплата иных платежей</w:t>
            </w:r>
          </w:p>
        </w:tc>
        <w:tc>
          <w:tcPr>
            <w:tcW w:w="322" w:type="pct"/>
            <w:tcBorders>
              <w:top w:val="nil"/>
              <w:left w:val="nil"/>
              <w:bottom w:val="single" w:sz="4" w:space="0" w:color="000000"/>
              <w:right w:val="single" w:sz="4" w:space="0" w:color="000000"/>
            </w:tcBorders>
            <w:shd w:val="clear" w:color="auto" w:fill="auto"/>
            <w:vAlign w:val="center"/>
            <w:hideMark/>
          </w:tcPr>
          <w:p w14:paraId="51D580F2"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6C0A626"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7B2B84D" w14:textId="77777777" w:rsidR="00463EEF" w:rsidRPr="00463EEF" w:rsidRDefault="00463EEF" w:rsidP="00463EEF">
            <w:pPr>
              <w:jc w:val="center"/>
              <w:outlineLvl w:val="5"/>
              <w:rPr>
                <w:color w:val="auto"/>
                <w:sz w:val="12"/>
                <w:szCs w:val="12"/>
              </w:rPr>
            </w:pPr>
            <w:r w:rsidRPr="00463EEF">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0E553A2B" w14:textId="77777777" w:rsidR="00463EEF" w:rsidRPr="00463EEF" w:rsidRDefault="00463EEF" w:rsidP="00463EEF">
            <w:pPr>
              <w:jc w:val="center"/>
              <w:outlineLvl w:val="5"/>
              <w:rPr>
                <w:color w:val="auto"/>
                <w:sz w:val="12"/>
                <w:szCs w:val="12"/>
              </w:rPr>
            </w:pPr>
            <w:r w:rsidRPr="00463EEF">
              <w:rPr>
                <w:color w:val="auto"/>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76A52F14" w14:textId="77777777" w:rsidR="00463EEF" w:rsidRPr="00463EEF" w:rsidRDefault="00463EEF" w:rsidP="00463EEF">
            <w:pPr>
              <w:jc w:val="center"/>
              <w:outlineLvl w:val="5"/>
              <w:rPr>
                <w:color w:val="auto"/>
                <w:sz w:val="12"/>
                <w:szCs w:val="12"/>
              </w:rPr>
            </w:pPr>
            <w:r w:rsidRPr="00463EEF">
              <w:rPr>
                <w:color w:val="auto"/>
                <w:sz w:val="12"/>
                <w:szCs w:val="12"/>
              </w:rPr>
              <w:t>853</w:t>
            </w:r>
          </w:p>
        </w:tc>
        <w:tc>
          <w:tcPr>
            <w:tcW w:w="525" w:type="pct"/>
            <w:tcBorders>
              <w:top w:val="nil"/>
              <w:left w:val="nil"/>
              <w:bottom w:val="single" w:sz="4" w:space="0" w:color="000000"/>
              <w:right w:val="single" w:sz="4" w:space="0" w:color="000000"/>
            </w:tcBorders>
            <w:shd w:val="clear" w:color="auto" w:fill="auto"/>
            <w:vAlign w:val="center"/>
            <w:hideMark/>
          </w:tcPr>
          <w:p w14:paraId="3A0BF998" w14:textId="77777777" w:rsidR="00463EEF" w:rsidRPr="00463EEF" w:rsidRDefault="00463EEF" w:rsidP="00463EEF">
            <w:pPr>
              <w:jc w:val="right"/>
              <w:outlineLvl w:val="5"/>
              <w:rPr>
                <w:color w:val="auto"/>
                <w:sz w:val="12"/>
                <w:szCs w:val="12"/>
              </w:rPr>
            </w:pPr>
            <w:r w:rsidRPr="00463EEF">
              <w:rPr>
                <w:color w:val="auto"/>
                <w:sz w:val="12"/>
                <w:szCs w:val="12"/>
              </w:rPr>
              <w:t>9,0</w:t>
            </w:r>
          </w:p>
        </w:tc>
      </w:tr>
      <w:tr w:rsidR="00463EEF" w:rsidRPr="00463EEF" w14:paraId="524B5E48"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F2B3143" w14:textId="77777777" w:rsidR="00463EEF" w:rsidRPr="00463EEF" w:rsidRDefault="00463EEF" w:rsidP="00463EEF">
            <w:pPr>
              <w:outlineLvl w:val="5"/>
              <w:rPr>
                <w:b/>
                <w:bCs/>
                <w:sz w:val="12"/>
                <w:szCs w:val="12"/>
              </w:rPr>
            </w:pPr>
            <w:r w:rsidRPr="00463EEF">
              <w:rPr>
                <w:b/>
                <w:bCs/>
                <w:sz w:val="12"/>
                <w:szCs w:val="12"/>
              </w:rPr>
              <w:t>Расходы, связанные с исполнением судебных актов по искам к муниципальному образованию (казне)</w:t>
            </w:r>
          </w:p>
        </w:tc>
        <w:tc>
          <w:tcPr>
            <w:tcW w:w="322" w:type="pct"/>
            <w:tcBorders>
              <w:top w:val="nil"/>
              <w:left w:val="nil"/>
              <w:bottom w:val="single" w:sz="4" w:space="0" w:color="000000"/>
              <w:right w:val="single" w:sz="4" w:space="0" w:color="000000"/>
            </w:tcBorders>
            <w:shd w:val="clear" w:color="auto" w:fill="auto"/>
            <w:vAlign w:val="center"/>
            <w:hideMark/>
          </w:tcPr>
          <w:p w14:paraId="670DBEAA" w14:textId="77777777" w:rsidR="00463EEF" w:rsidRPr="00463EEF" w:rsidRDefault="00463EEF" w:rsidP="00463EEF">
            <w:pPr>
              <w:jc w:val="center"/>
              <w:outlineLvl w:val="5"/>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5586C2F" w14:textId="77777777" w:rsidR="00463EEF" w:rsidRPr="00463EEF" w:rsidRDefault="00463EEF" w:rsidP="00463EEF">
            <w:pPr>
              <w:jc w:val="center"/>
              <w:outlineLvl w:val="5"/>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C3AF42D" w14:textId="77777777" w:rsidR="00463EEF" w:rsidRPr="00463EEF" w:rsidRDefault="00463EEF" w:rsidP="00463EEF">
            <w:pPr>
              <w:jc w:val="center"/>
              <w:outlineLvl w:val="5"/>
              <w:rPr>
                <w:b/>
                <w:bCs/>
                <w:sz w:val="12"/>
                <w:szCs w:val="12"/>
              </w:rPr>
            </w:pPr>
            <w:r w:rsidRPr="00463EEF">
              <w:rPr>
                <w:b/>
                <w:bCs/>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7CB66FE2" w14:textId="77777777" w:rsidR="00463EEF" w:rsidRPr="00463EEF" w:rsidRDefault="00463EEF" w:rsidP="00463EEF">
            <w:pPr>
              <w:jc w:val="center"/>
              <w:outlineLvl w:val="5"/>
              <w:rPr>
                <w:b/>
                <w:bCs/>
                <w:sz w:val="12"/>
                <w:szCs w:val="12"/>
              </w:rPr>
            </w:pPr>
            <w:r w:rsidRPr="00463EEF">
              <w:rPr>
                <w:b/>
                <w:bCs/>
                <w:sz w:val="12"/>
                <w:szCs w:val="12"/>
              </w:rPr>
              <w:t>99 0 00 00270</w:t>
            </w:r>
          </w:p>
        </w:tc>
        <w:tc>
          <w:tcPr>
            <w:tcW w:w="356" w:type="pct"/>
            <w:tcBorders>
              <w:top w:val="nil"/>
              <w:left w:val="nil"/>
              <w:bottom w:val="single" w:sz="4" w:space="0" w:color="000000"/>
              <w:right w:val="single" w:sz="4" w:space="0" w:color="000000"/>
            </w:tcBorders>
            <w:shd w:val="clear" w:color="auto" w:fill="auto"/>
            <w:vAlign w:val="center"/>
            <w:hideMark/>
          </w:tcPr>
          <w:p w14:paraId="7DEF35F2"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5CF58710" w14:textId="77777777" w:rsidR="00463EEF" w:rsidRPr="00463EEF" w:rsidRDefault="00463EEF" w:rsidP="00463EEF">
            <w:pPr>
              <w:jc w:val="right"/>
              <w:outlineLvl w:val="5"/>
              <w:rPr>
                <w:b/>
                <w:bCs/>
                <w:sz w:val="12"/>
                <w:szCs w:val="12"/>
              </w:rPr>
            </w:pPr>
            <w:r w:rsidRPr="00463EEF">
              <w:rPr>
                <w:b/>
                <w:bCs/>
                <w:sz w:val="12"/>
                <w:szCs w:val="12"/>
              </w:rPr>
              <w:t>397,5</w:t>
            </w:r>
          </w:p>
        </w:tc>
      </w:tr>
      <w:tr w:rsidR="00463EEF" w:rsidRPr="00463EEF" w14:paraId="55D01EAF"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06CD875" w14:textId="77777777" w:rsidR="00463EEF" w:rsidRPr="00463EEF" w:rsidRDefault="00463EEF" w:rsidP="00463EEF">
            <w:pPr>
              <w:outlineLvl w:val="5"/>
              <w:rPr>
                <w:color w:val="auto"/>
                <w:sz w:val="12"/>
                <w:szCs w:val="12"/>
              </w:rPr>
            </w:pPr>
            <w:r w:rsidRPr="00463EEF">
              <w:rPr>
                <w:color w:val="auto"/>
                <w:sz w:val="12"/>
                <w:szCs w:val="12"/>
              </w:rPr>
              <w:t>Иные бюджетные ассигнования</w:t>
            </w:r>
          </w:p>
        </w:tc>
        <w:tc>
          <w:tcPr>
            <w:tcW w:w="322" w:type="pct"/>
            <w:tcBorders>
              <w:top w:val="nil"/>
              <w:left w:val="nil"/>
              <w:bottom w:val="single" w:sz="4" w:space="0" w:color="000000"/>
              <w:right w:val="single" w:sz="4" w:space="0" w:color="000000"/>
            </w:tcBorders>
            <w:shd w:val="clear" w:color="auto" w:fill="auto"/>
            <w:vAlign w:val="center"/>
            <w:hideMark/>
          </w:tcPr>
          <w:p w14:paraId="5AB8D459"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FB73DFC"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3D1DCB7" w14:textId="77777777" w:rsidR="00463EEF" w:rsidRPr="00463EEF" w:rsidRDefault="00463EEF" w:rsidP="00463EEF">
            <w:pPr>
              <w:jc w:val="center"/>
              <w:outlineLvl w:val="5"/>
              <w:rPr>
                <w:color w:val="auto"/>
                <w:sz w:val="12"/>
                <w:szCs w:val="12"/>
              </w:rPr>
            </w:pPr>
            <w:r w:rsidRPr="00463EEF">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150D2F2D" w14:textId="77777777" w:rsidR="00463EEF" w:rsidRPr="00463EEF" w:rsidRDefault="00463EEF" w:rsidP="00463EEF">
            <w:pPr>
              <w:jc w:val="center"/>
              <w:outlineLvl w:val="5"/>
              <w:rPr>
                <w:color w:val="auto"/>
                <w:sz w:val="12"/>
                <w:szCs w:val="12"/>
              </w:rPr>
            </w:pPr>
            <w:r w:rsidRPr="00463EEF">
              <w:rPr>
                <w:color w:val="auto"/>
                <w:sz w:val="12"/>
                <w:szCs w:val="12"/>
              </w:rPr>
              <w:t>99 0 00 00270</w:t>
            </w:r>
          </w:p>
        </w:tc>
        <w:tc>
          <w:tcPr>
            <w:tcW w:w="356" w:type="pct"/>
            <w:tcBorders>
              <w:top w:val="nil"/>
              <w:left w:val="nil"/>
              <w:bottom w:val="single" w:sz="4" w:space="0" w:color="000000"/>
              <w:right w:val="single" w:sz="4" w:space="0" w:color="000000"/>
            </w:tcBorders>
            <w:shd w:val="clear" w:color="auto" w:fill="auto"/>
            <w:vAlign w:val="center"/>
            <w:hideMark/>
          </w:tcPr>
          <w:p w14:paraId="35D78AE5" w14:textId="77777777" w:rsidR="00463EEF" w:rsidRPr="00463EEF" w:rsidRDefault="00463EEF" w:rsidP="00463EEF">
            <w:pPr>
              <w:jc w:val="center"/>
              <w:outlineLvl w:val="5"/>
              <w:rPr>
                <w:color w:val="auto"/>
                <w:sz w:val="12"/>
                <w:szCs w:val="12"/>
              </w:rPr>
            </w:pPr>
            <w:r w:rsidRPr="00463EEF">
              <w:rPr>
                <w:color w:val="auto"/>
                <w:sz w:val="12"/>
                <w:szCs w:val="12"/>
              </w:rPr>
              <w:t>800</w:t>
            </w:r>
          </w:p>
        </w:tc>
        <w:tc>
          <w:tcPr>
            <w:tcW w:w="525" w:type="pct"/>
            <w:tcBorders>
              <w:top w:val="nil"/>
              <w:left w:val="nil"/>
              <w:bottom w:val="single" w:sz="4" w:space="0" w:color="000000"/>
              <w:right w:val="single" w:sz="4" w:space="0" w:color="000000"/>
            </w:tcBorders>
            <w:shd w:val="clear" w:color="auto" w:fill="auto"/>
            <w:vAlign w:val="center"/>
            <w:hideMark/>
          </w:tcPr>
          <w:p w14:paraId="28F839DA" w14:textId="77777777" w:rsidR="00463EEF" w:rsidRPr="00463EEF" w:rsidRDefault="00463EEF" w:rsidP="00463EEF">
            <w:pPr>
              <w:jc w:val="right"/>
              <w:outlineLvl w:val="5"/>
              <w:rPr>
                <w:color w:val="auto"/>
                <w:sz w:val="12"/>
                <w:szCs w:val="12"/>
              </w:rPr>
            </w:pPr>
            <w:r w:rsidRPr="00463EEF">
              <w:rPr>
                <w:color w:val="auto"/>
                <w:sz w:val="12"/>
                <w:szCs w:val="12"/>
              </w:rPr>
              <w:t>397,5</w:t>
            </w:r>
          </w:p>
        </w:tc>
      </w:tr>
      <w:tr w:rsidR="00463EEF" w:rsidRPr="00463EEF" w14:paraId="1EA437E1"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C360C26" w14:textId="77777777" w:rsidR="00463EEF" w:rsidRPr="00463EEF" w:rsidRDefault="00463EEF" w:rsidP="00463EEF">
            <w:pPr>
              <w:outlineLvl w:val="5"/>
              <w:rPr>
                <w:sz w:val="12"/>
                <w:szCs w:val="12"/>
              </w:rPr>
            </w:pPr>
            <w:r w:rsidRPr="00463EEF">
              <w:rPr>
                <w:sz w:val="12"/>
                <w:szCs w:val="12"/>
              </w:rPr>
              <w:t>Исполнение судебных актов Российской Федерации и мировых соглашений по возмещению причиненного вреда</w:t>
            </w:r>
          </w:p>
        </w:tc>
        <w:tc>
          <w:tcPr>
            <w:tcW w:w="322" w:type="pct"/>
            <w:tcBorders>
              <w:top w:val="nil"/>
              <w:left w:val="nil"/>
              <w:bottom w:val="single" w:sz="4" w:space="0" w:color="000000"/>
              <w:right w:val="single" w:sz="4" w:space="0" w:color="000000"/>
            </w:tcBorders>
            <w:shd w:val="clear" w:color="auto" w:fill="auto"/>
            <w:vAlign w:val="center"/>
            <w:hideMark/>
          </w:tcPr>
          <w:p w14:paraId="307CC8D9"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E320BC4"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0FA3D5D" w14:textId="77777777" w:rsidR="00463EEF" w:rsidRPr="00463EEF" w:rsidRDefault="00463EEF" w:rsidP="00463EEF">
            <w:pPr>
              <w:jc w:val="center"/>
              <w:outlineLvl w:val="5"/>
              <w:rPr>
                <w:color w:val="auto"/>
                <w:sz w:val="12"/>
                <w:szCs w:val="12"/>
              </w:rPr>
            </w:pPr>
            <w:r w:rsidRPr="00463EEF">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3B10E67D" w14:textId="77777777" w:rsidR="00463EEF" w:rsidRPr="00463EEF" w:rsidRDefault="00463EEF" w:rsidP="00463EEF">
            <w:pPr>
              <w:jc w:val="center"/>
              <w:outlineLvl w:val="5"/>
              <w:rPr>
                <w:color w:val="auto"/>
                <w:sz w:val="12"/>
                <w:szCs w:val="12"/>
              </w:rPr>
            </w:pPr>
            <w:r w:rsidRPr="00463EEF">
              <w:rPr>
                <w:color w:val="auto"/>
                <w:sz w:val="12"/>
                <w:szCs w:val="12"/>
              </w:rPr>
              <w:t>99 0 00 00270</w:t>
            </w:r>
          </w:p>
        </w:tc>
        <w:tc>
          <w:tcPr>
            <w:tcW w:w="356" w:type="pct"/>
            <w:tcBorders>
              <w:top w:val="nil"/>
              <w:left w:val="nil"/>
              <w:bottom w:val="single" w:sz="4" w:space="0" w:color="000000"/>
              <w:right w:val="single" w:sz="4" w:space="0" w:color="000000"/>
            </w:tcBorders>
            <w:shd w:val="clear" w:color="auto" w:fill="auto"/>
            <w:vAlign w:val="center"/>
            <w:hideMark/>
          </w:tcPr>
          <w:p w14:paraId="12670AC0" w14:textId="77777777" w:rsidR="00463EEF" w:rsidRPr="00463EEF" w:rsidRDefault="00463EEF" w:rsidP="00463EEF">
            <w:pPr>
              <w:jc w:val="center"/>
              <w:outlineLvl w:val="5"/>
              <w:rPr>
                <w:color w:val="auto"/>
                <w:sz w:val="12"/>
                <w:szCs w:val="12"/>
              </w:rPr>
            </w:pPr>
            <w:r w:rsidRPr="00463EEF">
              <w:rPr>
                <w:color w:val="auto"/>
                <w:sz w:val="12"/>
                <w:szCs w:val="12"/>
              </w:rPr>
              <w:t>831</w:t>
            </w:r>
          </w:p>
        </w:tc>
        <w:tc>
          <w:tcPr>
            <w:tcW w:w="525" w:type="pct"/>
            <w:tcBorders>
              <w:top w:val="nil"/>
              <w:left w:val="nil"/>
              <w:bottom w:val="single" w:sz="4" w:space="0" w:color="000000"/>
              <w:right w:val="single" w:sz="4" w:space="0" w:color="000000"/>
            </w:tcBorders>
            <w:shd w:val="clear" w:color="auto" w:fill="auto"/>
            <w:vAlign w:val="center"/>
            <w:hideMark/>
          </w:tcPr>
          <w:p w14:paraId="16142A37" w14:textId="77777777" w:rsidR="00463EEF" w:rsidRPr="00463EEF" w:rsidRDefault="00463EEF" w:rsidP="00463EEF">
            <w:pPr>
              <w:jc w:val="right"/>
              <w:outlineLvl w:val="5"/>
              <w:rPr>
                <w:color w:val="auto"/>
                <w:sz w:val="12"/>
                <w:szCs w:val="12"/>
              </w:rPr>
            </w:pPr>
            <w:r w:rsidRPr="00463EEF">
              <w:rPr>
                <w:color w:val="auto"/>
                <w:sz w:val="12"/>
                <w:szCs w:val="12"/>
              </w:rPr>
              <w:t>50,0</w:t>
            </w:r>
          </w:p>
        </w:tc>
      </w:tr>
      <w:tr w:rsidR="00463EEF" w:rsidRPr="00463EEF" w14:paraId="6ACFCF13"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D00798C" w14:textId="77777777" w:rsidR="00463EEF" w:rsidRPr="00463EEF" w:rsidRDefault="00463EEF" w:rsidP="00463EEF">
            <w:pPr>
              <w:outlineLvl w:val="5"/>
              <w:rPr>
                <w:color w:val="auto"/>
                <w:sz w:val="12"/>
                <w:szCs w:val="12"/>
              </w:rPr>
            </w:pPr>
            <w:r w:rsidRPr="00463EEF">
              <w:rPr>
                <w:color w:val="auto"/>
                <w:sz w:val="12"/>
                <w:szCs w:val="12"/>
              </w:rPr>
              <w:t>Исполнение судебных актов Российской Федерации и мировых соглашений по возмещению причиненного вреда</w:t>
            </w:r>
          </w:p>
        </w:tc>
        <w:tc>
          <w:tcPr>
            <w:tcW w:w="322" w:type="pct"/>
            <w:tcBorders>
              <w:top w:val="nil"/>
              <w:left w:val="nil"/>
              <w:bottom w:val="single" w:sz="4" w:space="0" w:color="000000"/>
              <w:right w:val="single" w:sz="4" w:space="0" w:color="000000"/>
            </w:tcBorders>
            <w:shd w:val="clear" w:color="auto" w:fill="auto"/>
            <w:vAlign w:val="center"/>
            <w:hideMark/>
          </w:tcPr>
          <w:p w14:paraId="3643BC4A"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F9B20D9"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D4806FD" w14:textId="77777777" w:rsidR="00463EEF" w:rsidRPr="00463EEF" w:rsidRDefault="00463EEF" w:rsidP="00463EEF">
            <w:pPr>
              <w:jc w:val="center"/>
              <w:outlineLvl w:val="5"/>
              <w:rPr>
                <w:color w:val="auto"/>
                <w:sz w:val="12"/>
                <w:szCs w:val="12"/>
              </w:rPr>
            </w:pPr>
            <w:r w:rsidRPr="00463EEF">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2F40EFCD" w14:textId="77777777" w:rsidR="00463EEF" w:rsidRPr="00463EEF" w:rsidRDefault="00463EEF" w:rsidP="00463EEF">
            <w:pPr>
              <w:jc w:val="center"/>
              <w:outlineLvl w:val="5"/>
              <w:rPr>
                <w:color w:val="auto"/>
                <w:sz w:val="12"/>
                <w:szCs w:val="12"/>
              </w:rPr>
            </w:pPr>
            <w:r w:rsidRPr="00463EEF">
              <w:rPr>
                <w:color w:val="auto"/>
                <w:sz w:val="12"/>
                <w:szCs w:val="12"/>
              </w:rPr>
              <w:t>99 0 00 00270</w:t>
            </w:r>
          </w:p>
        </w:tc>
        <w:tc>
          <w:tcPr>
            <w:tcW w:w="356" w:type="pct"/>
            <w:tcBorders>
              <w:top w:val="nil"/>
              <w:left w:val="nil"/>
              <w:bottom w:val="single" w:sz="4" w:space="0" w:color="000000"/>
              <w:right w:val="single" w:sz="4" w:space="0" w:color="000000"/>
            </w:tcBorders>
            <w:shd w:val="clear" w:color="auto" w:fill="auto"/>
            <w:vAlign w:val="center"/>
            <w:hideMark/>
          </w:tcPr>
          <w:p w14:paraId="693C67C8" w14:textId="77777777" w:rsidR="00463EEF" w:rsidRPr="00463EEF" w:rsidRDefault="00463EEF" w:rsidP="00463EEF">
            <w:pPr>
              <w:jc w:val="center"/>
              <w:outlineLvl w:val="5"/>
              <w:rPr>
                <w:color w:val="auto"/>
                <w:sz w:val="12"/>
                <w:szCs w:val="12"/>
              </w:rPr>
            </w:pPr>
            <w:r w:rsidRPr="00463EEF">
              <w:rPr>
                <w:color w:val="auto"/>
                <w:sz w:val="12"/>
                <w:szCs w:val="12"/>
              </w:rPr>
              <w:t>853</w:t>
            </w:r>
          </w:p>
        </w:tc>
        <w:tc>
          <w:tcPr>
            <w:tcW w:w="525" w:type="pct"/>
            <w:tcBorders>
              <w:top w:val="nil"/>
              <w:left w:val="nil"/>
              <w:bottom w:val="single" w:sz="4" w:space="0" w:color="000000"/>
              <w:right w:val="single" w:sz="4" w:space="0" w:color="000000"/>
            </w:tcBorders>
            <w:shd w:val="clear" w:color="auto" w:fill="auto"/>
            <w:vAlign w:val="center"/>
            <w:hideMark/>
          </w:tcPr>
          <w:p w14:paraId="4D665B77" w14:textId="77777777" w:rsidR="00463EEF" w:rsidRPr="00463EEF" w:rsidRDefault="00463EEF" w:rsidP="00463EEF">
            <w:pPr>
              <w:jc w:val="right"/>
              <w:outlineLvl w:val="5"/>
              <w:rPr>
                <w:color w:val="auto"/>
                <w:sz w:val="12"/>
                <w:szCs w:val="12"/>
              </w:rPr>
            </w:pPr>
            <w:r w:rsidRPr="00463EEF">
              <w:rPr>
                <w:color w:val="auto"/>
                <w:sz w:val="12"/>
                <w:szCs w:val="12"/>
              </w:rPr>
              <w:t>347,5</w:t>
            </w:r>
          </w:p>
        </w:tc>
      </w:tr>
      <w:tr w:rsidR="00463EEF" w:rsidRPr="00463EEF" w14:paraId="3AC70202"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1480CDB" w14:textId="77777777" w:rsidR="00463EEF" w:rsidRPr="00463EEF" w:rsidRDefault="00463EEF" w:rsidP="00463EEF">
            <w:pPr>
              <w:outlineLvl w:val="5"/>
              <w:rPr>
                <w:b/>
                <w:bCs/>
                <w:sz w:val="12"/>
                <w:szCs w:val="12"/>
              </w:rPr>
            </w:pPr>
            <w:r w:rsidRPr="00463EEF">
              <w:rPr>
                <w:b/>
                <w:bCs/>
                <w:sz w:val="12"/>
                <w:szCs w:val="12"/>
              </w:rPr>
              <w:t xml:space="preserve">Межбюджетные трансферты бюджетам муниципальных районов из бюджетов поселений на осуществление полномочий по составлению проекта бюджета поселения, осуществление </w:t>
            </w:r>
            <w:proofErr w:type="gramStart"/>
            <w:r w:rsidRPr="00463EEF">
              <w:rPr>
                <w:b/>
                <w:bCs/>
                <w:sz w:val="12"/>
                <w:szCs w:val="12"/>
              </w:rPr>
              <w:t>контроля за</w:t>
            </w:r>
            <w:proofErr w:type="gramEnd"/>
            <w:r w:rsidRPr="00463EEF">
              <w:rPr>
                <w:b/>
                <w:bCs/>
                <w:sz w:val="12"/>
                <w:szCs w:val="12"/>
              </w:rPr>
              <w:t xml:space="preserve"> его исполнением в соответствии с заключенными соглашениями</w:t>
            </w:r>
          </w:p>
        </w:tc>
        <w:tc>
          <w:tcPr>
            <w:tcW w:w="322" w:type="pct"/>
            <w:tcBorders>
              <w:top w:val="nil"/>
              <w:left w:val="nil"/>
              <w:bottom w:val="single" w:sz="4" w:space="0" w:color="000000"/>
              <w:right w:val="single" w:sz="4" w:space="0" w:color="000000"/>
            </w:tcBorders>
            <w:shd w:val="clear" w:color="auto" w:fill="auto"/>
            <w:vAlign w:val="center"/>
            <w:hideMark/>
          </w:tcPr>
          <w:p w14:paraId="0421F844" w14:textId="77777777" w:rsidR="00463EEF" w:rsidRPr="00463EEF" w:rsidRDefault="00463EEF" w:rsidP="00463EEF">
            <w:pPr>
              <w:jc w:val="center"/>
              <w:outlineLvl w:val="5"/>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63DFFDA" w14:textId="77777777" w:rsidR="00463EEF" w:rsidRPr="00463EEF" w:rsidRDefault="00463EEF" w:rsidP="00463EEF">
            <w:pPr>
              <w:jc w:val="center"/>
              <w:outlineLvl w:val="5"/>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38D1C0C" w14:textId="77777777" w:rsidR="00463EEF" w:rsidRPr="00463EEF" w:rsidRDefault="00463EEF" w:rsidP="00463EEF">
            <w:pPr>
              <w:jc w:val="center"/>
              <w:outlineLvl w:val="5"/>
              <w:rPr>
                <w:b/>
                <w:bCs/>
                <w:sz w:val="12"/>
                <w:szCs w:val="12"/>
              </w:rPr>
            </w:pPr>
            <w:r w:rsidRPr="00463EEF">
              <w:rPr>
                <w:b/>
                <w:bCs/>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4779C7A2" w14:textId="77777777" w:rsidR="00463EEF" w:rsidRPr="00463EEF" w:rsidRDefault="00463EEF" w:rsidP="00463EEF">
            <w:pPr>
              <w:jc w:val="center"/>
              <w:outlineLvl w:val="5"/>
              <w:rPr>
                <w:b/>
                <w:bCs/>
                <w:sz w:val="12"/>
                <w:szCs w:val="12"/>
              </w:rPr>
            </w:pPr>
            <w:r w:rsidRPr="00463EEF">
              <w:rPr>
                <w:b/>
                <w:bCs/>
                <w:sz w:val="12"/>
                <w:szCs w:val="12"/>
              </w:rPr>
              <w:t>99 0 00 63010</w:t>
            </w:r>
          </w:p>
        </w:tc>
        <w:tc>
          <w:tcPr>
            <w:tcW w:w="356" w:type="pct"/>
            <w:tcBorders>
              <w:top w:val="nil"/>
              <w:left w:val="nil"/>
              <w:bottom w:val="single" w:sz="4" w:space="0" w:color="000000"/>
              <w:right w:val="single" w:sz="4" w:space="0" w:color="000000"/>
            </w:tcBorders>
            <w:shd w:val="clear" w:color="auto" w:fill="auto"/>
            <w:vAlign w:val="center"/>
            <w:hideMark/>
          </w:tcPr>
          <w:p w14:paraId="25EC7270"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7AEEEB54" w14:textId="77777777" w:rsidR="00463EEF" w:rsidRPr="00463EEF" w:rsidRDefault="00463EEF" w:rsidP="00463EEF">
            <w:pPr>
              <w:jc w:val="right"/>
              <w:outlineLvl w:val="5"/>
              <w:rPr>
                <w:b/>
                <w:bCs/>
                <w:sz w:val="12"/>
                <w:szCs w:val="12"/>
              </w:rPr>
            </w:pPr>
            <w:r w:rsidRPr="00463EEF">
              <w:rPr>
                <w:b/>
                <w:bCs/>
                <w:sz w:val="12"/>
                <w:szCs w:val="12"/>
              </w:rPr>
              <w:t>6,7</w:t>
            </w:r>
          </w:p>
        </w:tc>
      </w:tr>
      <w:tr w:rsidR="00463EEF" w:rsidRPr="00463EEF" w14:paraId="7776CE17"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FA4D061" w14:textId="77777777" w:rsidR="00463EEF" w:rsidRPr="00463EEF" w:rsidRDefault="00463EEF" w:rsidP="00463EEF">
            <w:pPr>
              <w:outlineLvl w:val="5"/>
              <w:rPr>
                <w:color w:val="auto"/>
                <w:sz w:val="12"/>
                <w:szCs w:val="12"/>
              </w:rPr>
            </w:pPr>
            <w:r w:rsidRPr="00463EEF">
              <w:rPr>
                <w:color w:val="auto"/>
                <w:sz w:val="12"/>
                <w:szCs w:val="12"/>
              </w:rPr>
              <w:t>Межбюджетные трансферты</w:t>
            </w:r>
          </w:p>
        </w:tc>
        <w:tc>
          <w:tcPr>
            <w:tcW w:w="322" w:type="pct"/>
            <w:tcBorders>
              <w:top w:val="nil"/>
              <w:left w:val="nil"/>
              <w:bottom w:val="single" w:sz="4" w:space="0" w:color="000000"/>
              <w:right w:val="single" w:sz="4" w:space="0" w:color="000000"/>
            </w:tcBorders>
            <w:shd w:val="clear" w:color="auto" w:fill="auto"/>
            <w:vAlign w:val="center"/>
            <w:hideMark/>
          </w:tcPr>
          <w:p w14:paraId="70DB0848"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DD9937E"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EFBFA74" w14:textId="77777777" w:rsidR="00463EEF" w:rsidRPr="00463EEF" w:rsidRDefault="00463EEF" w:rsidP="00463EEF">
            <w:pPr>
              <w:jc w:val="center"/>
              <w:outlineLvl w:val="5"/>
              <w:rPr>
                <w:color w:val="auto"/>
                <w:sz w:val="12"/>
                <w:szCs w:val="12"/>
              </w:rPr>
            </w:pPr>
            <w:r w:rsidRPr="00463EEF">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63C3F806" w14:textId="77777777" w:rsidR="00463EEF" w:rsidRPr="00463EEF" w:rsidRDefault="00463EEF" w:rsidP="00463EEF">
            <w:pPr>
              <w:jc w:val="center"/>
              <w:outlineLvl w:val="5"/>
              <w:rPr>
                <w:color w:val="auto"/>
                <w:sz w:val="12"/>
                <w:szCs w:val="12"/>
              </w:rPr>
            </w:pPr>
            <w:r w:rsidRPr="00463EEF">
              <w:rPr>
                <w:color w:val="auto"/>
                <w:sz w:val="12"/>
                <w:szCs w:val="12"/>
              </w:rPr>
              <w:t>99 0 00 63010</w:t>
            </w:r>
          </w:p>
        </w:tc>
        <w:tc>
          <w:tcPr>
            <w:tcW w:w="356" w:type="pct"/>
            <w:tcBorders>
              <w:top w:val="nil"/>
              <w:left w:val="nil"/>
              <w:bottom w:val="single" w:sz="4" w:space="0" w:color="000000"/>
              <w:right w:val="single" w:sz="4" w:space="0" w:color="000000"/>
            </w:tcBorders>
            <w:shd w:val="clear" w:color="auto" w:fill="auto"/>
            <w:vAlign w:val="center"/>
            <w:hideMark/>
          </w:tcPr>
          <w:p w14:paraId="700EEDBF" w14:textId="77777777" w:rsidR="00463EEF" w:rsidRPr="00463EEF" w:rsidRDefault="00463EEF" w:rsidP="00463EEF">
            <w:pPr>
              <w:jc w:val="center"/>
              <w:outlineLvl w:val="5"/>
              <w:rPr>
                <w:color w:val="auto"/>
                <w:sz w:val="12"/>
                <w:szCs w:val="12"/>
              </w:rPr>
            </w:pPr>
            <w:r w:rsidRPr="00463EEF">
              <w:rPr>
                <w:color w:val="auto"/>
                <w:sz w:val="12"/>
                <w:szCs w:val="12"/>
              </w:rPr>
              <w:t>500</w:t>
            </w:r>
          </w:p>
        </w:tc>
        <w:tc>
          <w:tcPr>
            <w:tcW w:w="525" w:type="pct"/>
            <w:tcBorders>
              <w:top w:val="nil"/>
              <w:left w:val="nil"/>
              <w:bottom w:val="single" w:sz="4" w:space="0" w:color="000000"/>
              <w:right w:val="single" w:sz="4" w:space="0" w:color="000000"/>
            </w:tcBorders>
            <w:shd w:val="clear" w:color="auto" w:fill="auto"/>
            <w:vAlign w:val="center"/>
            <w:hideMark/>
          </w:tcPr>
          <w:p w14:paraId="07C3A3FD" w14:textId="77777777" w:rsidR="00463EEF" w:rsidRPr="00463EEF" w:rsidRDefault="00463EEF" w:rsidP="00463EEF">
            <w:pPr>
              <w:jc w:val="right"/>
              <w:outlineLvl w:val="5"/>
              <w:rPr>
                <w:color w:val="auto"/>
                <w:sz w:val="12"/>
                <w:szCs w:val="12"/>
              </w:rPr>
            </w:pPr>
            <w:r w:rsidRPr="00463EEF">
              <w:rPr>
                <w:color w:val="auto"/>
                <w:sz w:val="12"/>
                <w:szCs w:val="12"/>
              </w:rPr>
              <w:t>6,7</w:t>
            </w:r>
          </w:p>
        </w:tc>
      </w:tr>
      <w:tr w:rsidR="00463EEF" w:rsidRPr="00463EEF" w14:paraId="1E15D7DA"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3CD3681" w14:textId="77777777" w:rsidR="00463EEF" w:rsidRPr="00463EEF" w:rsidRDefault="00463EEF" w:rsidP="00463EEF">
            <w:pPr>
              <w:outlineLvl w:val="5"/>
              <w:rPr>
                <w:b/>
                <w:bCs/>
                <w:sz w:val="12"/>
                <w:szCs w:val="12"/>
              </w:rPr>
            </w:pPr>
            <w:r w:rsidRPr="00463EEF">
              <w:rPr>
                <w:b/>
                <w:bCs/>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322" w:type="pct"/>
            <w:tcBorders>
              <w:top w:val="nil"/>
              <w:left w:val="nil"/>
              <w:bottom w:val="single" w:sz="4" w:space="0" w:color="000000"/>
              <w:right w:val="single" w:sz="4" w:space="0" w:color="000000"/>
            </w:tcBorders>
            <w:shd w:val="clear" w:color="auto" w:fill="auto"/>
            <w:vAlign w:val="center"/>
            <w:hideMark/>
          </w:tcPr>
          <w:p w14:paraId="12B0A6F1" w14:textId="77777777" w:rsidR="00463EEF" w:rsidRPr="00463EEF" w:rsidRDefault="00463EEF" w:rsidP="00463EEF">
            <w:pPr>
              <w:jc w:val="center"/>
              <w:outlineLvl w:val="5"/>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E01283F" w14:textId="77777777" w:rsidR="00463EEF" w:rsidRPr="00463EEF" w:rsidRDefault="00463EEF" w:rsidP="00463EEF">
            <w:pPr>
              <w:jc w:val="center"/>
              <w:outlineLvl w:val="5"/>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D71B14F" w14:textId="77777777" w:rsidR="00463EEF" w:rsidRPr="00463EEF" w:rsidRDefault="00463EEF" w:rsidP="00463EEF">
            <w:pPr>
              <w:jc w:val="center"/>
              <w:outlineLvl w:val="5"/>
              <w:rPr>
                <w:b/>
                <w:bCs/>
                <w:sz w:val="12"/>
                <w:szCs w:val="12"/>
              </w:rPr>
            </w:pPr>
            <w:r w:rsidRPr="00463EEF">
              <w:rPr>
                <w:b/>
                <w:bCs/>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7DABF4EB" w14:textId="77777777" w:rsidR="00463EEF" w:rsidRPr="00463EEF" w:rsidRDefault="00463EEF" w:rsidP="00463EEF">
            <w:pPr>
              <w:jc w:val="center"/>
              <w:outlineLvl w:val="5"/>
              <w:rPr>
                <w:b/>
                <w:bCs/>
                <w:sz w:val="12"/>
                <w:szCs w:val="12"/>
              </w:rPr>
            </w:pPr>
            <w:r w:rsidRPr="00463EEF">
              <w:rPr>
                <w:b/>
                <w:bCs/>
                <w:sz w:val="12"/>
                <w:szCs w:val="12"/>
              </w:rPr>
              <w:t>99 0 00 63020</w:t>
            </w:r>
          </w:p>
        </w:tc>
        <w:tc>
          <w:tcPr>
            <w:tcW w:w="356" w:type="pct"/>
            <w:tcBorders>
              <w:top w:val="nil"/>
              <w:left w:val="nil"/>
              <w:bottom w:val="single" w:sz="4" w:space="0" w:color="000000"/>
              <w:right w:val="single" w:sz="4" w:space="0" w:color="000000"/>
            </w:tcBorders>
            <w:shd w:val="clear" w:color="auto" w:fill="auto"/>
            <w:vAlign w:val="center"/>
            <w:hideMark/>
          </w:tcPr>
          <w:p w14:paraId="48DFD7AD"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4E61EEE0" w14:textId="77777777" w:rsidR="00463EEF" w:rsidRPr="00463EEF" w:rsidRDefault="00463EEF" w:rsidP="00463EEF">
            <w:pPr>
              <w:jc w:val="right"/>
              <w:outlineLvl w:val="5"/>
              <w:rPr>
                <w:b/>
                <w:bCs/>
                <w:sz w:val="12"/>
                <w:szCs w:val="12"/>
              </w:rPr>
            </w:pPr>
            <w:r w:rsidRPr="00463EEF">
              <w:rPr>
                <w:b/>
                <w:bCs/>
                <w:sz w:val="12"/>
                <w:szCs w:val="12"/>
              </w:rPr>
              <w:t>43,5</w:t>
            </w:r>
          </w:p>
        </w:tc>
      </w:tr>
      <w:tr w:rsidR="00463EEF" w:rsidRPr="00463EEF" w14:paraId="5F969B49"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7067CD1" w14:textId="77777777" w:rsidR="00463EEF" w:rsidRPr="00463EEF" w:rsidRDefault="00463EEF" w:rsidP="00463EEF">
            <w:pPr>
              <w:outlineLvl w:val="5"/>
              <w:rPr>
                <w:color w:val="auto"/>
                <w:sz w:val="12"/>
                <w:szCs w:val="12"/>
              </w:rPr>
            </w:pPr>
            <w:r w:rsidRPr="00463EEF">
              <w:rPr>
                <w:color w:val="auto"/>
                <w:sz w:val="12"/>
                <w:szCs w:val="12"/>
              </w:rPr>
              <w:t>Межбюджетные трансферты</w:t>
            </w:r>
          </w:p>
        </w:tc>
        <w:tc>
          <w:tcPr>
            <w:tcW w:w="322" w:type="pct"/>
            <w:tcBorders>
              <w:top w:val="nil"/>
              <w:left w:val="nil"/>
              <w:bottom w:val="single" w:sz="4" w:space="0" w:color="000000"/>
              <w:right w:val="single" w:sz="4" w:space="0" w:color="000000"/>
            </w:tcBorders>
            <w:shd w:val="clear" w:color="auto" w:fill="auto"/>
            <w:vAlign w:val="center"/>
            <w:hideMark/>
          </w:tcPr>
          <w:p w14:paraId="5EEF47B9"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C9F7055"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BA5247A" w14:textId="77777777" w:rsidR="00463EEF" w:rsidRPr="00463EEF" w:rsidRDefault="00463EEF" w:rsidP="00463EEF">
            <w:pPr>
              <w:jc w:val="center"/>
              <w:outlineLvl w:val="5"/>
              <w:rPr>
                <w:color w:val="auto"/>
                <w:sz w:val="12"/>
                <w:szCs w:val="12"/>
              </w:rPr>
            </w:pPr>
            <w:r w:rsidRPr="00463EEF">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79752D9D" w14:textId="77777777" w:rsidR="00463EEF" w:rsidRPr="00463EEF" w:rsidRDefault="00463EEF" w:rsidP="00463EEF">
            <w:pPr>
              <w:jc w:val="center"/>
              <w:outlineLvl w:val="5"/>
              <w:rPr>
                <w:color w:val="auto"/>
                <w:sz w:val="12"/>
                <w:szCs w:val="12"/>
              </w:rPr>
            </w:pPr>
            <w:r w:rsidRPr="00463EEF">
              <w:rPr>
                <w:color w:val="auto"/>
                <w:sz w:val="12"/>
                <w:szCs w:val="12"/>
              </w:rPr>
              <w:t>99 0 00 63020</w:t>
            </w:r>
          </w:p>
        </w:tc>
        <w:tc>
          <w:tcPr>
            <w:tcW w:w="356" w:type="pct"/>
            <w:tcBorders>
              <w:top w:val="nil"/>
              <w:left w:val="nil"/>
              <w:bottom w:val="single" w:sz="4" w:space="0" w:color="000000"/>
              <w:right w:val="single" w:sz="4" w:space="0" w:color="000000"/>
            </w:tcBorders>
            <w:shd w:val="clear" w:color="auto" w:fill="auto"/>
            <w:vAlign w:val="center"/>
            <w:hideMark/>
          </w:tcPr>
          <w:p w14:paraId="1F63E350" w14:textId="77777777" w:rsidR="00463EEF" w:rsidRPr="00463EEF" w:rsidRDefault="00463EEF" w:rsidP="00463EEF">
            <w:pPr>
              <w:jc w:val="center"/>
              <w:outlineLvl w:val="5"/>
              <w:rPr>
                <w:color w:val="auto"/>
                <w:sz w:val="12"/>
                <w:szCs w:val="12"/>
              </w:rPr>
            </w:pPr>
            <w:r w:rsidRPr="00463EEF">
              <w:rPr>
                <w:color w:val="auto"/>
                <w:sz w:val="12"/>
                <w:szCs w:val="12"/>
              </w:rPr>
              <w:t>500</w:t>
            </w:r>
          </w:p>
        </w:tc>
        <w:tc>
          <w:tcPr>
            <w:tcW w:w="525" w:type="pct"/>
            <w:tcBorders>
              <w:top w:val="nil"/>
              <w:left w:val="nil"/>
              <w:bottom w:val="single" w:sz="4" w:space="0" w:color="000000"/>
              <w:right w:val="single" w:sz="4" w:space="0" w:color="000000"/>
            </w:tcBorders>
            <w:shd w:val="clear" w:color="auto" w:fill="auto"/>
            <w:vAlign w:val="center"/>
            <w:hideMark/>
          </w:tcPr>
          <w:p w14:paraId="56143087" w14:textId="77777777" w:rsidR="00463EEF" w:rsidRPr="00463EEF" w:rsidRDefault="00463EEF" w:rsidP="00463EEF">
            <w:pPr>
              <w:jc w:val="right"/>
              <w:outlineLvl w:val="5"/>
              <w:rPr>
                <w:color w:val="auto"/>
                <w:sz w:val="12"/>
                <w:szCs w:val="12"/>
              </w:rPr>
            </w:pPr>
            <w:r w:rsidRPr="00463EEF">
              <w:rPr>
                <w:color w:val="auto"/>
                <w:sz w:val="12"/>
                <w:szCs w:val="12"/>
              </w:rPr>
              <w:t>43,5</w:t>
            </w:r>
          </w:p>
        </w:tc>
      </w:tr>
      <w:tr w:rsidR="00463EEF" w:rsidRPr="00463EEF" w14:paraId="10E56C1C"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FD01D1B" w14:textId="77777777" w:rsidR="00463EEF" w:rsidRPr="00463EEF" w:rsidRDefault="00463EEF" w:rsidP="00463EEF">
            <w:pPr>
              <w:outlineLvl w:val="5"/>
              <w:rPr>
                <w:b/>
                <w:bCs/>
                <w:sz w:val="12"/>
                <w:szCs w:val="12"/>
              </w:rPr>
            </w:pPr>
            <w:r w:rsidRPr="00463EEF">
              <w:rPr>
                <w:b/>
                <w:bCs/>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463EEF">
              <w:rPr>
                <w:b/>
                <w:bCs/>
                <w:sz w:val="12"/>
                <w:szCs w:val="12"/>
              </w:rPr>
              <w:t>государ</w:t>
            </w:r>
            <w:proofErr w:type="spellEnd"/>
            <w:r w:rsidRPr="00463EEF">
              <w:rPr>
                <w:b/>
                <w:bCs/>
                <w:sz w:val="12"/>
                <w:szCs w:val="12"/>
              </w:rPr>
              <w:t>"</w:t>
            </w:r>
          </w:p>
        </w:tc>
        <w:tc>
          <w:tcPr>
            <w:tcW w:w="322" w:type="pct"/>
            <w:tcBorders>
              <w:top w:val="nil"/>
              <w:left w:val="nil"/>
              <w:bottom w:val="single" w:sz="4" w:space="0" w:color="000000"/>
              <w:right w:val="single" w:sz="4" w:space="0" w:color="000000"/>
            </w:tcBorders>
            <w:shd w:val="clear" w:color="auto" w:fill="auto"/>
            <w:vAlign w:val="center"/>
            <w:hideMark/>
          </w:tcPr>
          <w:p w14:paraId="5DF969A0" w14:textId="77777777" w:rsidR="00463EEF" w:rsidRPr="00463EEF" w:rsidRDefault="00463EEF" w:rsidP="00463EEF">
            <w:pPr>
              <w:jc w:val="center"/>
              <w:outlineLvl w:val="5"/>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45610A4" w14:textId="77777777" w:rsidR="00463EEF" w:rsidRPr="00463EEF" w:rsidRDefault="00463EEF" w:rsidP="00463EEF">
            <w:pPr>
              <w:jc w:val="center"/>
              <w:outlineLvl w:val="5"/>
              <w:rPr>
                <w:b/>
                <w:bCs/>
                <w:sz w:val="12"/>
                <w:szCs w:val="12"/>
              </w:rPr>
            </w:pPr>
            <w:r w:rsidRPr="00463EEF">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4C94489" w14:textId="77777777" w:rsidR="00463EEF" w:rsidRPr="00463EEF" w:rsidRDefault="00463EEF" w:rsidP="00463EEF">
            <w:pPr>
              <w:jc w:val="center"/>
              <w:outlineLvl w:val="5"/>
              <w:rPr>
                <w:b/>
                <w:bCs/>
                <w:sz w:val="12"/>
                <w:szCs w:val="12"/>
              </w:rPr>
            </w:pPr>
            <w:r w:rsidRPr="00463EEF">
              <w:rPr>
                <w:b/>
                <w:bCs/>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28571742" w14:textId="77777777" w:rsidR="00463EEF" w:rsidRPr="00463EEF" w:rsidRDefault="00463EEF" w:rsidP="00463EEF">
            <w:pPr>
              <w:jc w:val="center"/>
              <w:outlineLvl w:val="5"/>
              <w:rPr>
                <w:b/>
                <w:bCs/>
                <w:sz w:val="12"/>
                <w:szCs w:val="12"/>
              </w:rPr>
            </w:pPr>
            <w:r w:rsidRPr="00463EEF">
              <w:rPr>
                <w:b/>
                <w:bCs/>
                <w:sz w:val="12"/>
                <w:szCs w:val="12"/>
              </w:rPr>
              <w:t>99 0 00 63030</w:t>
            </w:r>
          </w:p>
        </w:tc>
        <w:tc>
          <w:tcPr>
            <w:tcW w:w="356" w:type="pct"/>
            <w:tcBorders>
              <w:top w:val="nil"/>
              <w:left w:val="nil"/>
              <w:bottom w:val="single" w:sz="4" w:space="0" w:color="000000"/>
              <w:right w:val="single" w:sz="4" w:space="0" w:color="000000"/>
            </w:tcBorders>
            <w:shd w:val="clear" w:color="auto" w:fill="auto"/>
            <w:vAlign w:val="center"/>
            <w:hideMark/>
          </w:tcPr>
          <w:p w14:paraId="30241080"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7299C9F3" w14:textId="77777777" w:rsidR="00463EEF" w:rsidRPr="00463EEF" w:rsidRDefault="00463EEF" w:rsidP="00463EEF">
            <w:pPr>
              <w:jc w:val="right"/>
              <w:outlineLvl w:val="5"/>
              <w:rPr>
                <w:b/>
                <w:bCs/>
                <w:sz w:val="12"/>
                <w:szCs w:val="12"/>
              </w:rPr>
            </w:pPr>
            <w:r w:rsidRPr="00463EEF">
              <w:rPr>
                <w:b/>
                <w:bCs/>
                <w:sz w:val="12"/>
                <w:szCs w:val="12"/>
              </w:rPr>
              <w:t>12,8</w:t>
            </w:r>
          </w:p>
        </w:tc>
      </w:tr>
      <w:tr w:rsidR="00463EEF" w:rsidRPr="00463EEF" w14:paraId="18F39DBA"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C713953" w14:textId="77777777" w:rsidR="00463EEF" w:rsidRPr="00463EEF" w:rsidRDefault="00463EEF" w:rsidP="00463EEF">
            <w:pPr>
              <w:outlineLvl w:val="5"/>
              <w:rPr>
                <w:color w:val="auto"/>
                <w:sz w:val="12"/>
                <w:szCs w:val="12"/>
              </w:rPr>
            </w:pPr>
            <w:r w:rsidRPr="00463EEF">
              <w:rPr>
                <w:color w:val="auto"/>
                <w:sz w:val="12"/>
                <w:szCs w:val="12"/>
              </w:rPr>
              <w:t>Межбюджетные трансферты</w:t>
            </w:r>
          </w:p>
        </w:tc>
        <w:tc>
          <w:tcPr>
            <w:tcW w:w="322" w:type="pct"/>
            <w:tcBorders>
              <w:top w:val="nil"/>
              <w:left w:val="nil"/>
              <w:bottom w:val="single" w:sz="4" w:space="0" w:color="000000"/>
              <w:right w:val="single" w:sz="4" w:space="0" w:color="000000"/>
            </w:tcBorders>
            <w:shd w:val="clear" w:color="auto" w:fill="auto"/>
            <w:vAlign w:val="center"/>
            <w:hideMark/>
          </w:tcPr>
          <w:p w14:paraId="2EB1061C"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8443BA8" w14:textId="77777777" w:rsidR="00463EEF" w:rsidRPr="00463EEF" w:rsidRDefault="00463EEF" w:rsidP="00463EEF">
            <w:pPr>
              <w:jc w:val="center"/>
              <w:outlineLvl w:val="5"/>
              <w:rPr>
                <w:color w:val="auto"/>
                <w:sz w:val="12"/>
                <w:szCs w:val="12"/>
              </w:rPr>
            </w:pPr>
            <w:r w:rsidRPr="00463EEF">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CB193EB" w14:textId="77777777" w:rsidR="00463EEF" w:rsidRPr="00463EEF" w:rsidRDefault="00463EEF" w:rsidP="00463EEF">
            <w:pPr>
              <w:jc w:val="center"/>
              <w:outlineLvl w:val="5"/>
              <w:rPr>
                <w:color w:val="auto"/>
                <w:sz w:val="12"/>
                <w:szCs w:val="12"/>
              </w:rPr>
            </w:pPr>
            <w:r w:rsidRPr="00463EEF">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538469D3" w14:textId="77777777" w:rsidR="00463EEF" w:rsidRPr="00463EEF" w:rsidRDefault="00463EEF" w:rsidP="00463EEF">
            <w:pPr>
              <w:jc w:val="center"/>
              <w:outlineLvl w:val="5"/>
              <w:rPr>
                <w:color w:val="auto"/>
                <w:sz w:val="12"/>
                <w:szCs w:val="12"/>
              </w:rPr>
            </w:pPr>
            <w:r w:rsidRPr="00463EEF">
              <w:rPr>
                <w:color w:val="auto"/>
                <w:sz w:val="12"/>
                <w:szCs w:val="12"/>
              </w:rPr>
              <w:t>99 0 00 63030</w:t>
            </w:r>
          </w:p>
        </w:tc>
        <w:tc>
          <w:tcPr>
            <w:tcW w:w="356" w:type="pct"/>
            <w:tcBorders>
              <w:top w:val="nil"/>
              <w:left w:val="nil"/>
              <w:bottom w:val="single" w:sz="4" w:space="0" w:color="000000"/>
              <w:right w:val="single" w:sz="4" w:space="0" w:color="000000"/>
            </w:tcBorders>
            <w:shd w:val="clear" w:color="auto" w:fill="auto"/>
            <w:vAlign w:val="center"/>
            <w:hideMark/>
          </w:tcPr>
          <w:p w14:paraId="19DC9A1F" w14:textId="77777777" w:rsidR="00463EEF" w:rsidRPr="00463EEF" w:rsidRDefault="00463EEF" w:rsidP="00463EEF">
            <w:pPr>
              <w:jc w:val="center"/>
              <w:outlineLvl w:val="5"/>
              <w:rPr>
                <w:color w:val="auto"/>
                <w:sz w:val="12"/>
                <w:szCs w:val="12"/>
              </w:rPr>
            </w:pPr>
            <w:r w:rsidRPr="00463EEF">
              <w:rPr>
                <w:color w:val="auto"/>
                <w:sz w:val="12"/>
                <w:szCs w:val="12"/>
              </w:rPr>
              <w:t>500</w:t>
            </w:r>
          </w:p>
        </w:tc>
        <w:tc>
          <w:tcPr>
            <w:tcW w:w="525" w:type="pct"/>
            <w:tcBorders>
              <w:top w:val="nil"/>
              <w:left w:val="nil"/>
              <w:bottom w:val="single" w:sz="4" w:space="0" w:color="000000"/>
              <w:right w:val="single" w:sz="4" w:space="0" w:color="000000"/>
            </w:tcBorders>
            <w:shd w:val="clear" w:color="auto" w:fill="auto"/>
            <w:vAlign w:val="center"/>
            <w:hideMark/>
          </w:tcPr>
          <w:p w14:paraId="3F116244" w14:textId="77777777" w:rsidR="00463EEF" w:rsidRPr="00463EEF" w:rsidRDefault="00463EEF" w:rsidP="00463EEF">
            <w:pPr>
              <w:jc w:val="right"/>
              <w:outlineLvl w:val="5"/>
              <w:rPr>
                <w:color w:val="auto"/>
                <w:sz w:val="12"/>
                <w:szCs w:val="12"/>
              </w:rPr>
            </w:pPr>
            <w:r w:rsidRPr="00463EEF">
              <w:rPr>
                <w:color w:val="auto"/>
                <w:sz w:val="12"/>
                <w:szCs w:val="12"/>
              </w:rPr>
              <w:t>12,8</w:t>
            </w:r>
          </w:p>
        </w:tc>
      </w:tr>
      <w:tr w:rsidR="00463EEF" w:rsidRPr="00463EEF" w14:paraId="1267D83E"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54F6A5F0" w14:textId="77777777" w:rsidR="00463EEF" w:rsidRPr="00463EEF" w:rsidRDefault="00463EEF" w:rsidP="00463EEF">
            <w:pPr>
              <w:outlineLvl w:val="5"/>
              <w:rPr>
                <w:b/>
                <w:bCs/>
                <w:sz w:val="12"/>
                <w:szCs w:val="12"/>
              </w:rPr>
            </w:pPr>
            <w:r w:rsidRPr="00463EEF">
              <w:rPr>
                <w:b/>
                <w:bCs/>
                <w:sz w:val="12"/>
                <w:szCs w:val="12"/>
              </w:rPr>
              <w:t>НАЦИОНАЛЬНАЯ БЕЗОПАСНОСТЬ И ПРАВООХРАНИТЕЛЬНАЯ ДЕЯТЕЛЬНОСТЬ</w:t>
            </w:r>
          </w:p>
        </w:tc>
        <w:tc>
          <w:tcPr>
            <w:tcW w:w="322" w:type="pct"/>
            <w:tcBorders>
              <w:top w:val="nil"/>
              <w:left w:val="nil"/>
              <w:bottom w:val="single" w:sz="4" w:space="0" w:color="000000"/>
              <w:right w:val="single" w:sz="4" w:space="0" w:color="000000"/>
            </w:tcBorders>
            <w:shd w:val="clear" w:color="auto" w:fill="auto"/>
            <w:vAlign w:val="center"/>
            <w:hideMark/>
          </w:tcPr>
          <w:p w14:paraId="1548B8F7" w14:textId="77777777" w:rsidR="00463EEF" w:rsidRPr="00463EEF" w:rsidRDefault="00463EEF" w:rsidP="00463EEF">
            <w:pPr>
              <w:jc w:val="center"/>
              <w:outlineLvl w:val="5"/>
              <w:rPr>
                <w:b/>
                <w:bCs/>
                <w:color w:val="auto"/>
                <w:sz w:val="12"/>
                <w:szCs w:val="12"/>
              </w:rPr>
            </w:pPr>
            <w:r w:rsidRPr="00463EEF">
              <w:rPr>
                <w:b/>
                <w:bCs/>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21EC87DE" w14:textId="77777777" w:rsidR="00463EEF" w:rsidRPr="00463EEF" w:rsidRDefault="00463EEF" w:rsidP="00463EEF">
            <w:pPr>
              <w:jc w:val="center"/>
              <w:outlineLvl w:val="5"/>
              <w:rPr>
                <w:b/>
                <w:bCs/>
                <w:sz w:val="12"/>
                <w:szCs w:val="12"/>
              </w:rPr>
            </w:pPr>
            <w:r w:rsidRPr="00463EEF">
              <w:rPr>
                <w:b/>
                <w:bCs/>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0A25029A" w14:textId="77777777" w:rsidR="00463EEF" w:rsidRPr="00463EEF" w:rsidRDefault="00463EEF" w:rsidP="00463EEF">
            <w:pPr>
              <w:jc w:val="center"/>
              <w:outlineLvl w:val="5"/>
              <w:rPr>
                <w:b/>
                <w:bCs/>
                <w:sz w:val="12"/>
                <w:szCs w:val="12"/>
              </w:rPr>
            </w:pPr>
            <w:r w:rsidRPr="00463EEF">
              <w:rPr>
                <w:b/>
                <w:bCs/>
                <w:sz w:val="12"/>
                <w:szCs w:val="12"/>
              </w:rPr>
              <w:t> </w:t>
            </w:r>
          </w:p>
        </w:tc>
        <w:tc>
          <w:tcPr>
            <w:tcW w:w="576" w:type="pct"/>
            <w:tcBorders>
              <w:top w:val="nil"/>
              <w:left w:val="nil"/>
              <w:bottom w:val="single" w:sz="4" w:space="0" w:color="000000"/>
              <w:right w:val="single" w:sz="4" w:space="0" w:color="000000"/>
            </w:tcBorders>
            <w:shd w:val="clear" w:color="FFFFFF" w:fill="FFFFFF"/>
            <w:vAlign w:val="center"/>
            <w:hideMark/>
          </w:tcPr>
          <w:p w14:paraId="48E19534" w14:textId="77777777" w:rsidR="00463EEF" w:rsidRPr="00463EEF" w:rsidRDefault="00463EEF" w:rsidP="00463EEF">
            <w:pPr>
              <w:jc w:val="center"/>
              <w:outlineLvl w:val="5"/>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FFFFFF" w:fill="FFFFFF"/>
            <w:vAlign w:val="center"/>
            <w:hideMark/>
          </w:tcPr>
          <w:p w14:paraId="1125BBC4"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6FA119CE" w14:textId="77777777" w:rsidR="00463EEF" w:rsidRPr="00463EEF" w:rsidRDefault="00463EEF" w:rsidP="00463EEF">
            <w:pPr>
              <w:jc w:val="right"/>
              <w:outlineLvl w:val="5"/>
              <w:rPr>
                <w:b/>
                <w:bCs/>
                <w:sz w:val="12"/>
                <w:szCs w:val="12"/>
              </w:rPr>
            </w:pPr>
            <w:r w:rsidRPr="00463EEF">
              <w:rPr>
                <w:b/>
                <w:bCs/>
                <w:sz w:val="12"/>
                <w:szCs w:val="12"/>
              </w:rPr>
              <w:t>125,8</w:t>
            </w:r>
          </w:p>
        </w:tc>
      </w:tr>
      <w:tr w:rsidR="00463EEF" w:rsidRPr="00463EEF" w14:paraId="7CCD7F16"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34DF8549" w14:textId="77777777" w:rsidR="00463EEF" w:rsidRPr="00463EEF" w:rsidRDefault="00463EEF" w:rsidP="00463EEF">
            <w:pPr>
              <w:outlineLvl w:val="5"/>
              <w:rPr>
                <w:b/>
                <w:bCs/>
                <w:sz w:val="12"/>
                <w:szCs w:val="12"/>
              </w:rPr>
            </w:pPr>
            <w:r w:rsidRPr="00463EEF">
              <w:rPr>
                <w:b/>
                <w:bCs/>
                <w:sz w:val="12"/>
                <w:szCs w:val="12"/>
              </w:rPr>
              <w:t>Защита населения и территории от чрезвычайных ситуаций природного и техногенного характера, пожарная безопасность</w:t>
            </w:r>
          </w:p>
        </w:tc>
        <w:tc>
          <w:tcPr>
            <w:tcW w:w="322" w:type="pct"/>
            <w:tcBorders>
              <w:top w:val="nil"/>
              <w:left w:val="nil"/>
              <w:bottom w:val="single" w:sz="4" w:space="0" w:color="000000"/>
              <w:right w:val="single" w:sz="4" w:space="0" w:color="000000"/>
            </w:tcBorders>
            <w:shd w:val="clear" w:color="auto" w:fill="auto"/>
            <w:vAlign w:val="center"/>
            <w:hideMark/>
          </w:tcPr>
          <w:p w14:paraId="7E091549" w14:textId="77777777" w:rsidR="00463EEF" w:rsidRPr="00463EEF" w:rsidRDefault="00463EEF" w:rsidP="00463EEF">
            <w:pPr>
              <w:jc w:val="center"/>
              <w:outlineLvl w:val="5"/>
              <w:rPr>
                <w:b/>
                <w:bCs/>
                <w:color w:val="auto"/>
                <w:sz w:val="12"/>
                <w:szCs w:val="12"/>
              </w:rPr>
            </w:pPr>
            <w:r w:rsidRPr="00463EEF">
              <w:rPr>
                <w:b/>
                <w:bCs/>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3D829492" w14:textId="77777777" w:rsidR="00463EEF" w:rsidRPr="00463EEF" w:rsidRDefault="00463EEF" w:rsidP="00463EEF">
            <w:pPr>
              <w:jc w:val="center"/>
              <w:outlineLvl w:val="5"/>
              <w:rPr>
                <w:b/>
                <w:bCs/>
                <w:sz w:val="12"/>
                <w:szCs w:val="12"/>
              </w:rPr>
            </w:pPr>
            <w:r w:rsidRPr="00463EEF">
              <w:rPr>
                <w:b/>
                <w:bCs/>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558A730A" w14:textId="77777777" w:rsidR="00463EEF" w:rsidRPr="00463EEF" w:rsidRDefault="00463EEF" w:rsidP="00463EEF">
            <w:pPr>
              <w:jc w:val="center"/>
              <w:outlineLvl w:val="5"/>
              <w:rPr>
                <w:b/>
                <w:bCs/>
                <w:sz w:val="12"/>
                <w:szCs w:val="12"/>
              </w:rPr>
            </w:pPr>
            <w:r w:rsidRPr="00463EEF">
              <w:rPr>
                <w:b/>
                <w:bCs/>
                <w:sz w:val="12"/>
                <w:szCs w:val="12"/>
              </w:rPr>
              <w:t>10</w:t>
            </w:r>
          </w:p>
        </w:tc>
        <w:tc>
          <w:tcPr>
            <w:tcW w:w="576" w:type="pct"/>
            <w:tcBorders>
              <w:top w:val="nil"/>
              <w:left w:val="nil"/>
              <w:bottom w:val="single" w:sz="4" w:space="0" w:color="000000"/>
              <w:right w:val="single" w:sz="4" w:space="0" w:color="000000"/>
            </w:tcBorders>
            <w:shd w:val="clear" w:color="FFFFFF" w:fill="FFFFFF"/>
            <w:vAlign w:val="center"/>
            <w:hideMark/>
          </w:tcPr>
          <w:p w14:paraId="3B6C23D8" w14:textId="77777777" w:rsidR="00463EEF" w:rsidRPr="00463EEF" w:rsidRDefault="00463EEF" w:rsidP="00463EEF">
            <w:pPr>
              <w:jc w:val="center"/>
              <w:outlineLvl w:val="5"/>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FFFFFF" w:fill="FFFFFF"/>
            <w:vAlign w:val="center"/>
            <w:hideMark/>
          </w:tcPr>
          <w:p w14:paraId="3EA7EDCF"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4B5AFDF5" w14:textId="77777777" w:rsidR="00463EEF" w:rsidRPr="00463EEF" w:rsidRDefault="00463EEF" w:rsidP="00463EEF">
            <w:pPr>
              <w:jc w:val="right"/>
              <w:outlineLvl w:val="5"/>
              <w:rPr>
                <w:b/>
                <w:bCs/>
                <w:sz w:val="12"/>
                <w:szCs w:val="12"/>
              </w:rPr>
            </w:pPr>
            <w:r w:rsidRPr="00463EEF">
              <w:rPr>
                <w:b/>
                <w:bCs/>
                <w:sz w:val="12"/>
                <w:szCs w:val="12"/>
              </w:rPr>
              <w:t>125,8</w:t>
            </w:r>
          </w:p>
        </w:tc>
      </w:tr>
      <w:tr w:rsidR="00463EEF" w:rsidRPr="00463EEF" w14:paraId="3FF7BE06"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2915C16" w14:textId="77777777" w:rsidR="00463EEF" w:rsidRPr="00463EEF" w:rsidRDefault="00463EEF" w:rsidP="00463EEF">
            <w:pPr>
              <w:outlineLvl w:val="5"/>
              <w:rPr>
                <w:b/>
                <w:bCs/>
                <w:sz w:val="12"/>
                <w:szCs w:val="12"/>
              </w:rPr>
            </w:pPr>
            <w:r w:rsidRPr="00463EEF">
              <w:rPr>
                <w:b/>
                <w:bCs/>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322" w:type="pct"/>
            <w:tcBorders>
              <w:top w:val="nil"/>
              <w:left w:val="nil"/>
              <w:bottom w:val="single" w:sz="4" w:space="0" w:color="000000"/>
              <w:right w:val="single" w:sz="4" w:space="0" w:color="000000"/>
            </w:tcBorders>
            <w:shd w:val="clear" w:color="auto" w:fill="auto"/>
            <w:vAlign w:val="center"/>
            <w:hideMark/>
          </w:tcPr>
          <w:p w14:paraId="4D86A3D0" w14:textId="77777777" w:rsidR="00463EEF" w:rsidRPr="00463EEF" w:rsidRDefault="00463EEF" w:rsidP="00463EEF">
            <w:pPr>
              <w:jc w:val="center"/>
              <w:outlineLvl w:val="5"/>
              <w:rPr>
                <w:b/>
                <w:bCs/>
                <w:color w:val="auto"/>
                <w:sz w:val="12"/>
                <w:szCs w:val="12"/>
              </w:rPr>
            </w:pPr>
            <w:r w:rsidRPr="00463EEF">
              <w:rPr>
                <w:b/>
                <w:bCs/>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41474B16" w14:textId="77777777" w:rsidR="00463EEF" w:rsidRPr="00463EEF" w:rsidRDefault="00463EEF" w:rsidP="00463EEF">
            <w:pPr>
              <w:jc w:val="center"/>
              <w:outlineLvl w:val="5"/>
              <w:rPr>
                <w:b/>
                <w:bCs/>
                <w:sz w:val="12"/>
                <w:szCs w:val="12"/>
              </w:rPr>
            </w:pPr>
            <w:r w:rsidRPr="00463EEF">
              <w:rPr>
                <w:b/>
                <w:bCs/>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671873BD" w14:textId="77777777" w:rsidR="00463EEF" w:rsidRPr="00463EEF" w:rsidRDefault="00463EEF" w:rsidP="00463EEF">
            <w:pPr>
              <w:jc w:val="center"/>
              <w:outlineLvl w:val="5"/>
              <w:rPr>
                <w:b/>
                <w:bCs/>
                <w:sz w:val="12"/>
                <w:szCs w:val="12"/>
              </w:rPr>
            </w:pPr>
            <w:r w:rsidRPr="00463EEF">
              <w:rPr>
                <w:b/>
                <w:bCs/>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301D1751" w14:textId="77777777" w:rsidR="00463EEF" w:rsidRPr="00463EEF" w:rsidRDefault="00463EEF" w:rsidP="00463EEF">
            <w:pPr>
              <w:jc w:val="center"/>
              <w:outlineLvl w:val="5"/>
              <w:rPr>
                <w:b/>
                <w:bCs/>
                <w:sz w:val="12"/>
                <w:szCs w:val="12"/>
              </w:rPr>
            </w:pPr>
            <w:r w:rsidRPr="00463EEF">
              <w:rPr>
                <w:b/>
                <w:bCs/>
                <w:sz w:val="12"/>
                <w:szCs w:val="12"/>
              </w:rPr>
              <w:t>99 0 00 02010</w:t>
            </w:r>
          </w:p>
        </w:tc>
        <w:tc>
          <w:tcPr>
            <w:tcW w:w="356" w:type="pct"/>
            <w:tcBorders>
              <w:top w:val="nil"/>
              <w:left w:val="nil"/>
              <w:bottom w:val="single" w:sz="4" w:space="0" w:color="000000"/>
              <w:right w:val="single" w:sz="4" w:space="0" w:color="000000"/>
            </w:tcBorders>
            <w:shd w:val="clear" w:color="auto" w:fill="auto"/>
            <w:vAlign w:val="center"/>
            <w:hideMark/>
          </w:tcPr>
          <w:p w14:paraId="6714495A"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104EF41D" w14:textId="77777777" w:rsidR="00463EEF" w:rsidRPr="00463EEF" w:rsidRDefault="00463EEF" w:rsidP="00463EEF">
            <w:pPr>
              <w:jc w:val="right"/>
              <w:outlineLvl w:val="5"/>
              <w:rPr>
                <w:b/>
                <w:bCs/>
                <w:sz w:val="12"/>
                <w:szCs w:val="12"/>
              </w:rPr>
            </w:pPr>
            <w:r w:rsidRPr="00463EEF">
              <w:rPr>
                <w:b/>
                <w:bCs/>
                <w:sz w:val="12"/>
                <w:szCs w:val="12"/>
              </w:rPr>
              <w:t>56,0</w:t>
            </w:r>
          </w:p>
        </w:tc>
      </w:tr>
      <w:tr w:rsidR="00463EEF" w:rsidRPr="00463EEF" w14:paraId="7F39DA8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E41BC95" w14:textId="77777777" w:rsidR="00463EEF" w:rsidRPr="00463EEF" w:rsidRDefault="00463EEF" w:rsidP="00463EEF">
            <w:pPr>
              <w:outlineLvl w:val="5"/>
              <w:rPr>
                <w:b/>
                <w:bCs/>
                <w:sz w:val="12"/>
                <w:szCs w:val="12"/>
              </w:rPr>
            </w:pPr>
            <w:r w:rsidRPr="00463EEF">
              <w:rPr>
                <w:b/>
                <w:bCs/>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5AEC4FC8" w14:textId="77777777" w:rsidR="00463EEF" w:rsidRPr="00463EEF" w:rsidRDefault="00463EEF" w:rsidP="00463EEF">
            <w:pPr>
              <w:jc w:val="center"/>
              <w:outlineLvl w:val="5"/>
              <w:rPr>
                <w:b/>
                <w:bCs/>
                <w:color w:val="auto"/>
                <w:sz w:val="12"/>
                <w:szCs w:val="12"/>
              </w:rPr>
            </w:pPr>
            <w:r w:rsidRPr="00463EEF">
              <w:rPr>
                <w:b/>
                <w:bCs/>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36BD9994" w14:textId="77777777" w:rsidR="00463EEF" w:rsidRPr="00463EEF" w:rsidRDefault="00463EEF" w:rsidP="00463EEF">
            <w:pPr>
              <w:jc w:val="center"/>
              <w:outlineLvl w:val="5"/>
              <w:rPr>
                <w:b/>
                <w:bCs/>
                <w:sz w:val="12"/>
                <w:szCs w:val="12"/>
              </w:rPr>
            </w:pPr>
            <w:r w:rsidRPr="00463EEF">
              <w:rPr>
                <w:b/>
                <w:bCs/>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22B98827" w14:textId="77777777" w:rsidR="00463EEF" w:rsidRPr="00463EEF" w:rsidRDefault="00463EEF" w:rsidP="00463EEF">
            <w:pPr>
              <w:jc w:val="center"/>
              <w:outlineLvl w:val="5"/>
              <w:rPr>
                <w:b/>
                <w:bCs/>
                <w:sz w:val="12"/>
                <w:szCs w:val="12"/>
              </w:rPr>
            </w:pPr>
            <w:r w:rsidRPr="00463EEF">
              <w:rPr>
                <w:b/>
                <w:bCs/>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42A8FB49" w14:textId="77777777" w:rsidR="00463EEF" w:rsidRPr="00463EEF" w:rsidRDefault="00463EEF" w:rsidP="00463EEF">
            <w:pPr>
              <w:jc w:val="center"/>
              <w:outlineLvl w:val="5"/>
              <w:rPr>
                <w:b/>
                <w:bCs/>
                <w:sz w:val="12"/>
                <w:szCs w:val="12"/>
              </w:rPr>
            </w:pPr>
            <w:r w:rsidRPr="00463EEF">
              <w:rPr>
                <w:b/>
                <w:bCs/>
                <w:sz w:val="12"/>
                <w:szCs w:val="12"/>
              </w:rPr>
              <w:t>99 0 00 02010</w:t>
            </w:r>
          </w:p>
        </w:tc>
        <w:tc>
          <w:tcPr>
            <w:tcW w:w="356" w:type="pct"/>
            <w:tcBorders>
              <w:top w:val="nil"/>
              <w:left w:val="nil"/>
              <w:bottom w:val="single" w:sz="4" w:space="0" w:color="000000"/>
              <w:right w:val="single" w:sz="4" w:space="0" w:color="000000"/>
            </w:tcBorders>
            <w:shd w:val="clear" w:color="auto" w:fill="auto"/>
            <w:vAlign w:val="center"/>
            <w:hideMark/>
          </w:tcPr>
          <w:p w14:paraId="67BD056B" w14:textId="77777777" w:rsidR="00463EEF" w:rsidRPr="00463EEF" w:rsidRDefault="00463EEF" w:rsidP="00463EEF">
            <w:pPr>
              <w:jc w:val="center"/>
              <w:outlineLvl w:val="5"/>
              <w:rPr>
                <w:b/>
                <w:bCs/>
                <w:sz w:val="12"/>
                <w:szCs w:val="12"/>
              </w:rPr>
            </w:pPr>
            <w:r w:rsidRPr="00463EEF">
              <w:rPr>
                <w:b/>
                <w:bCs/>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5985DB45" w14:textId="77777777" w:rsidR="00463EEF" w:rsidRPr="00463EEF" w:rsidRDefault="00463EEF" w:rsidP="00463EEF">
            <w:pPr>
              <w:jc w:val="right"/>
              <w:outlineLvl w:val="5"/>
              <w:rPr>
                <w:b/>
                <w:bCs/>
                <w:sz w:val="12"/>
                <w:szCs w:val="12"/>
              </w:rPr>
            </w:pPr>
            <w:r w:rsidRPr="00463EEF">
              <w:rPr>
                <w:b/>
                <w:bCs/>
                <w:sz w:val="12"/>
                <w:szCs w:val="12"/>
              </w:rPr>
              <w:t>56,0</w:t>
            </w:r>
          </w:p>
        </w:tc>
      </w:tr>
      <w:tr w:rsidR="00463EEF" w:rsidRPr="00463EEF" w14:paraId="3ED79FB7"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9806B0A" w14:textId="77777777" w:rsidR="00463EEF" w:rsidRPr="00463EEF" w:rsidRDefault="00463EEF" w:rsidP="00463EEF">
            <w:pPr>
              <w:outlineLvl w:val="5"/>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7E975949"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0F4952FD" w14:textId="77777777" w:rsidR="00463EEF" w:rsidRPr="00463EEF" w:rsidRDefault="00463EEF" w:rsidP="00463EEF">
            <w:pPr>
              <w:jc w:val="center"/>
              <w:outlineLvl w:val="5"/>
              <w:rPr>
                <w:sz w:val="12"/>
                <w:szCs w:val="12"/>
              </w:rPr>
            </w:pPr>
            <w:r w:rsidRPr="00463EEF">
              <w:rPr>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0B0164FE" w14:textId="77777777" w:rsidR="00463EEF" w:rsidRPr="00463EEF" w:rsidRDefault="00463EEF" w:rsidP="00463EEF">
            <w:pPr>
              <w:jc w:val="center"/>
              <w:outlineLvl w:val="5"/>
              <w:rPr>
                <w:sz w:val="12"/>
                <w:szCs w:val="12"/>
              </w:rPr>
            </w:pPr>
            <w:r w:rsidRPr="00463EEF">
              <w:rPr>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4F8C16C6" w14:textId="77777777" w:rsidR="00463EEF" w:rsidRPr="00463EEF" w:rsidRDefault="00463EEF" w:rsidP="00463EEF">
            <w:pPr>
              <w:jc w:val="center"/>
              <w:outlineLvl w:val="5"/>
              <w:rPr>
                <w:sz w:val="12"/>
                <w:szCs w:val="12"/>
              </w:rPr>
            </w:pPr>
            <w:r w:rsidRPr="00463EEF">
              <w:rPr>
                <w:sz w:val="12"/>
                <w:szCs w:val="12"/>
              </w:rPr>
              <w:t>99 0 00 02010</w:t>
            </w:r>
          </w:p>
        </w:tc>
        <w:tc>
          <w:tcPr>
            <w:tcW w:w="356" w:type="pct"/>
            <w:tcBorders>
              <w:top w:val="nil"/>
              <w:left w:val="nil"/>
              <w:bottom w:val="single" w:sz="4" w:space="0" w:color="000000"/>
              <w:right w:val="single" w:sz="4" w:space="0" w:color="000000"/>
            </w:tcBorders>
            <w:shd w:val="clear" w:color="auto" w:fill="auto"/>
            <w:vAlign w:val="center"/>
            <w:hideMark/>
          </w:tcPr>
          <w:p w14:paraId="4C52941A" w14:textId="77777777" w:rsidR="00463EEF" w:rsidRPr="00463EEF" w:rsidRDefault="00463EEF" w:rsidP="00463EEF">
            <w:pPr>
              <w:jc w:val="center"/>
              <w:outlineLvl w:val="5"/>
              <w:rPr>
                <w:sz w:val="12"/>
                <w:szCs w:val="12"/>
              </w:rPr>
            </w:pPr>
            <w:r w:rsidRPr="00463EEF">
              <w:rPr>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1708920C" w14:textId="77777777" w:rsidR="00463EEF" w:rsidRPr="00463EEF" w:rsidRDefault="00463EEF" w:rsidP="00463EEF">
            <w:pPr>
              <w:jc w:val="right"/>
              <w:outlineLvl w:val="5"/>
              <w:rPr>
                <w:sz w:val="12"/>
                <w:szCs w:val="12"/>
              </w:rPr>
            </w:pPr>
            <w:r w:rsidRPr="00463EEF">
              <w:rPr>
                <w:sz w:val="12"/>
                <w:szCs w:val="12"/>
              </w:rPr>
              <w:t>56,0</w:t>
            </w:r>
          </w:p>
        </w:tc>
      </w:tr>
      <w:tr w:rsidR="00463EEF" w:rsidRPr="00463EEF" w14:paraId="25EDCDE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11702A6" w14:textId="77777777" w:rsidR="00463EEF" w:rsidRPr="00463EEF" w:rsidRDefault="00463EEF" w:rsidP="00463EEF">
            <w:pPr>
              <w:outlineLvl w:val="5"/>
              <w:rPr>
                <w:b/>
                <w:bCs/>
                <w:color w:val="auto"/>
                <w:sz w:val="12"/>
                <w:szCs w:val="12"/>
              </w:rPr>
            </w:pPr>
            <w:r w:rsidRPr="00463EEF">
              <w:rPr>
                <w:b/>
                <w:bCs/>
                <w:color w:val="auto"/>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322" w:type="pct"/>
            <w:tcBorders>
              <w:top w:val="nil"/>
              <w:left w:val="nil"/>
              <w:bottom w:val="single" w:sz="4" w:space="0" w:color="000000"/>
              <w:right w:val="single" w:sz="4" w:space="0" w:color="000000"/>
            </w:tcBorders>
            <w:shd w:val="clear" w:color="auto" w:fill="auto"/>
            <w:vAlign w:val="center"/>
            <w:hideMark/>
          </w:tcPr>
          <w:p w14:paraId="1ACD8BF9" w14:textId="77777777" w:rsidR="00463EEF" w:rsidRPr="00463EEF" w:rsidRDefault="00463EEF" w:rsidP="00463EEF">
            <w:pPr>
              <w:jc w:val="center"/>
              <w:outlineLvl w:val="5"/>
              <w:rPr>
                <w:b/>
                <w:bCs/>
                <w:color w:val="auto"/>
                <w:sz w:val="12"/>
                <w:szCs w:val="12"/>
              </w:rPr>
            </w:pPr>
            <w:r w:rsidRPr="00463EEF">
              <w:rPr>
                <w:b/>
                <w:bCs/>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5A7F9810" w14:textId="77777777" w:rsidR="00463EEF" w:rsidRPr="00463EEF" w:rsidRDefault="00463EEF" w:rsidP="00463EEF">
            <w:pPr>
              <w:jc w:val="center"/>
              <w:outlineLvl w:val="5"/>
              <w:rPr>
                <w:b/>
                <w:bCs/>
                <w:sz w:val="12"/>
                <w:szCs w:val="12"/>
              </w:rPr>
            </w:pPr>
            <w:r w:rsidRPr="00463EEF">
              <w:rPr>
                <w:b/>
                <w:bCs/>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6BF97806" w14:textId="77777777" w:rsidR="00463EEF" w:rsidRPr="00463EEF" w:rsidRDefault="00463EEF" w:rsidP="00463EEF">
            <w:pPr>
              <w:jc w:val="center"/>
              <w:outlineLvl w:val="5"/>
              <w:rPr>
                <w:b/>
                <w:bCs/>
                <w:sz w:val="12"/>
                <w:szCs w:val="12"/>
              </w:rPr>
            </w:pPr>
            <w:r w:rsidRPr="00463EEF">
              <w:rPr>
                <w:b/>
                <w:bCs/>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5C7E72B1" w14:textId="77777777" w:rsidR="00463EEF" w:rsidRPr="00463EEF" w:rsidRDefault="00463EEF" w:rsidP="00463EEF">
            <w:pPr>
              <w:jc w:val="center"/>
              <w:outlineLvl w:val="5"/>
              <w:rPr>
                <w:b/>
                <w:bCs/>
                <w:sz w:val="12"/>
                <w:szCs w:val="12"/>
              </w:rPr>
            </w:pPr>
            <w:r w:rsidRPr="00463EEF">
              <w:rPr>
                <w:b/>
                <w:bCs/>
                <w:sz w:val="12"/>
                <w:szCs w:val="12"/>
              </w:rPr>
              <w:t>99 0 00 64090</w:t>
            </w:r>
          </w:p>
        </w:tc>
        <w:tc>
          <w:tcPr>
            <w:tcW w:w="356" w:type="pct"/>
            <w:tcBorders>
              <w:top w:val="nil"/>
              <w:left w:val="nil"/>
              <w:bottom w:val="single" w:sz="4" w:space="0" w:color="000000"/>
              <w:right w:val="single" w:sz="4" w:space="0" w:color="000000"/>
            </w:tcBorders>
            <w:shd w:val="clear" w:color="auto" w:fill="auto"/>
            <w:vAlign w:val="center"/>
            <w:hideMark/>
          </w:tcPr>
          <w:p w14:paraId="7A02DB85"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5AAC7ABF" w14:textId="77777777" w:rsidR="00463EEF" w:rsidRPr="00463EEF" w:rsidRDefault="00463EEF" w:rsidP="00463EEF">
            <w:pPr>
              <w:jc w:val="right"/>
              <w:outlineLvl w:val="5"/>
              <w:rPr>
                <w:b/>
                <w:bCs/>
                <w:sz w:val="12"/>
                <w:szCs w:val="12"/>
              </w:rPr>
            </w:pPr>
            <w:r w:rsidRPr="00463EEF">
              <w:rPr>
                <w:b/>
                <w:bCs/>
                <w:sz w:val="12"/>
                <w:szCs w:val="12"/>
              </w:rPr>
              <w:t>8,8</w:t>
            </w:r>
          </w:p>
        </w:tc>
      </w:tr>
      <w:tr w:rsidR="00463EEF" w:rsidRPr="00463EEF" w14:paraId="064AD4A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F01BD16" w14:textId="77777777" w:rsidR="00463EEF" w:rsidRPr="00463EEF" w:rsidRDefault="00463EEF" w:rsidP="00463EEF">
            <w:pPr>
              <w:outlineLvl w:val="5"/>
              <w:rPr>
                <w:color w:val="auto"/>
                <w:sz w:val="12"/>
                <w:szCs w:val="12"/>
              </w:rPr>
            </w:pPr>
            <w:r w:rsidRPr="00463EEF">
              <w:rPr>
                <w:color w:val="auto"/>
                <w:sz w:val="12"/>
                <w:szCs w:val="12"/>
              </w:rPr>
              <w:lastRenderedPageBreak/>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70BFD379"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0A20CB09" w14:textId="77777777" w:rsidR="00463EEF" w:rsidRPr="00463EEF" w:rsidRDefault="00463EEF" w:rsidP="00463EEF">
            <w:pPr>
              <w:jc w:val="center"/>
              <w:outlineLvl w:val="5"/>
              <w:rPr>
                <w:sz w:val="12"/>
                <w:szCs w:val="12"/>
              </w:rPr>
            </w:pPr>
            <w:r w:rsidRPr="00463EEF">
              <w:rPr>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2719D856" w14:textId="77777777" w:rsidR="00463EEF" w:rsidRPr="00463EEF" w:rsidRDefault="00463EEF" w:rsidP="00463EEF">
            <w:pPr>
              <w:jc w:val="center"/>
              <w:outlineLvl w:val="5"/>
              <w:rPr>
                <w:sz w:val="12"/>
                <w:szCs w:val="12"/>
              </w:rPr>
            </w:pPr>
            <w:r w:rsidRPr="00463EEF">
              <w:rPr>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258D1A55" w14:textId="77777777" w:rsidR="00463EEF" w:rsidRPr="00463EEF" w:rsidRDefault="00463EEF" w:rsidP="00463EEF">
            <w:pPr>
              <w:jc w:val="center"/>
              <w:outlineLvl w:val="5"/>
              <w:rPr>
                <w:sz w:val="12"/>
                <w:szCs w:val="12"/>
              </w:rPr>
            </w:pPr>
            <w:r w:rsidRPr="00463EEF">
              <w:rPr>
                <w:sz w:val="12"/>
                <w:szCs w:val="12"/>
              </w:rPr>
              <w:t>99 0 00 64090</w:t>
            </w:r>
          </w:p>
        </w:tc>
        <w:tc>
          <w:tcPr>
            <w:tcW w:w="356" w:type="pct"/>
            <w:tcBorders>
              <w:top w:val="nil"/>
              <w:left w:val="nil"/>
              <w:bottom w:val="single" w:sz="4" w:space="0" w:color="000000"/>
              <w:right w:val="single" w:sz="4" w:space="0" w:color="000000"/>
            </w:tcBorders>
            <w:shd w:val="clear" w:color="auto" w:fill="auto"/>
            <w:vAlign w:val="center"/>
            <w:hideMark/>
          </w:tcPr>
          <w:p w14:paraId="31380679" w14:textId="77777777" w:rsidR="00463EEF" w:rsidRPr="00463EEF" w:rsidRDefault="00463EEF" w:rsidP="00463EEF">
            <w:pPr>
              <w:jc w:val="center"/>
              <w:outlineLvl w:val="5"/>
              <w:rPr>
                <w:sz w:val="12"/>
                <w:szCs w:val="12"/>
              </w:rPr>
            </w:pPr>
            <w:r w:rsidRPr="00463EEF">
              <w:rPr>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4D5D1065" w14:textId="77777777" w:rsidR="00463EEF" w:rsidRPr="00463EEF" w:rsidRDefault="00463EEF" w:rsidP="00463EEF">
            <w:pPr>
              <w:jc w:val="right"/>
              <w:outlineLvl w:val="5"/>
              <w:rPr>
                <w:sz w:val="12"/>
                <w:szCs w:val="12"/>
              </w:rPr>
            </w:pPr>
            <w:r w:rsidRPr="00463EEF">
              <w:rPr>
                <w:sz w:val="12"/>
                <w:szCs w:val="12"/>
              </w:rPr>
              <w:t>8,8</w:t>
            </w:r>
          </w:p>
        </w:tc>
      </w:tr>
      <w:tr w:rsidR="00463EEF" w:rsidRPr="00463EEF" w14:paraId="22875B08"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FCBC11B" w14:textId="77777777" w:rsidR="00463EEF" w:rsidRPr="00463EEF" w:rsidRDefault="00463EEF" w:rsidP="00463EEF">
            <w:pPr>
              <w:outlineLvl w:val="5"/>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46BC37D9"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3DB7503B" w14:textId="77777777" w:rsidR="00463EEF" w:rsidRPr="00463EEF" w:rsidRDefault="00463EEF" w:rsidP="00463EEF">
            <w:pPr>
              <w:jc w:val="center"/>
              <w:outlineLvl w:val="5"/>
              <w:rPr>
                <w:sz w:val="12"/>
                <w:szCs w:val="12"/>
              </w:rPr>
            </w:pPr>
            <w:r w:rsidRPr="00463EEF">
              <w:rPr>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3C8DBD74" w14:textId="77777777" w:rsidR="00463EEF" w:rsidRPr="00463EEF" w:rsidRDefault="00463EEF" w:rsidP="00463EEF">
            <w:pPr>
              <w:jc w:val="center"/>
              <w:outlineLvl w:val="5"/>
              <w:rPr>
                <w:sz w:val="12"/>
                <w:szCs w:val="12"/>
              </w:rPr>
            </w:pPr>
            <w:r w:rsidRPr="00463EEF">
              <w:rPr>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24A9D2B3" w14:textId="77777777" w:rsidR="00463EEF" w:rsidRPr="00463EEF" w:rsidRDefault="00463EEF" w:rsidP="00463EEF">
            <w:pPr>
              <w:jc w:val="center"/>
              <w:outlineLvl w:val="5"/>
              <w:rPr>
                <w:sz w:val="12"/>
                <w:szCs w:val="12"/>
              </w:rPr>
            </w:pPr>
            <w:r w:rsidRPr="00463EEF">
              <w:rPr>
                <w:sz w:val="12"/>
                <w:szCs w:val="12"/>
              </w:rPr>
              <w:t>99 0 00 64090</w:t>
            </w:r>
          </w:p>
        </w:tc>
        <w:tc>
          <w:tcPr>
            <w:tcW w:w="356" w:type="pct"/>
            <w:tcBorders>
              <w:top w:val="nil"/>
              <w:left w:val="nil"/>
              <w:bottom w:val="single" w:sz="4" w:space="0" w:color="000000"/>
              <w:right w:val="single" w:sz="4" w:space="0" w:color="000000"/>
            </w:tcBorders>
            <w:shd w:val="clear" w:color="auto" w:fill="auto"/>
            <w:vAlign w:val="center"/>
            <w:hideMark/>
          </w:tcPr>
          <w:p w14:paraId="2204E26A" w14:textId="77777777" w:rsidR="00463EEF" w:rsidRPr="00463EEF" w:rsidRDefault="00463EEF" w:rsidP="00463EEF">
            <w:pPr>
              <w:jc w:val="center"/>
              <w:outlineLvl w:val="5"/>
              <w:rPr>
                <w:sz w:val="12"/>
                <w:szCs w:val="12"/>
              </w:rPr>
            </w:pPr>
            <w:r w:rsidRPr="00463EEF">
              <w:rPr>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306EB7A1" w14:textId="77777777" w:rsidR="00463EEF" w:rsidRPr="00463EEF" w:rsidRDefault="00463EEF" w:rsidP="00463EEF">
            <w:pPr>
              <w:jc w:val="right"/>
              <w:outlineLvl w:val="5"/>
              <w:rPr>
                <w:sz w:val="12"/>
                <w:szCs w:val="12"/>
              </w:rPr>
            </w:pPr>
            <w:r w:rsidRPr="00463EEF">
              <w:rPr>
                <w:sz w:val="12"/>
                <w:szCs w:val="12"/>
              </w:rPr>
              <w:t>8,8</w:t>
            </w:r>
          </w:p>
        </w:tc>
      </w:tr>
      <w:tr w:rsidR="00463EEF" w:rsidRPr="00463EEF" w14:paraId="7742ECA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DBBF695" w14:textId="77777777" w:rsidR="00463EEF" w:rsidRPr="00463EEF" w:rsidRDefault="00463EEF" w:rsidP="00463EEF">
            <w:pPr>
              <w:outlineLvl w:val="5"/>
              <w:rPr>
                <w:b/>
                <w:bCs/>
                <w:color w:val="auto"/>
                <w:sz w:val="12"/>
                <w:szCs w:val="12"/>
              </w:rPr>
            </w:pPr>
            <w:proofErr w:type="spellStart"/>
            <w:r w:rsidRPr="00463EEF">
              <w:rPr>
                <w:b/>
                <w:bCs/>
                <w:color w:val="auto"/>
                <w:sz w:val="12"/>
                <w:szCs w:val="12"/>
              </w:rPr>
              <w:t>Софинансирование</w:t>
            </w:r>
            <w:proofErr w:type="spellEnd"/>
            <w:r w:rsidRPr="00463EEF">
              <w:rPr>
                <w:b/>
                <w:bCs/>
                <w:color w:val="auto"/>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322" w:type="pct"/>
            <w:tcBorders>
              <w:top w:val="nil"/>
              <w:left w:val="nil"/>
              <w:bottom w:val="single" w:sz="4" w:space="0" w:color="000000"/>
              <w:right w:val="single" w:sz="4" w:space="0" w:color="000000"/>
            </w:tcBorders>
            <w:shd w:val="clear" w:color="auto" w:fill="auto"/>
            <w:vAlign w:val="center"/>
            <w:hideMark/>
          </w:tcPr>
          <w:p w14:paraId="6EEF8034" w14:textId="77777777" w:rsidR="00463EEF" w:rsidRPr="00463EEF" w:rsidRDefault="00463EEF" w:rsidP="00463EEF">
            <w:pPr>
              <w:jc w:val="center"/>
              <w:outlineLvl w:val="5"/>
              <w:rPr>
                <w:b/>
                <w:bCs/>
                <w:color w:val="auto"/>
                <w:sz w:val="12"/>
                <w:szCs w:val="12"/>
              </w:rPr>
            </w:pPr>
            <w:r w:rsidRPr="00463EEF">
              <w:rPr>
                <w:b/>
                <w:bCs/>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75162F11" w14:textId="77777777" w:rsidR="00463EEF" w:rsidRPr="00463EEF" w:rsidRDefault="00463EEF" w:rsidP="00463EEF">
            <w:pPr>
              <w:jc w:val="center"/>
              <w:outlineLvl w:val="5"/>
              <w:rPr>
                <w:b/>
                <w:bCs/>
                <w:sz w:val="12"/>
                <w:szCs w:val="12"/>
              </w:rPr>
            </w:pPr>
            <w:r w:rsidRPr="00463EEF">
              <w:rPr>
                <w:b/>
                <w:bCs/>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6F1899D5" w14:textId="77777777" w:rsidR="00463EEF" w:rsidRPr="00463EEF" w:rsidRDefault="00463EEF" w:rsidP="00463EEF">
            <w:pPr>
              <w:jc w:val="center"/>
              <w:outlineLvl w:val="5"/>
              <w:rPr>
                <w:b/>
                <w:bCs/>
                <w:sz w:val="12"/>
                <w:szCs w:val="12"/>
              </w:rPr>
            </w:pPr>
            <w:r w:rsidRPr="00463EEF">
              <w:rPr>
                <w:b/>
                <w:bCs/>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1DD2678F" w14:textId="77777777" w:rsidR="00463EEF" w:rsidRPr="00463EEF" w:rsidRDefault="00463EEF" w:rsidP="00463EEF">
            <w:pPr>
              <w:jc w:val="center"/>
              <w:outlineLvl w:val="5"/>
              <w:rPr>
                <w:b/>
                <w:bCs/>
                <w:sz w:val="12"/>
                <w:szCs w:val="12"/>
              </w:rPr>
            </w:pPr>
            <w:r w:rsidRPr="00463EEF">
              <w:rPr>
                <w:b/>
                <w:bCs/>
                <w:sz w:val="12"/>
                <w:szCs w:val="12"/>
              </w:rPr>
              <w:t>99 0 00 S4100</w:t>
            </w:r>
          </w:p>
        </w:tc>
        <w:tc>
          <w:tcPr>
            <w:tcW w:w="356" w:type="pct"/>
            <w:tcBorders>
              <w:top w:val="nil"/>
              <w:left w:val="nil"/>
              <w:bottom w:val="single" w:sz="4" w:space="0" w:color="000000"/>
              <w:right w:val="single" w:sz="4" w:space="0" w:color="000000"/>
            </w:tcBorders>
            <w:shd w:val="clear" w:color="auto" w:fill="auto"/>
            <w:vAlign w:val="center"/>
            <w:hideMark/>
          </w:tcPr>
          <w:p w14:paraId="2BDB9112" w14:textId="77777777" w:rsidR="00463EEF" w:rsidRPr="00463EEF" w:rsidRDefault="00463EEF" w:rsidP="00463EEF">
            <w:pPr>
              <w:jc w:val="center"/>
              <w:outlineLvl w:val="5"/>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21593B41" w14:textId="77777777" w:rsidR="00463EEF" w:rsidRPr="00463EEF" w:rsidRDefault="00463EEF" w:rsidP="00463EEF">
            <w:pPr>
              <w:jc w:val="right"/>
              <w:outlineLvl w:val="5"/>
              <w:rPr>
                <w:b/>
                <w:bCs/>
                <w:sz w:val="12"/>
                <w:szCs w:val="12"/>
              </w:rPr>
            </w:pPr>
            <w:r w:rsidRPr="00463EEF">
              <w:rPr>
                <w:b/>
                <w:bCs/>
                <w:sz w:val="12"/>
                <w:szCs w:val="12"/>
              </w:rPr>
              <w:t>61,0</w:t>
            </w:r>
          </w:p>
        </w:tc>
      </w:tr>
      <w:tr w:rsidR="00463EEF" w:rsidRPr="00463EEF" w14:paraId="004C693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D7E8E4D" w14:textId="77777777" w:rsidR="00463EEF" w:rsidRPr="00463EEF" w:rsidRDefault="00463EEF" w:rsidP="00463EEF">
            <w:pPr>
              <w:outlineLvl w:val="5"/>
              <w:rPr>
                <w:color w:val="auto"/>
                <w:sz w:val="12"/>
                <w:szCs w:val="12"/>
              </w:rPr>
            </w:pPr>
            <w:r w:rsidRPr="00463EEF">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5B25F7B6"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5A9CF5DB" w14:textId="77777777" w:rsidR="00463EEF" w:rsidRPr="00463EEF" w:rsidRDefault="00463EEF" w:rsidP="00463EEF">
            <w:pPr>
              <w:jc w:val="center"/>
              <w:outlineLvl w:val="5"/>
              <w:rPr>
                <w:sz w:val="12"/>
                <w:szCs w:val="12"/>
              </w:rPr>
            </w:pPr>
            <w:r w:rsidRPr="00463EEF">
              <w:rPr>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5290AC3F" w14:textId="77777777" w:rsidR="00463EEF" w:rsidRPr="00463EEF" w:rsidRDefault="00463EEF" w:rsidP="00463EEF">
            <w:pPr>
              <w:jc w:val="center"/>
              <w:outlineLvl w:val="5"/>
              <w:rPr>
                <w:sz w:val="12"/>
                <w:szCs w:val="12"/>
              </w:rPr>
            </w:pPr>
            <w:r w:rsidRPr="00463EEF">
              <w:rPr>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132CD6FD" w14:textId="77777777" w:rsidR="00463EEF" w:rsidRPr="00463EEF" w:rsidRDefault="00463EEF" w:rsidP="00463EEF">
            <w:pPr>
              <w:jc w:val="center"/>
              <w:outlineLvl w:val="5"/>
              <w:rPr>
                <w:sz w:val="12"/>
                <w:szCs w:val="12"/>
              </w:rPr>
            </w:pPr>
            <w:r w:rsidRPr="00463EEF">
              <w:rPr>
                <w:sz w:val="12"/>
                <w:szCs w:val="12"/>
              </w:rPr>
              <w:t>99 0 00 S4100</w:t>
            </w:r>
          </w:p>
        </w:tc>
        <w:tc>
          <w:tcPr>
            <w:tcW w:w="356" w:type="pct"/>
            <w:tcBorders>
              <w:top w:val="nil"/>
              <w:left w:val="nil"/>
              <w:bottom w:val="single" w:sz="4" w:space="0" w:color="000000"/>
              <w:right w:val="single" w:sz="4" w:space="0" w:color="000000"/>
            </w:tcBorders>
            <w:shd w:val="clear" w:color="auto" w:fill="auto"/>
            <w:vAlign w:val="center"/>
            <w:hideMark/>
          </w:tcPr>
          <w:p w14:paraId="3A40632E" w14:textId="77777777" w:rsidR="00463EEF" w:rsidRPr="00463EEF" w:rsidRDefault="00463EEF" w:rsidP="00463EEF">
            <w:pPr>
              <w:jc w:val="center"/>
              <w:outlineLvl w:val="5"/>
              <w:rPr>
                <w:sz w:val="12"/>
                <w:szCs w:val="12"/>
              </w:rPr>
            </w:pPr>
            <w:r w:rsidRPr="00463EEF">
              <w:rPr>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5329A930" w14:textId="77777777" w:rsidR="00463EEF" w:rsidRPr="00463EEF" w:rsidRDefault="00463EEF" w:rsidP="00463EEF">
            <w:pPr>
              <w:jc w:val="right"/>
              <w:outlineLvl w:val="5"/>
              <w:rPr>
                <w:sz w:val="12"/>
                <w:szCs w:val="12"/>
              </w:rPr>
            </w:pPr>
            <w:r w:rsidRPr="00463EEF">
              <w:rPr>
                <w:sz w:val="12"/>
                <w:szCs w:val="12"/>
              </w:rPr>
              <w:t>61,0</w:t>
            </w:r>
          </w:p>
        </w:tc>
      </w:tr>
      <w:tr w:rsidR="00463EEF" w:rsidRPr="00463EEF" w14:paraId="08ACBB5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E6DF1A0" w14:textId="77777777" w:rsidR="00463EEF" w:rsidRPr="00463EEF" w:rsidRDefault="00463EEF" w:rsidP="00463EEF">
            <w:pPr>
              <w:outlineLvl w:val="5"/>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2ADB3DE7" w14:textId="77777777" w:rsidR="00463EEF" w:rsidRPr="00463EEF" w:rsidRDefault="00463EEF" w:rsidP="00463EEF">
            <w:pPr>
              <w:jc w:val="center"/>
              <w:outlineLvl w:val="5"/>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37E2804C" w14:textId="77777777" w:rsidR="00463EEF" w:rsidRPr="00463EEF" w:rsidRDefault="00463EEF" w:rsidP="00463EEF">
            <w:pPr>
              <w:jc w:val="center"/>
              <w:outlineLvl w:val="5"/>
              <w:rPr>
                <w:sz w:val="12"/>
                <w:szCs w:val="12"/>
              </w:rPr>
            </w:pPr>
            <w:r w:rsidRPr="00463EEF">
              <w:rPr>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0760A434" w14:textId="77777777" w:rsidR="00463EEF" w:rsidRPr="00463EEF" w:rsidRDefault="00463EEF" w:rsidP="00463EEF">
            <w:pPr>
              <w:jc w:val="center"/>
              <w:outlineLvl w:val="5"/>
              <w:rPr>
                <w:sz w:val="12"/>
                <w:szCs w:val="12"/>
              </w:rPr>
            </w:pPr>
            <w:r w:rsidRPr="00463EEF">
              <w:rPr>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21880209" w14:textId="77777777" w:rsidR="00463EEF" w:rsidRPr="00463EEF" w:rsidRDefault="00463EEF" w:rsidP="00463EEF">
            <w:pPr>
              <w:jc w:val="center"/>
              <w:outlineLvl w:val="5"/>
              <w:rPr>
                <w:sz w:val="12"/>
                <w:szCs w:val="12"/>
              </w:rPr>
            </w:pPr>
            <w:r w:rsidRPr="00463EEF">
              <w:rPr>
                <w:sz w:val="12"/>
                <w:szCs w:val="12"/>
              </w:rPr>
              <w:t>99 0 00 S4100</w:t>
            </w:r>
          </w:p>
        </w:tc>
        <w:tc>
          <w:tcPr>
            <w:tcW w:w="356" w:type="pct"/>
            <w:tcBorders>
              <w:top w:val="nil"/>
              <w:left w:val="nil"/>
              <w:bottom w:val="single" w:sz="4" w:space="0" w:color="000000"/>
              <w:right w:val="single" w:sz="4" w:space="0" w:color="000000"/>
            </w:tcBorders>
            <w:shd w:val="clear" w:color="auto" w:fill="auto"/>
            <w:vAlign w:val="center"/>
            <w:hideMark/>
          </w:tcPr>
          <w:p w14:paraId="79C2CE03" w14:textId="77777777" w:rsidR="00463EEF" w:rsidRPr="00463EEF" w:rsidRDefault="00463EEF" w:rsidP="00463EEF">
            <w:pPr>
              <w:jc w:val="center"/>
              <w:outlineLvl w:val="5"/>
              <w:rPr>
                <w:sz w:val="12"/>
                <w:szCs w:val="12"/>
              </w:rPr>
            </w:pPr>
            <w:r w:rsidRPr="00463EEF">
              <w:rPr>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41663284" w14:textId="77777777" w:rsidR="00463EEF" w:rsidRPr="00463EEF" w:rsidRDefault="00463EEF" w:rsidP="00463EEF">
            <w:pPr>
              <w:jc w:val="right"/>
              <w:outlineLvl w:val="5"/>
              <w:rPr>
                <w:sz w:val="12"/>
                <w:szCs w:val="12"/>
              </w:rPr>
            </w:pPr>
            <w:r w:rsidRPr="00463EEF">
              <w:rPr>
                <w:sz w:val="12"/>
                <w:szCs w:val="12"/>
              </w:rPr>
              <w:t>61,0</w:t>
            </w:r>
          </w:p>
        </w:tc>
      </w:tr>
      <w:tr w:rsidR="00463EEF" w:rsidRPr="00463EEF" w14:paraId="09F48F5B"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59A98DE" w14:textId="77777777" w:rsidR="00463EEF" w:rsidRPr="00463EEF" w:rsidRDefault="00463EEF" w:rsidP="00463EEF">
            <w:pPr>
              <w:rPr>
                <w:b/>
                <w:bCs/>
                <w:sz w:val="12"/>
                <w:szCs w:val="12"/>
              </w:rPr>
            </w:pPr>
            <w:r w:rsidRPr="00463EEF">
              <w:rPr>
                <w:b/>
                <w:bCs/>
                <w:sz w:val="12"/>
                <w:szCs w:val="12"/>
              </w:rPr>
              <w:t>ЖИЛИЩНО-КОММУНАЛЬНОЕ ХОЗЯЙСТВО</w:t>
            </w:r>
          </w:p>
        </w:tc>
        <w:tc>
          <w:tcPr>
            <w:tcW w:w="322" w:type="pct"/>
            <w:tcBorders>
              <w:top w:val="nil"/>
              <w:left w:val="nil"/>
              <w:bottom w:val="single" w:sz="4" w:space="0" w:color="000000"/>
              <w:right w:val="single" w:sz="4" w:space="0" w:color="000000"/>
            </w:tcBorders>
            <w:shd w:val="clear" w:color="FFFFFF" w:fill="FFFFFF"/>
            <w:vAlign w:val="center"/>
            <w:hideMark/>
          </w:tcPr>
          <w:p w14:paraId="76E76E50"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77FE1F5" w14:textId="77777777" w:rsidR="00463EEF" w:rsidRPr="00463EEF" w:rsidRDefault="00463EEF" w:rsidP="00463EEF">
            <w:pPr>
              <w:jc w:val="center"/>
              <w:rPr>
                <w:b/>
                <w:bCs/>
                <w:sz w:val="12"/>
                <w:szCs w:val="12"/>
              </w:rPr>
            </w:pPr>
            <w:r w:rsidRPr="00463EEF">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700C473F" w14:textId="77777777" w:rsidR="00463EEF" w:rsidRPr="00463EEF" w:rsidRDefault="00463EEF" w:rsidP="00463EEF">
            <w:pPr>
              <w:jc w:val="center"/>
              <w:rPr>
                <w:b/>
                <w:bCs/>
                <w:sz w:val="12"/>
                <w:szCs w:val="12"/>
              </w:rPr>
            </w:pPr>
            <w:r w:rsidRPr="00463EEF">
              <w:rPr>
                <w:b/>
                <w:bCs/>
                <w:sz w:val="12"/>
                <w:szCs w:val="12"/>
              </w:rPr>
              <w:t> </w:t>
            </w:r>
          </w:p>
        </w:tc>
        <w:tc>
          <w:tcPr>
            <w:tcW w:w="576" w:type="pct"/>
            <w:tcBorders>
              <w:top w:val="nil"/>
              <w:left w:val="nil"/>
              <w:bottom w:val="single" w:sz="4" w:space="0" w:color="000000"/>
              <w:right w:val="single" w:sz="4" w:space="0" w:color="000000"/>
            </w:tcBorders>
            <w:shd w:val="clear" w:color="auto" w:fill="auto"/>
            <w:hideMark/>
          </w:tcPr>
          <w:p w14:paraId="22163486" w14:textId="77777777" w:rsidR="00463EEF" w:rsidRPr="00463EEF" w:rsidRDefault="00463EEF" w:rsidP="00463EEF">
            <w:pPr>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48E9BD3D"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4A0DAEB7" w14:textId="77777777" w:rsidR="00463EEF" w:rsidRPr="00463EEF" w:rsidRDefault="00463EEF" w:rsidP="00463EEF">
            <w:pPr>
              <w:jc w:val="right"/>
              <w:rPr>
                <w:b/>
                <w:bCs/>
                <w:sz w:val="12"/>
                <w:szCs w:val="12"/>
              </w:rPr>
            </w:pPr>
            <w:r w:rsidRPr="00463EEF">
              <w:rPr>
                <w:b/>
                <w:bCs/>
                <w:sz w:val="12"/>
                <w:szCs w:val="12"/>
              </w:rPr>
              <w:t>13 333,9</w:t>
            </w:r>
          </w:p>
        </w:tc>
      </w:tr>
      <w:tr w:rsidR="00463EEF" w:rsidRPr="00463EEF" w14:paraId="59A1D361"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62C469E" w14:textId="77777777" w:rsidR="00463EEF" w:rsidRPr="00463EEF" w:rsidRDefault="00463EEF" w:rsidP="00463EEF">
            <w:pPr>
              <w:rPr>
                <w:b/>
                <w:bCs/>
                <w:sz w:val="12"/>
                <w:szCs w:val="12"/>
              </w:rPr>
            </w:pPr>
            <w:r w:rsidRPr="00463EEF">
              <w:rPr>
                <w:b/>
                <w:bCs/>
                <w:sz w:val="12"/>
                <w:szCs w:val="12"/>
              </w:rPr>
              <w:t>Благоустройство</w:t>
            </w:r>
          </w:p>
        </w:tc>
        <w:tc>
          <w:tcPr>
            <w:tcW w:w="322" w:type="pct"/>
            <w:tcBorders>
              <w:top w:val="nil"/>
              <w:left w:val="nil"/>
              <w:bottom w:val="single" w:sz="4" w:space="0" w:color="000000"/>
              <w:right w:val="single" w:sz="4" w:space="0" w:color="000000"/>
            </w:tcBorders>
            <w:shd w:val="clear" w:color="FFFFFF" w:fill="FFFFFF"/>
            <w:vAlign w:val="center"/>
            <w:hideMark/>
          </w:tcPr>
          <w:p w14:paraId="6B9DC37C"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E614CB5" w14:textId="77777777" w:rsidR="00463EEF" w:rsidRPr="00463EEF" w:rsidRDefault="00463EEF" w:rsidP="00463EEF">
            <w:pPr>
              <w:jc w:val="center"/>
              <w:rPr>
                <w:b/>
                <w:bCs/>
                <w:sz w:val="12"/>
                <w:szCs w:val="12"/>
              </w:rPr>
            </w:pPr>
            <w:r w:rsidRPr="00463EEF">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15C87B85" w14:textId="77777777" w:rsidR="00463EEF" w:rsidRPr="00463EEF" w:rsidRDefault="00463EEF" w:rsidP="00463EEF">
            <w:pPr>
              <w:jc w:val="center"/>
              <w:rPr>
                <w:b/>
                <w:bCs/>
                <w:sz w:val="12"/>
                <w:szCs w:val="12"/>
              </w:rPr>
            </w:pPr>
            <w:r w:rsidRPr="00463EEF">
              <w:rPr>
                <w:b/>
                <w:bCs/>
                <w:sz w:val="12"/>
                <w:szCs w:val="12"/>
              </w:rPr>
              <w:t>03</w:t>
            </w:r>
          </w:p>
        </w:tc>
        <w:tc>
          <w:tcPr>
            <w:tcW w:w="576" w:type="pct"/>
            <w:tcBorders>
              <w:top w:val="nil"/>
              <w:left w:val="nil"/>
              <w:bottom w:val="single" w:sz="4" w:space="0" w:color="000000"/>
              <w:right w:val="single" w:sz="4" w:space="0" w:color="000000"/>
            </w:tcBorders>
            <w:shd w:val="clear" w:color="auto" w:fill="auto"/>
            <w:hideMark/>
          </w:tcPr>
          <w:p w14:paraId="473766E5" w14:textId="77777777" w:rsidR="00463EEF" w:rsidRPr="00463EEF" w:rsidRDefault="00463EEF" w:rsidP="00463EEF">
            <w:pPr>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33734745"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6881E101" w14:textId="77777777" w:rsidR="00463EEF" w:rsidRPr="00463EEF" w:rsidRDefault="00463EEF" w:rsidP="00463EEF">
            <w:pPr>
              <w:jc w:val="right"/>
              <w:rPr>
                <w:b/>
                <w:bCs/>
                <w:sz w:val="12"/>
                <w:szCs w:val="12"/>
              </w:rPr>
            </w:pPr>
            <w:r w:rsidRPr="00463EEF">
              <w:rPr>
                <w:b/>
                <w:bCs/>
                <w:sz w:val="12"/>
                <w:szCs w:val="12"/>
              </w:rPr>
              <w:t>13 333,9</w:t>
            </w:r>
          </w:p>
        </w:tc>
      </w:tr>
      <w:tr w:rsidR="00463EEF" w:rsidRPr="00463EEF" w14:paraId="02E4564A"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0371F49" w14:textId="77777777" w:rsidR="00463EEF" w:rsidRPr="00463EEF" w:rsidRDefault="00463EEF" w:rsidP="00463EEF">
            <w:pPr>
              <w:rPr>
                <w:sz w:val="12"/>
                <w:szCs w:val="12"/>
              </w:rPr>
            </w:pPr>
            <w:r w:rsidRPr="00463EEF">
              <w:rPr>
                <w:sz w:val="12"/>
                <w:szCs w:val="12"/>
              </w:rPr>
              <w:t>Муниципальная программа "Комплексное благоустройство территории муниципального образования сельского поселения "Зеленец" муниципального района "Сыктывдинский" Республики Коми на 2023-2025гг."</w:t>
            </w:r>
          </w:p>
        </w:tc>
        <w:tc>
          <w:tcPr>
            <w:tcW w:w="322" w:type="pct"/>
            <w:tcBorders>
              <w:top w:val="nil"/>
              <w:left w:val="nil"/>
              <w:bottom w:val="single" w:sz="4" w:space="0" w:color="000000"/>
              <w:right w:val="single" w:sz="4" w:space="0" w:color="000000"/>
            </w:tcBorders>
            <w:shd w:val="clear" w:color="FFFFFF" w:fill="FFFFFF"/>
            <w:vAlign w:val="center"/>
            <w:hideMark/>
          </w:tcPr>
          <w:p w14:paraId="4DB7EE56"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43F49A3" w14:textId="77777777" w:rsidR="00463EEF" w:rsidRPr="00463EEF" w:rsidRDefault="00463EEF" w:rsidP="00463EEF">
            <w:pPr>
              <w:jc w:val="center"/>
              <w:rPr>
                <w:b/>
                <w:bCs/>
                <w:sz w:val="12"/>
                <w:szCs w:val="12"/>
              </w:rPr>
            </w:pPr>
            <w:r w:rsidRPr="00463EEF">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2AF8B760" w14:textId="77777777" w:rsidR="00463EEF" w:rsidRPr="00463EEF" w:rsidRDefault="00463EEF" w:rsidP="00463EEF">
            <w:pPr>
              <w:jc w:val="center"/>
              <w:rPr>
                <w:b/>
                <w:bCs/>
                <w:sz w:val="12"/>
                <w:szCs w:val="12"/>
              </w:rPr>
            </w:pPr>
            <w:r w:rsidRPr="00463EEF">
              <w:rPr>
                <w:b/>
                <w:bCs/>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229FAA74" w14:textId="77777777" w:rsidR="00463EEF" w:rsidRPr="00463EEF" w:rsidRDefault="00463EEF" w:rsidP="00463EEF">
            <w:pPr>
              <w:jc w:val="center"/>
              <w:rPr>
                <w:b/>
                <w:bCs/>
                <w:sz w:val="12"/>
                <w:szCs w:val="12"/>
              </w:rPr>
            </w:pPr>
            <w:r w:rsidRPr="00463EEF">
              <w:rPr>
                <w:b/>
                <w:bCs/>
                <w:sz w:val="12"/>
                <w:szCs w:val="12"/>
              </w:rPr>
              <w:t>26 0 00 00000</w:t>
            </w:r>
          </w:p>
        </w:tc>
        <w:tc>
          <w:tcPr>
            <w:tcW w:w="356" w:type="pct"/>
            <w:tcBorders>
              <w:top w:val="nil"/>
              <w:left w:val="nil"/>
              <w:bottom w:val="single" w:sz="4" w:space="0" w:color="000000"/>
              <w:right w:val="single" w:sz="4" w:space="0" w:color="000000"/>
            </w:tcBorders>
            <w:shd w:val="clear" w:color="auto" w:fill="auto"/>
            <w:vAlign w:val="center"/>
            <w:hideMark/>
          </w:tcPr>
          <w:p w14:paraId="625AF00B"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55B7AFE9" w14:textId="77777777" w:rsidR="00463EEF" w:rsidRPr="00463EEF" w:rsidRDefault="00463EEF" w:rsidP="00463EEF">
            <w:pPr>
              <w:jc w:val="right"/>
              <w:rPr>
                <w:b/>
                <w:bCs/>
                <w:sz w:val="12"/>
                <w:szCs w:val="12"/>
              </w:rPr>
            </w:pPr>
            <w:r w:rsidRPr="00463EEF">
              <w:rPr>
                <w:b/>
                <w:bCs/>
                <w:sz w:val="12"/>
                <w:szCs w:val="12"/>
              </w:rPr>
              <w:t>567,0</w:t>
            </w:r>
          </w:p>
        </w:tc>
      </w:tr>
      <w:tr w:rsidR="00463EEF" w:rsidRPr="00463EEF" w14:paraId="62CA577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CCF03CB" w14:textId="77777777" w:rsidR="00463EEF" w:rsidRPr="00463EEF" w:rsidRDefault="00463EEF" w:rsidP="00463EEF">
            <w:pPr>
              <w:rPr>
                <w:sz w:val="12"/>
                <w:szCs w:val="12"/>
              </w:rPr>
            </w:pPr>
            <w:r w:rsidRPr="00463EEF">
              <w:rPr>
                <w:sz w:val="12"/>
                <w:szCs w:val="12"/>
              </w:rPr>
              <w:t>Общее благоустройство территории муниципального образования сельского поселения "Зеленец"</w:t>
            </w:r>
          </w:p>
        </w:tc>
        <w:tc>
          <w:tcPr>
            <w:tcW w:w="322" w:type="pct"/>
            <w:tcBorders>
              <w:top w:val="nil"/>
              <w:left w:val="nil"/>
              <w:bottom w:val="single" w:sz="4" w:space="0" w:color="000000"/>
              <w:right w:val="single" w:sz="4" w:space="0" w:color="000000"/>
            </w:tcBorders>
            <w:shd w:val="clear" w:color="FFFFFF" w:fill="FFFFFF"/>
            <w:vAlign w:val="center"/>
            <w:hideMark/>
          </w:tcPr>
          <w:p w14:paraId="7CD12AFB" w14:textId="77777777" w:rsidR="00463EEF" w:rsidRPr="00463EEF" w:rsidRDefault="00463EEF" w:rsidP="00463EEF">
            <w:pPr>
              <w:jc w:val="center"/>
              <w:rPr>
                <w:sz w:val="12"/>
                <w:szCs w:val="12"/>
              </w:rPr>
            </w:pPr>
            <w:r w:rsidRPr="00463EEF">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F6AE4C5" w14:textId="77777777" w:rsidR="00463EEF" w:rsidRPr="00463EEF" w:rsidRDefault="00463EEF" w:rsidP="00463EEF">
            <w:pPr>
              <w:jc w:val="center"/>
              <w:rPr>
                <w:sz w:val="12"/>
                <w:szCs w:val="12"/>
              </w:rPr>
            </w:pPr>
            <w:r w:rsidRPr="00463EEF">
              <w:rPr>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42D74563" w14:textId="77777777" w:rsidR="00463EEF" w:rsidRPr="00463EEF" w:rsidRDefault="00463EEF" w:rsidP="00463EEF">
            <w:pPr>
              <w:jc w:val="center"/>
              <w:rPr>
                <w:sz w:val="12"/>
                <w:szCs w:val="12"/>
              </w:rPr>
            </w:pPr>
            <w:r w:rsidRPr="00463EEF">
              <w:rPr>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578DCF7D" w14:textId="77777777" w:rsidR="00463EEF" w:rsidRPr="00463EEF" w:rsidRDefault="00463EEF" w:rsidP="00463EEF">
            <w:pPr>
              <w:jc w:val="center"/>
              <w:rPr>
                <w:sz w:val="12"/>
                <w:szCs w:val="12"/>
              </w:rPr>
            </w:pPr>
            <w:r w:rsidRPr="00463EEF">
              <w:rPr>
                <w:sz w:val="12"/>
                <w:szCs w:val="12"/>
              </w:rPr>
              <w:t>26 0 10 00000</w:t>
            </w:r>
          </w:p>
        </w:tc>
        <w:tc>
          <w:tcPr>
            <w:tcW w:w="356" w:type="pct"/>
            <w:tcBorders>
              <w:top w:val="nil"/>
              <w:left w:val="nil"/>
              <w:bottom w:val="single" w:sz="4" w:space="0" w:color="000000"/>
              <w:right w:val="single" w:sz="4" w:space="0" w:color="000000"/>
            </w:tcBorders>
            <w:shd w:val="clear" w:color="auto" w:fill="auto"/>
            <w:vAlign w:val="center"/>
            <w:hideMark/>
          </w:tcPr>
          <w:p w14:paraId="765DD728" w14:textId="77777777" w:rsidR="00463EEF" w:rsidRPr="00463EEF" w:rsidRDefault="00463EEF" w:rsidP="00463EEF">
            <w:pPr>
              <w:jc w:val="center"/>
              <w:rPr>
                <w:sz w:val="12"/>
                <w:szCs w:val="12"/>
              </w:rPr>
            </w:pPr>
            <w:r w:rsidRPr="00463EEF">
              <w:rPr>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09141731" w14:textId="77777777" w:rsidR="00463EEF" w:rsidRPr="00463EEF" w:rsidRDefault="00463EEF" w:rsidP="00463EEF">
            <w:pPr>
              <w:jc w:val="right"/>
              <w:rPr>
                <w:sz w:val="12"/>
                <w:szCs w:val="12"/>
              </w:rPr>
            </w:pPr>
            <w:r w:rsidRPr="00463EEF">
              <w:rPr>
                <w:sz w:val="12"/>
                <w:szCs w:val="12"/>
              </w:rPr>
              <w:t>567,0</w:t>
            </w:r>
          </w:p>
        </w:tc>
      </w:tr>
      <w:tr w:rsidR="00463EEF" w:rsidRPr="00463EEF" w14:paraId="28C2AA5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7895D13" w14:textId="77777777" w:rsidR="00463EEF" w:rsidRPr="00463EEF" w:rsidRDefault="00463EEF" w:rsidP="00463EEF">
            <w:pPr>
              <w:rPr>
                <w:sz w:val="12"/>
                <w:szCs w:val="12"/>
              </w:rPr>
            </w:pPr>
            <w:r w:rsidRPr="00463EEF">
              <w:rPr>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FFFFFF" w:fill="FFFFFF"/>
            <w:vAlign w:val="center"/>
            <w:hideMark/>
          </w:tcPr>
          <w:p w14:paraId="3BC45F45" w14:textId="77777777" w:rsidR="00463EEF" w:rsidRPr="00463EEF" w:rsidRDefault="00463EEF" w:rsidP="00463EEF">
            <w:pPr>
              <w:jc w:val="center"/>
              <w:rPr>
                <w:sz w:val="12"/>
                <w:szCs w:val="12"/>
              </w:rPr>
            </w:pPr>
            <w:r w:rsidRPr="00463EEF">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787AAD6" w14:textId="77777777" w:rsidR="00463EEF" w:rsidRPr="00463EEF" w:rsidRDefault="00463EEF" w:rsidP="00463EEF">
            <w:pPr>
              <w:jc w:val="center"/>
              <w:rPr>
                <w:sz w:val="12"/>
                <w:szCs w:val="12"/>
              </w:rPr>
            </w:pPr>
            <w:r w:rsidRPr="00463EEF">
              <w:rPr>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2AB1CC9A" w14:textId="77777777" w:rsidR="00463EEF" w:rsidRPr="00463EEF" w:rsidRDefault="00463EEF" w:rsidP="00463EEF">
            <w:pPr>
              <w:jc w:val="center"/>
              <w:rPr>
                <w:sz w:val="12"/>
                <w:szCs w:val="12"/>
              </w:rPr>
            </w:pPr>
            <w:r w:rsidRPr="00463EEF">
              <w:rPr>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02030957" w14:textId="77777777" w:rsidR="00463EEF" w:rsidRPr="00463EEF" w:rsidRDefault="00463EEF" w:rsidP="00463EEF">
            <w:pPr>
              <w:jc w:val="center"/>
              <w:rPr>
                <w:sz w:val="12"/>
                <w:szCs w:val="12"/>
              </w:rPr>
            </w:pPr>
            <w:r w:rsidRPr="00463EEF">
              <w:rPr>
                <w:sz w:val="12"/>
                <w:szCs w:val="12"/>
              </w:rPr>
              <w:t>26 0 10 00000</w:t>
            </w:r>
          </w:p>
        </w:tc>
        <w:tc>
          <w:tcPr>
            <w:tcW w:w="356" w:type="pct"/>
            <w:tcBorders>
              <w:top w:val="nil"/>
              <w:left w:val="nil"/>
              <w:bottom w:val="single" w:sz="4" w:space="0" w:color="000000"/>
              <w:right w:val="single" w:sz="4" w:space="0" w:color="000000"/>
            </w:tcBorders>
            <w:shd w:val="clear" w:color="auto" w:fill="auto"/>
            <w:vAlign w:val="center"/>
            <w:hideMark/>
          </w:tcPr>
          <w:p w14:paraId="4989F678" w14:textId="77777777" w:rsidR="00463EEF" w:rsidRPr="00463EEF" w:rsidRDefault="00463EEF" w:rsidP="00463EEF">
            <w:pPr>
              <w:jc w:val="center"/>
              <w:rPr>
                <w:sz w:val="12"/>
                <w:szCs w:val="12"/>
              </w:rPr>
            </w:pPr>
            <w:r w:rsidRPr="00463EEF">
              <w:rPr>
                <w:sz w:val="12"/>
                <w:szCs w:val="12"/>
              </w:rPr>
              <w:t>200</w:t>
            </w:r>
          </w:p>
        </w:tc>
        <w:tc>
          <w:tcPr>
            <w:tcW w:w="525" w:type="pct"/>
            <w:tcBorders>
              <w:top w:val="nil"/>
              <w:left w:val="nil"/>
              <w:bottom w:val="single" w:sz="4" w:space="0" w:color="000000"/>
              <w:right w:val="single" w:sz="4" w:space="0" w:color="000000"/>
            </w:tcBorders>
            <w:shd w:val="clear" w:color="FFFFFF" w:fill="FFFFFF"/>
            <w:vAlign w:val="center"/>
            <w:hideMark/>
          </w:tcPr>
          <w:p w14:paraId="4CC12559" w14:textId="77777777" w:rsidR="00463EEF" w:rsidRPr="00463EEF" w:rsidRDefault="00463EEF" w:rsidP="00463EEF">
            <w:pPr>
              <w:jc w:val="right"/>
              <w:rPr>
                <w:sz w:val="12"/>
                <w:szCs w:val="12"/>
              </w:rPr>
            </w:pPr>
            <w:r w:rsidRPr="00463EEF">
              <w:rPr>
                <w:sz w:val="12"/>
                <w:szCs w:val="12"/>
              </w:rPr>
              <w:t>567,0</w:t>
            </w:r>
          </w:p>
        </w:tc>
      </w:tr>
      <w:tr w:rsidR="00463EEF" w:rsidRPr="00463EEF" w14:paraId="4100C46E"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F0C96E1" w14:textId="77777777" w:rsidR="00463EEF" w:rsidRPr="00463EEF" w:rsidRDefault="00463EEF" w:rsidP="00463EEF">
            <w:pPr>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FFFFFF" w:fill="FFFFFF"/>
            <w:vAlign w:val="center"/>
            <w:hideMark/>
          </w:tcPr>
          <w:p w14:paraId="31050B15" w14:textId="77777777" w:rsidR="00463EEF" w:rsidRPr="00463EEF" w:rsidRDefault="00463EEF" w:rsidP="00463EEF">
            <w:pPr>
              <w:jc w:val="center"/>
              <w:rPr>
                <w:sz w:val="12"/>
                <w:szCs w:val="12"/>
              </w:rPr>
            </w:pPr>
            <w:r w:rsidRPr="00463EEF">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986FA33" w14:textId="77777777" w:rsidR="00463EEF" w:rsidRPr="00463EEF" w:rsidRDefault="00463EEF" w:rsidP="00463EEF">
            <w:pPr>
              <w:jc w:val="center"/>
              <w:rPr>
                <w:sz w:val="12"/>
                <w:szCs w:val="12"/>
              </w:rPr>
            </w:pPr>
            <w:r w:rsidRPr="00463EEF">
              <w:rPr>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3A393AA3" w14:textId="77777777" w:rsidR="00463EEF" w:rsidRPr="00463EEF" w:rsidRDefault="00463EEF" w:rsidP="00463EEF">
            <w:pPr>
              <w:jc w:val="center"/>
              <w:rPr>
                <w:sz w:val="12"/>
                <w:szCs w:val="12"/>
              </w:rPr>
            </w:pPr>
            <w:r w:rsidRPr="00463EEF">
              <w:rPr>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408B5D53" w14:textId="77777777" w:rsidR="00463EEF" w:rsidRPr="00463EEF" w:rsidRDefault="00463EEF" w:rsidP="00463EEF">
            <w:pPr>
              <w:jc w:val="center"/>
              <w:rPr>
                <w:sz w:val="12"/>
                <w:szCs w:val="12"/>
              </w:rPr>
            </w:pPr>
            <w:r w:rsidRPr="00463EEF">
              <w:rPr>
                <w:sz w:val="12"/>
                <w:szCs w:val="12"/>
              </w:rPr>
              <w:t>26 0 10 00000</w:t>
            </w:r>
          </w:p>
        </w:tc>
        <w:tc>
          <w:tcPr>
            <w:tcW w:w="356" w:type="pct"/>
            <w:tcBorders>
              <w:top w:val="nil"/>
              <w:left w:val="nil"/>
              <w:bottom w:val="single" w:sz="4" w:space="0" w:color="000000"/>
              <w:right w:val="single" w:sz="4" w:space="0" w:color="000000"/>
            </w:tcBorders>
            <w:shd w:val="clear" w:color="auto" w:fill="auto"/>
            <w:vAlign w:val="center"/>
            <w:hideMark/>
          </w:tcPr>
          <w:p w14:paraId="3D881863" w14:textId="77777777" w:rsidR="00463EEF" w:rsidRPr="00463EEF" w:rsidRDefault="00463EEF" w:rsidP="00463EEF">
            <w:pPr>
              <w:jc w:val="center"/>
              <w:rPr>
                <w:sz w:val="12"/>
                <w:szCs w:val="12"/>
              </w:rPr>
            </w:pPr>
            <w:r w:rsidRPr="00463EEF">
              <w:rPr>
                <w:sz w:val="12"/>
                <w:szCs w:val="12"/>
              </w:rPr>
              <w:t>244</w:t>
            </w:r>
          </w:p>
        </w:tc>
        <w:tc>
          <w:tcPr>
            <w:tcW w:w="525" w:type="pct"/>
            <w:tcBorders>
              <w:top w:val="nil"/>
              <w:left w:val="nil"/>
              <w:bottom w:val="single" w:sz="4" w:space="0" w:color="000000"/>
              <w:right w:val="single" w:sz="4" w:space="0" w:color="000000"/>
            </w:tcBorders>
            <w:shd w:val="clear" w:color="FFFFFF" w:fill="FFFFFF"/>
            <w:vAlign w:val="center"/>
            <w:hideMark/>
          </w:tcPr>
          <w:p w14:paraId="291C62A3" w14:textId="77777777" w:rsidR="00463EEF" w:rsidRPr="00463EEF" w:rsidRDefault="00463EEF" w:rsidP="00463EEF">
            <w:pPr>
              <w:jc w:val="right"/>
              <w:rPr>
                <w:sz w:val="12"/>
                <w:szCs w:val="12"/>
              </w:rPr>
            </w:pPr>
            <w:r w:rsidRPr="00463EEF">
              <w:rPr>
                <w:sz w:val="12"/>
                <w:szCs w:val="12"/>
              </w:rPr>
              <w:t>567,0</w:t>
            </w:r>
          </w:p>
        </w:tc>
      </w:tr>
      <w:tr w:rsidR="00463EEF" w:rsidRPr="00463EEF" w14:paraId="22BB3776"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557C9929" w14:textId="77777777" w:rsidR="00463EEF" w:rsidRPr="00463EEF" w:rsidRDefault="00463EEF" w:rsidP="00463EEF">
            <w:pPr>
              <w:rPr>
                <w:b/>
                <w:bCs/>
                <w:sz w:val="12"/>
                <w:szCs w:val="12"/>
              </w:rPr>
            </w:pPr>
            <w:r w:rsidRPr="00463EEF">
              <w:rPr>
                <w:b/>
                <w:bCs/>
                <w:sz w:val="12"/>
                <w:szCs w:val="12"/>
              </w:rPr>
              <w:t>Муниципальная программа "Формирование современной городской среды на территории муниципального образования сельского поселения "Зеленец" на 2018-2024годы."</w:t>
            </w:r>
          </w:p>
        </w:tc>
        <w:tc>
          <w:tcPr>
            <w:tcW w:w="322" w:type="pct"/>
            <w:tcBorders>
              <w:top w:val="nil"/>
              <w:left w:val="nil"/>
              <w:bottom w:val="single" w:sz="4" w:space="0" w:color="000000"/>
              <w:right w:val="single" w:sz="4" w:space="0" w:color="000000"/>
            </w:tcBorders>
            <w:shd w:val="clear" w:color="FFFFFF" w:fill="FFFFFF"/>
            <w:vAlign w:val="center"/>
            <w:hideMark/>
          </w:tcPr>
          <w:p w14:paraId="280C94A2"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5AEE36C" w14:textId="77777777" w:rsidR="00463EEF" w:rsidRPr="00463EEF" w:rsidRDefault="00463EEF" w:rsidP="00463EEF">
            <w:pPr>
              <w:jc w:val="center"/>
              <w:rPr>
                <w:b/>
                <w:bCs/>
                <w:sz w:val="12"/>
                <w:szCs w:val="12"/>
              </w:rPr>
            </w:pPr>
            <w:r w:rsidRPr="00463EEF">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21574E2C" w14:textId="77777777" w:rsidR="00463EEF" w:rsidRPr="00463EEF" w:rsidRDefault="00463EEF" w:rsidP="00463EEF">
            <w:pPr>
              <w:jc w:val="center"/>
              <w:rPr>
                <w:b/>
                <w:bCs/>
                <w:sz w:val="12"/>
                <w:szCs w:val="12"/>
              </w:rPr>
            </w:pPr>
            <w:r w:rsidRPr="00463EEF">
              <w:rPr>
                <w:b/>
                <w:bCs/>
                <w:sz w:val="12"/>
                <w:szCs w:val="12"/>
              </w:rPr>
              <w:t>03</w:t>
            </w:r>
          </w:p>
        </w:tc>
        <w:tc>
          <w:tcPr>
            <w:tcW w:w="576" w:type="pct"/>
            <w:tcBorders>
              <w:top w:val="nil"/>
              <w:left w:val="nil"/>
              <w:bottom w:val="single" w:sz="4" w:space="0" w:color="000000"/>
              <w:right w:val="single" w:sz="4" w:space="0" w:color="000000"/>
            </w:tcBorders>
            <w:shd w:val="clear" w:color="FFFFFF" w:fill="FFFFFF"/>
            <w:vAlign w:val="center"/>
            <w:hideMark/>
          </w:tcPr>
          <w:p w14:paraId="2D5EC0B5" w14:textId="77777777" w:rsidR="00463EEF" w:rsidRPr="00463EEF" w:rsidRDefault="00463EEF" w:rsidP="00463EEF">
            <w:pPr>
              <w:jc w:val="center"/>
              <w:rPr>
                <w:b/>
                <w:bCs/>
                <w:sz w:val="12"/>
                <w:szCs w:val="12"/>
              </w:rPr>
            </w:pPr>
            <w:r w:rsidRPr="00463EEF">
              <w:rPr>
                <w:b/>
                <w:bCs/>
                <w:sz w:val="12"/>
                <w:szCs w:val="12"/>
              </w:rPr>
              <w:t>29 0 00 00000</w:t>
            </w:r>
          </w:p>
        </w:tc>
        <w:tc>
          <w:tcPr>
            <w:tcW w:w="356" w:type="pct"/>
            <w:tcBorders>
              <w:top w:val="nil"/>
              <w:left w:val="nil"/>
              <w:bottom w:val="single" w:sz="4" w:space="0" w:color="000000"/>
              <w:right w:val="single" w:sz="4" w:space="0" w:color="000000"/>
            </w:tcBorders>
            <w:shd w:val="clear" w:color="FFFFFF" w:fill="FFFFFF"/>
            <w:vAlign w:val="center"/>
            <w:hideMark/>
          </w:tcPr>
          <w:p w14:paraId="2713A79D"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3811ECEE" w14:textId="77777777" w:rsidR="00463EEF" w:rsidRPr="00463EEF" w:rsidRDefault="00463EEF" w:rsidP="00463EEF">
            <w:pPr>
              <w:jc w:val="right"/>
              <w:rPr>
                <w:b/>
                <w:bCs/>
                <w:sz w:val="12"/>
                <w:szCs w:val="12"/>
              </w:rPr>
            </w:pPr>
            <w:r w:rsidRPr="00463EEF">
              <w:rPr>
                <w:b/>
                <w:bCs/>
                <w:sz w:val="12"/>
                <w:szCs w:val="12"/>
              </w:rPr>
              <w:t>2 950,8</w:t>
            </w:r>
          </w:p>
        </w:tc>
      </w:tr>
      <w:tr w:rsidR="00463EEF" w:rsidRPr="00463EEF" w14:paraId="30883E3B"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34B6AE9" w14:textId="77777777" w:rsidR="00463EEF" w:rsidRPr="00463EEF" w:rsidRDefault="00463EEF" w:rsidP="00463EEF">
            <w:pPr>
              <w:rPr>
                <w:b/>
                <w:bCs/>
                <w:sz w:val="12"/>
                <w:szCs w:val="12"/>
              </w:rPr>
            </w:pPr>
            <w:r w:rsidRPr="00463EEF">
              <w:rPr>
                <w:b/>
                <w:bCs/>
                <w:sz w:val="12"/>
                <w:szCs w:val="12"/>
              </w:rPr>
              <w:t>Поддержка муниципальных программ формирования современной городской среды</w:t>
            </w:r>
          </w:p>
        </w:tc>
        <w:tc>
          <w:tcPr>
            <w:tcW w:w="322" w:type="pct"/>
            <w:tcBorders>
              <w:top w:val="nil"/>
              <w:left w:val="nil"/>
              <w:bottom w:val="single" w:sz="4" w:space="0" w:color="000000"/>
              <w:right w:val="single" w:sz="4" w:space="0" w:color="000000"/>
            </w:tcBorders>
            <w:shd w:val="clear" w:color="auto" w:fill="auto"/>
            <w:vAlign w:val="center"/>
            <w:hideMark/>
          </w:tcPr>
          <w:p w14:paraId="7F51133B"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45BAD2E" w14:textId="77777777" w:rsidR="00463EEF" w:rsidRPr="00463EEF" w:rsidRDefault="00463EEF" w:rsidP="00463EEF">
            <w:pPr>
              <w:jc w:val="center"/>
              <w:rPr>
                <w:b/>
                <w:bCs/>
                <w:sz w:val="12"/>
                <w:szCs w:val="12"/>
              </w:rPr>
            </w:pPr>
            <w:r w:rsidRPr="00463EEF">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2C0F9A19" w14:textId="77777777" w:rsidR="00463EEF" w:rsidRPr="00463EEF" w:rsidRDefault="00463EEF" w:rsidP="00463EEF">
            <w:pPr>
              <w:jc w:val="center"/>
              <w:rPr>
                <w:b/>
                <w:bCs/>
                <w:sz w:val="12"/>
                <w:szCs w:val="12"/>
              </w:rPr>
            </w:pPr>
            <w:r w:rsidRPr="00463EEF">
              <w:rPr>
                <w:b/>
                <w:bCs/>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6D97897F" w14:textId="77777777" w:rsidR="00463EEF" w:rsidRPr="00463EEF" w:rsidRDefault="00463EEF" w:rsidP="00463EEF">
            <w:pPr>
              <w:jc w:val="center"/>
              <w:rPr>
                <w:b/>
                <w:bCs/>
                <w:sz w:val="12"/>
                <w:szCs w:val="12"/>
              </w:rPr>
            </w:pPr>
            <w:r w:rsidRPr="00463EEF">
              <w:rPr>
                <w:b/>
                <w:bCs/>
                <w:sz w:val="12"/>
                <w:szCs w:val="12"/>
              </w:rPr>
              <w:t>29 0 F2 55550</w:t>
            </w:r>
          </w:p>
        </w:tc>
        <w:tc>
          <w:tcPr>
            <w:tcW w:w="356" w:type="pct"/>
            <w:tcBorders>
              <w:top w:val="nil"/>
              <w:left w:val="nil"/>
              <w:bottom w:val="single" w:sz="4" w:space="0" w:color="000000"/>
              <w:right w:val="single" w:sz="4" w:space="0" w:color="000000"/>
            </w:tcBorders>
            <w:shd w:val="clear" w:color="auto" w:fill="auto"/>
            <w:vAlign w:val="center"/>
            <w:hideMark/>
          </w:tcPr>
          <w:p w14:paraId="6982B3DC"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563B0052" w14:textId="77777777" w:rsidR="00463EEF" w:rsidRPr="00463EEF" w:rsidRDefault="00463EEF" w:rsidP="00463EEF">
            <w:pPr>
              <w:jc w:val="right"/>
              <w:rPr>
                <w:b/>
                <w:bCs/>
                <w:sz w:val="12"/>
                <w:szCs w:val="12"/>
              </w:rPr>
            </w:pPr>
            <w:r w:rsidRPr="00463EEF">
              <w:rPr>
                <w:b/>
                <w:bCs/>
                <w:sz w:val="12"/>
                <w:szCs w:val="12"/>
              </w:rPr>
              <w:t>2 950,8</w:t>
            </w:r>
          </w:p>
        </w:tc>
      </w:tr>
      <w:tr w:rsidR="00463EEF" w:rsidRPr="00463EEF" w14:paraId="7C84AEE8"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5C81B3F" w14:textId="77777777" w:rsidR="00463EEF" w:rsidRPr="00463EEF" w:rsidRDefault="00463EEF" w:rsidP="00463EEF">
            <w:pPr>
              <w:rPr>
                <w:color w:val="auto"/>
                <w:sz w:val="12"/>
                <w:szCs w:val="12"/>
              </w:rPr>
            </w:pPr>
            <w:r w:rsidRPr="00463EEF">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18CA3A79"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131EDBB"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1379D423"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43CBF4D8" w14:textId="77777777" w:rsidR="00463EEF" w:rsidRPr="00463EEF" w:rsidRDefault="00463EEF" w:rsidP="00463EEF">
            <w:pPr>
              <w:jc w:val="center"/>
              <w:rPr>
                <w:color w:val="auto"/>
                <w:sz w:val="12"/>
                <w:szCs w:val="12"/>
              </w:rPr>
            </w:pPr>
            <w:r w:rsidRPr="00463EEF">
              <w:rPr>
                <w:color w:val="auto"/>
                <w:sz w:val="12"/>
                <w:szCs w:val="12"/>
              </w:rPr>
              <w:t>29 0 F2 55550</w:t>
            </w:r>
          </w:p>
        </w:tc>
        <w:tc>
          <w:tcPr>
            <w:tcW w:w="356" w:type="pct"/>
            <w:tcBorders>
              <w:top w:val="nil"/>
              <w:left w:val="nil"/>
              <w:bottom w:val="single" w:sz="4" w:space="0" w:color="000000"/>
              <w:right w:val="single" w:sz="4" w:space="0" w:color="000000"/>
            </w:tcBorders>
            <w:shd w:val="clear" w:color="auto" w:fill="auto"/>
            <w:vAlign w:val="center"/>
            <w:hideMark/>
          </w:tcPr>
          <w:p w14:paraId="027CC9CE" w14:textId="77777777" w:rsidR="00463EEF" w:rsidRPr="00463EEF" w:rsidRDefault="00463EEF" w:rsidP="00463EEF">
            <w:pPr>
              <w:jc w:val="center"/>
              <w:rPr>
                <w:color w:val="auto"/>
                <w:sz w:val="12"/>
                <w:szCs w:val="12"/>
              </w:rPr>
            </w:pPr>
            <w:r w:rsidRPr="00463EEF">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08569451" w14:textId="77777777" w:rsidR="00463EEF" w:rsidRPr="00463EEF" w:rsidRDefault="00463EEF" w:rsidP="00463EEF">
            <w:pPr>
              <w:jc w:val="right"/>
              <w:rPr>
                <w:color w:val="auto"/>
                <w:sz w:val="12"/>
                <w:szCs w:val="12"/>
              </w:rPr>
            </w:pPr>
            <w:r w:rsidRPr="00463EEF">
              <w:rPr>
                <w:color w:val="auto"/>
                <w:sz w:val="12"/>
                <w:szCs w:val="12"/>
              </w:rPr>
              <w:t>2 950,8</w:t>
            </w:r>
          </w:p>
        </w:tc>
      </w:tr>
      <w:tr w:rsidR="00463EEF" w:rsidRPr="00463EEF" w14:paraId="720E35F3"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936F60F" w14:textId="77777777" w:rsidR="00463EEF" w:rsidRPr="00463EEF" w:rsidRDefault="00463EEF" w:rsidP="00463EEF">
            <w:pPr>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1C8A447D"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F723B3C"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5C57661B"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1FF4F6A6" w14:textId="77777777" w:rsidR="00463EEF" w:rsidRPr="00463EEF" w:rsidRDefault="00463EEF" w:rsidP="00463EEF">
            <w:pPr>
              <w:jc w:val="center"/>
              <w:rPr>
                <w:color w:val="auto"/>
                <w:sz w:val="12"/>
                <w:szCs w:val="12"/>
              </w:rPr>
            </w:pPr>
            <w:r w:rsidRPr="00463EEF">
              <w:rPr>
                <w:color w:val="auto"/>
                <w:sz w:val="12"/>
                <w:szCs w:val="12"/>
              </w:rPr>
              <w:t>29 0 F2 55550</w:t>
            </w:r>
          </w:p>
        </w:tc>
        <w:tc>
          <w:tcPr>
            <w:tcW w:w="356" w:type="pct"/>
            <w:tcBorders>
              <w:top w:val="nil"/>
              <w:left w:val="nil"/>
              <w:bottom w:val="single" w:sz="4" w:space="0" w:color="000000"/>
              <w:right w:val="single" w:sz="4" w:space="0" w:color="000000"/>
            </w:tcBorders>
            <w:shd w:val="clear" w:color="auto" w:fill="auto"/>
            <w:vAlign w:val="center"/>
            <w:hideMark/>
          </w:tcPr>
          <w:p w14:paraId="13A6F3CE" w14:textId="77777777" w:rsidR="00463EEF" w:rsidRPr="00463EEF" w:rsidRDefault="00463EEF" w:rsidP="00463EEF">
            <w:pPr>
              <w:jc w:val="center"/>
              <w:rPr>
                <w:color w:val="auto"/>
                <w:sz w:val="12"/>
                <w:szCs w:val="12"/>
              </w:rPr>
            </w:pPr>
            <w:r w:rsidRPr="00463EEF">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06E3F3D7" w14:textId="77777777" w:rsidR="00463EEF" w:rsidRPr="00463EEF" w:rsidRDefault="00463EEF" w:rsidP="00463EEF">
            <w:pPr>
              <w:jc w:val="right"/>
              <w:rPr>
                <w:color w:val="auto"/>
                <w:sz w:val="12"/>
                <w:szCs w:val="12"/>
              </w:rPr>
            </w:pPr>
            <w:r w:rsidRPr="00463EEF">
              <w:rPr>
                <w:color w:val="auto"/>
                <w:sz w:val="12"/>
                <w:szCs w:val="12"/>
              </w:rPr>
              <w:t>2 950,8</w:t>
            </w:r>
          </w:p>
        </w:tc>
      </w:tr>
      <w:tr w:rsidR="00463EEF" w:rsidRPr="00463EEF" w14:paraId="07DC7131"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638A9FC" w14:textId="77777777" w:rsidR="00463EEF" w:rsidRPr="00463EEF" w:rsidRDefault="00463EEF" w:rsidP="00463EEF">
            <w:pPr>
              <w:rPr>
                <w:b/>
                <w:bCs/>
                <w:color w:val="auto"/>
                <w:sz w:val="12"/>
                <w:szCs w:val="12"/>
              </w:rPr>
            </w:pPr>
            <w:r w:rsidRPr="00463EEF">
              <w:rPr>
                <w:b/>
                <w:bCs/>
                <w:color w:val="auto"/>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322" w:type="pct"/>
            <w:tcBorders>
              <w:top w:val="nil"/>
              <w:left w:val="nil"/>
              <w:bottom w:val="single" w:sz="4" w:space="0" w:color="000000"/>
              <w:right w:val="single" w:sz="4" w:space="0" w:color="000000"/>
            </w:tcBorders>
            <w:shd w:val="clear" w:color="auto" w:fill="auto"/>
            <w:vAlign w:val="center"/>
            <w:hideMark/>
          </w:tcPr>
          <w:p w14:paraId="66DDE204" w14:textId="77777777" w:rsidR="00463EEF" w:rsidRPr="00463EEF" w:rsidRDefault="00463EEF" w:rsidP="00463EEF">
            <w:pPr>
              <w:jc w:val="center"/>
              <w:rPr>
                <w:b/>
                <w:bCs/>
                <w:color w:val="auto"/>
                <w:sz w:val="12"/>
                <w:szCs w:val="12"/>
              </w:rPr>
            </w:pPr>
            <w:r w:rsidRPr="00463EEF">
              <w:rPr>
                <w:b/>
                <w:bCs/>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9349981" w14:textId="77777777" w:rsidR="00463EEF" w:rsidRPr="00463EEF" w:rsidRDefault="00463EEF" w:rsidP="00463EEF">
            <w:pPr>
              <w:jc w:val="center"/>
              <w:rPr>
                <w:b/>
                <w:bCs/>
                <w:color w:val="auto"/>
                <w:sz w:val="12"/>
                <w:szCs w:val="12"/>
              </w:rPr>
            </w:pPr>
            <w:r w:rsidRPr="00463EEF">
              <w:rPr>
                <w:b/>
                <w:bCs/>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21F1D2D7" w14:textId="77777777" w:rsidR="00463EEF" w:rsidRPr="00463EEF" w:rsidRDefault="00463EEF" w:rsidP="00463EEF">
            <w:pPr>
              <w:jc w:val="center"/>
              <w:rPr>
                <w:b/>
                <w:bCs/>
                <w:color w:val="auto"/>
                <w:sz w:val="12"/>
                <w:szCs w:val="12"/>
              </w:rPr>
            </w:pPr>
            <w:r w:rsidRPr="00463EEF">
              <w:rPr>
                <w:b/>
                <w:bCs/>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553247F0" w14:textId="77777777" w:rsidR="00463EEF" w:rsidRPr="00463EEF" w:rsidRDefault="00463EEF" w:rsidP="00463EEF">
            <w:pPr>
              <w:jc w:val="center"/>
              <w:rPr>
                <w:b/>
                <w:bCs/>
                <w:color w:val="auto"/>
                <w:sz w:val="12"/>
                <w:szCs w:val="12"/>
              </w:rPr>
            </w:pPr>
            <w:r w:rsidRPr="00463EEF">
              <w:rPr>
                <w:b/>
                <w:bCs/>
                <w:color w:val="auto"/>
                <w:sz w:val="12"/>
                <w:szCs w:val="12"/>
              </w:rPr>
              <w:t>34 0 00 00000</w:t>
            </w:r>
          </w:p>
        </w:tc>
        <w:tc>
          <w:tcPr>
            <w:tcW w:w="356" w:type="pct"/>
            <w:tcBorders>
              <w:top w:val="nil"/>
              <w:left w:val="nil"/>
              <w:bottom w:val="single" w:sz="4" w:space="0" w:color="000000"/>
              <w:right w:val="single" w:sz="4" w:space="0" w:color="000000"/>
            </w:tcBorders>
            <w:shd w:val="clear" w:color="auto" w:fill="auto"/>
            <w:vAlign w:val="center"/>
            <w:hideMark/>
          </w:tcPr>
          <w:p w14:paraId="04FEA71F" w14:textId="77777777" w:rsidR="00463EEF" w:rsidRPr="00463EEF" w:rsidRDefault="00463EEF" w:rsidP="00463EEF">
            <w:pPr>
              <w:jc w:val="center"/>
              <w:rPr>
                <w:b/>
                <w:bCs/>
                <w:color w:val="auto"/>
                <w:sz w:val="12"/>
                <w:szCs w:val="12"/>
              </w:rPr>
            </w:pPr>
            <w:r w:rsidRPr="00463EEF">
              <w:rPr>
                <w:b/>
                <w:bCs/>
                <w:color w:val="auto"/>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85DF713" w14:textId="77777777" w:rsidR="00463EEF" w:rsidRPr="00463EEF" w:rsidRDefault="00463EEF" w:rsidP="00463EEF">
            <w:pPr>
              <w:jc w:val="right"/>
              <w:rPr>
                <w:b/>
                <w:bCs/>
                <w:color w:val="auto"/>
                <w:sz w:val="12"/>
                <w:szCs w:val="12"/>
              </w:rPr>
            </w:pPr>
            <w:r w:rsidRPr="00463EEF">
              <w:rPr>
                <w:b/>
                <w:bCs/>
                <w:color w:val="auto"/>
                <w:sz w:val="12"/>
                <w:szCs w:val="12"/>
              </w:rPr>
              <w:t>78,7</w:t>
            </w:r>
          </w:p>
        </w:tc>
      </w:tr>
      <w:tr w:rsidR="00463EEF" w:rsidRPr="00463EEF" w14:paraId="6603639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EEF1DBF" w14:textId="77777777" w:rsidR="00463EEF" w:rsidRPr="00463EEF" w:rsidRDefault="00463EEF" w:rsidP="00463EEF">
            <w:pPr>
              <w:rPr>
                <w:color w:val="auto"/>
                <w:sz w:val="12"/>
                <w:szCs w:val="12"/>
              </w:rPr>
            </w:pPr>
            <w:r w:rsidRPr="00463EEF">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2" w:type="pct"/>
            <w:tcBorders>
              <w:top w:val="nil"/>
              <w:left w:val="nil"/>
              <w:bottom w:val="single" w:sz="4" w:space="0" w:color="000000"/>
              <w:right w:val="single" w:sz="4" w:space="0" w:color="000000"/>
            </w:tcBorders>
            <w:shd w:val="clear" w:color="auto" w:fill="auto"/>
            <w:vAlign w:val="center"/>
            <w:hideMark/>
          </w:tcPr>
          <w:p w14:paraId="26550407"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68839A4"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53180BCA"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5C891B99" w14:textId="77777777" w:rsidR="00463EEF" w:rsidRPr="00463EEF" w:rsidRDefault="00463EEF" w:rsidP="00463EEF">
            <w:pPr>
              <w:jc w:val="center"/>
              <w:rPr>
                <w:color w:val="auto"/>
                <w:sz w:val="12"/>
                <w:szCs w:val="12"/>
              </w:rPr>
            </w:pPr>
            <w:r w:rsidRPr="00463EEF">
              <w:rPr>
                <w:color w:val="auto"/>
                <w:sz w:val="12"/>
                <w:szCs w:val="12"/>
              </w:rPr>
              <w:t>34 0 00 00000</w:t>
            </w:r>
          </w:p>
        </w:tc>
        <w:tc>
          <w:tcPr>
            <w:tcW w:w="356" w:type="pct"/>
            <w:tcBorders>
              <w:top w:val="nil"/>
              <w:left w:val="nil"/>
              <w:bottom w:val="single" w:sz="4" w:space="0" w:color="000000"/>
              <w:right w:val="single" w:sz="4" w:space="0" w:color="000000"/>
            </w:tcBorders>
            <w:shd w:val="clear" w:color="auto" w:fill="auto"/>
            <w:vAlign w:val="center"/>
            <w:hideMark/>
          </w:tcPr>
          <w:p w14:paraId="12F4A6E9" w14:textId="77777777" w:rsidR="00463EEF" w:rsidRPr="00463EEF" w:rsidRDefault="00463EEF" w:rsidP="00463EEF">
            <w:pPr>
              <w:jc w:val="center"/>
              <w:rPr>
                <w:color w:val="auto"/>
                <w:sz w:val="12"/>
                <w:szCs w:val="12"/>
              </w:rPr>
            </w:pPr>
            <w:r w:rsidRPr="00463EEF">
              <w:rPr>
                <w:color w:val="auto"/>
                <w:sz w:val="12"/>
                <w:szCs w:val="12"/>
              </w:rPr>
              <w:t>100</w:t>
            </w:r>
          </w:p>
        </w:tc>
        <w:tc>
          <w:tcPr>
            <w:tcW w:w="525" w:type="pct"/>
            <w:tcBorders>
              <w:top w:val="nil"/>
              <w:left w:val="nil"/>
              <w:bottom w:val="single" w:sz="4" w:space="0" w:color="000000"/>
              <w:right w:val="single" w:sz="4" w:space="0" w:color="000000"/>
            </w:tcBorders>
            <w:shd w:val="clear" w:color="auto" w:fill="auto"/>
            <w:vAlign w:val="center"/>
            <w:hideMark/>
          </w:tcPr>
          <w:p w14:paraId="4EB3E274" w14:textId="77777777" w:rsidR="00463EEF" w:rsidRPr="00463EEF" w:rsidRDefault="00463EEF" w:rsidP="00463EEF">
            <w:pPr>
              <w:jc w:val="right"/>
              <w:rPr>
                <w:color w:val="auto"/>
                <w:sz w:val="12"/>
                <w:szCs w:val="12"/>
              </w:rPr>
            </w:pPr>
            <w:r w:rsidRPr="00463EEF">
              <w:rPr>
                <w:color w:val="auto"/>
                <w:sz w:val="12"/>
                <w:szCs w:val="12"/>
              </w:rPr>
              <w:t>78,7</w:t>
            </w:r>
          </w:p>
        </w:tc>
      </w:tr>
      <w:tr w:rsidR="00463EEF" w:rsidRPr="00463EEF" w14:paraId="01FDFE7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B117852" w14:textId="77777777" w:rsidR="00463EEF" w:rsidRPr="00463EEF" w:rsidRDefault="00463EEF" w:rsidP="00463EEF">
            <w:pPr>
              <w:rPr>
                <w:color w:val="auto"/>
                <w:sz w:val="12"/>
                <w:szCs w:val="12"/>
              </w:rPr>
            </w:pPr>
            <w:r w:rsidRPr="00463EEF">
              <w:rPr>
                <w:color w:val="auto"/>
                <w:sz w:val="12"/>
                <w:szCs w:val="12"/>
              </w:rPr>
              <w:t>Фонд оплаты труда учреждений</w:t>
            </w:r>
          </w:p>
        </w:tc>
        <w:tc>
          <w:tcPr>
            <w:tcW w:w="322" w:type="pct"/>
            <w:tcBorders>
              <w:top w:val="nil"/>
              <w:left w:val="nil"/>
              <w:bottom w:val="single" w:sz="4" w:space="0" w:color="000000"/>
              <w:right w:val="single" w:sz="4" w:space="0" w:color="000000"/>
            </w:tcBorders>
            <w:shd w:val="clear" w:color="auto" w:fill="auto"/>
            <w:vAlign w:val="center"/>
            <w:hideMark/>
          </w:tcPr>
          <w:p w14:paraId="5841A60C"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98C0667"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3BDE9AC6"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65E47359" w14:textId="77777777" w:rsidR="00463EEF" w:rsidRPr="00463EEF" w:rsidRDefault="00463EEF" w:rsidP="00463EEF">
            <w:pPr>
              <w:jc w:val="center"/>
              <w:rPr>
                <w:color w:val="auto"/>
                <w:sz w:val="12"/>
                <w:szCs w:val="12"/>
              </w:rPr>
            </w:pPr>
            <w:r w:rsidRPr="00463EEF">
              <w:rPr>
                <w:color w:val="auto"/>
                <w:sz w:val="12"/>
                <w:szCs w:val="12"/>
              </w:rPr>
              <w:t>34 0 00 00000</w:t>
            </w:r>
          </w:p>
        </w:tc>
        <w:tc>
          <w:tcPr>
            <w:tcW w:w="356" w:type="pct"/>
            <w:tcBorders>
              <w:top w:val="nil"/>
              <w:left w:val="nil"/>
              <w:bottom w:val="single" w:sz="4" w:space="0" w:color="000000"/>
              <w:right w:val="single" w:sz="4" w:space="0" w:color="000000"/>
            </w:tcBorders>
            <w:shd w:val="clear" w:color="auto" w:fill="auto"/>
            <w:vAlign w:val="center"/>
            <w:hideMark/>
          </w:tcPr>
          <w:p w14:paraId="0829F9DF" w14:textId="77777777" w:rsidR="00463EEF" w:rsidRPr="00463EEF" w:rsidRDefault="00463EEF" w:rsidP="00463EEF">
            <w:pPr>
              <w:jc w:val="center"/>
              <w:rPr>
                <w:color w:val="auto"/>
                <w:sz w:val="12"/>
                <w:szCs w:val="12"/>
              </w:rPr>
            </w:pPr>
            <w:r w:rsidRPr="00463EEF">
              <w:rPr>
                <w:color w:val="auto"/>
                <w:sz w:val="12"/>
                <w:szCs w:val="12"/>
              </w:rPr>
              <w:t>111</w:t>
            </w:r>
          </w:p>
        </w:tc>
        <w:tc>
          <w:tcPr>
            <w:tcW w:w="525" w:type="pct"/>
            <w:tcBorders>
              <w:top w:val="nil"/>
              <w:left w:val="nil"/>
              <w:bottom w:val="single" w:sz="4" w:space="0" w:color="000000"/>
              <w:right w:val="single" w:sz="4" w:space="0" w:color="000000"/>
            </w:tcBorders>
            <w:shd w:val="clear" w:color="auto" w:fill="auto"/>
            <w:vAlign w:val="center"/>
            <w:hideMark/>
          </w:tcPr>
          <w:p w14:paraId="4D63A000" w14:textId="77777777" w:rsidR="00463EEF" w:rsidRPr="00463EEF" w:rsidRDefault="00463EEF" w:rsidP="00463EEF">
            <w:pPr>
              <w:jc w:val="right"/>
              <w:rPr>
                <w:color w:val="auto"/>
                <w:sz w:val="12"/>
                <w:szCs w:val="12"/>
              </w:rPr>
            </w:pPr>
            <w:r w:rsidRPr="00463EEF">
              <w:rPr>
                <w:color w:val="auto"/>
                <w:sz w:val="12"/>
                <w:szCs w:val="12"/>
              </w:rPr>
              <w:t>60,4</w:t>
            </w:r>
          </w:p>
        </w:tc>
      </w:tr>
      <w:tr w:rsidR="00463EEF" w:rsidRPr="00463EEF" w14:paraId="4BEA1741"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818B6C3" w14:textId="77777777" w:rsidR="00463EEF" w:rsidRPr="00463EEF" w:rsidRDefault="00463EEF" w:rsidP="00463EEF">
            <w:pPr>
              <w:rPr>
                <w:color w:val="auto"/>
                <w:sz w:val="12"/>
                <w:szCs w:val="12"/>
              </w:rPr>
            </w:pPr>
            <w:r w:rsidRPr="00463EEF">
              <w:rPr>
                <w:color w:val="auto"/>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322" w:type="pct"/>
            <w:tcBorders>
              <w:top w:val="nil"/>
              <w:left w:val="nil"/>
              <w:bottom w:val="single" w:sz="4" w:space="0" w:color="000000"/>
              <w:right w:val="single" w:sz="4" w:space="0" w:color="000000"/>
            </w:tcBorders>
            <w:shd w:val="clear" w:color="auto" w:fill="auto"/>
            <w:vAlign w:val="center"/>
            <w:hideMark/>
          </w:tcPr>
          <w:p w14:paraId="372816E8"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803985E"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5CF90D63"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5983747E" w14:textId="77777777" w:rsidR="00463EEF" w:rsidRPr="00463EEF" w:rsidRDefault="00463EEF" w:rsidP="00463EEF">
            <w:pPr>
              <w:jc w:val="center"/>
              <w:rPr>
                <w:color w:val="auto"/>
                <w:sz w:val="12"/>
                <w:szCs w:val="12"/>
              </w:rPr>
            </w:pPr>
            <w:r w:rsidRPr="00463EEF">
              <w:rPr>
                <w:color w:val="auto"/>
                <w:sz w:val="12"/>
                <w:szCs w:val="12"/>
              </w:rPr>
              <w:t>34 0 00 00000</w:t>
            </w:r>
          </w:p>
        </w:tc>
        <w:tc>
          <w:tcPr>
            <w:tcW w:w="356" w:type="pct"/>
            <w:tcBorders>
              <w:top w:val="nil"/>
              <w:left w:val="nil"/>
              <w:bottom w:val="single" w:sz="4" w:space="0" w:color="000000"/>
              <w:right w:val="single" w:sz="4" w:space="0" w:color="000000"/>
            </w:tcBorders>
            <w:shd w:val="clear" w:color="auto" w:fill="auto"/>
            <w:vAlign w:val="center"/>
            <w:hideMark/>
          </w:tcPr>
          <w:p w14:paraId="2318E456" w14:textId="77777777" w:rsidR="00463EEF" w:rsidRPr="00463EEF" w:rsidRDefault="00463EEF" w:rsidP="00463EEF">
            <w:pPr>
              <w:jc w:val="center"/>
              <w:rPr>
                <w:color w:val="auto"/>
                <w:sz w:val="12"/>
                <w:szCs w:val="12"/>
              </w:rPr>
            </w:pPr>
            <w:r w:rsidRPr="00463EEF">
              <w:rPr>
                <w:color w:val="auto"/>
                <w:sz w:val="12"/>
                <w:szCs w:val="12"/>
              </w:rPr>
              <w:t>119</w:t>
            </w:r>
          </w:p>
        </w:tc>
        <w:tc>
          <w:tcPr>
            <w:tcW w:w="525" w:type="pct"/>
            <w:tcBorders>
              <w:top w:val="nil"/>
              <w:left w:val="nil"/>
              <w:bottom w:val="single" w:sz="4" w:space="0" w:color="000000"/>
              <w:right w:val="single" w:sz="4" w:space="0" w:color="000000"/>
            </w:tcBorders>
            <w:shd w:val="clear" w:color="auto" w:fill="auto"/>
            <w:vAlign w:val="center"/>
            <w:hideMark/>
          </w:tcPr>
          <w:p w14:paraId="0CFC7390" w14:textId="77777777" w:rsidR="00463EEF" w:rsidRPr="00463EEF" w:rsidRDefault="00463EEF" w:rsidP="00463EEF">
            <w:pPr>
              <w:jc w:val="right"/>
              <w:rPr>
                <w:color w:val="auto"/>
                <w:sz w:val="12"/>
                <w:szCs w:val="12"/>
              </w:rPr>
            </w:pPr>
            <w:r w:rsidRPr="00463EEF">
              <w:rPr>
                <w:color w:val="auto"/>
                <w:sz w:val="12"/>
                <w:szCs w:val="12"/>
              </w:rPr>
              <w:t>18,3</w:t>
            </w:r>
          </w:p>
        </w:tc>
      </w:tr>
      <w:tr w:rsidR="00463EEF" w:rsidRPr="00463EEF" w14:paraId="14C0766F"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6E8AFE70" w14:textId="77777777" w:rsidR="00463EEF" w:rsidRPr="00463EEF" w:rsidRDefault="00463EEF" w:rsidP="00463EEF">
            <w:pPr>
              <w:rPr>
                <w:b/>
                <w:bCs/>
                <w:sz w:val="12"/>
                <w:szCs w:val="12"/>
              </w:rPr>
            </w:pPr>
            <w:r w:rsidRPr="00463EEF">
              <w:rPr>
                <w:b/>
                <w:bCs/>
                <w:sz w:val="12"/>
                <w:szCs w:val="12"/>
              </w:rPr>
              <w:t>Непрограммные направления деятельности</w:t>
            </w:r>
          </w:p>
        </w:tc>
        <w:tc>
          <w:tcPr>
            <w:tcW w:w="322" w:type="pct"/>
            <w:tcBorders>
              <w:top w:val="nil"/>
              <w:left w:val="nil"/>
              <w:bottom w:val="single" w:sz="4" w:space="0" w:color="000000"/>
              <w:right w:val="single" w:sz="4" w:space="0" w:color="000000"/>
            </w:tcBorders>
            <w:shd w:val="clear" w:color="FFFFFF" w:fill="FFFFFF"/>
            <w:vAlign w:val="center"/>
            <w:hideMark/>
          </w:tcPr>
          <w:p w14:paraId="6550091E"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A7ABC9C" w14:textId="77777777" w:rsidR="00463EEF" w:rsidRPr="00463EEF" w:rsidRDefault="00463EEF" w:rsidP="00463EEF">
            <w:pPr>
              <w:jc w:val="center"/>
              <w:rPr>
                <w:b/>
                <w:bCs/>
                <w:sz w:val="12"/>
                <w:szCs w:val="12"/>
              </w:rPr>
            </w:pPr>
            <w:r w:rsidRPr="00463EEF">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61A2780C" w14:textId="77777777" w:rsidR="00463EEF" w:rsidRPr="00463EEF" w:rsidRDefault="00463EEF" w:rsidP="00463EEF">
            <w:pPr>
              <w:jc w:val="center"/>
              <w:rPr>
                <w:b/>
                <w:bCs/>
                <w:sz w:val="12"/>
                <w:szCs w:val="12"/>
              </w:rPr>
            </w:pPr>
            <w:r w:rsidRPr="00463EEF">
              <w:rPr>
                <w:b/>
                <w:bCs/>
                <w:sz w:val="12"/>
                <w:szCs w:val="12"/>
              </w:rPr>
              <w:t>03</w:t>
            </w:r>
          </w:p>
        </w:tc>
        <w:tc>
          <w:tcPr>
            <w:tcW w:w="576" w:type="pct"/>
            <w:tcBorders>
              <w:top w:val="nil"/>
              <w:left w:val="nil"/>
              <w:bottom w:val="single" w:sz="4" w:space="0" w:color="000000"/>
              <w:right w:val="single" w:sz="4" w:space="0" w:color="000000"/>
            </w:tcBorders>
            <w:shd w:val="clear" w:color="FFFFFF" w:fill="FFFFFF"/>
            <w:vAlign w:val="center"/>
            <w:hideMark/>
          </w:tcPr>
          <w:p w14:paraId="30E45A39" w14:textId="77777777" w:rsidR="00463EEF" w:rsidRPr="00463EEF" w:rsidRDefault="00463EEF" w:rsidP="00463EEF">
            <w:pPr>
              <w:jc w:val="center"/>
              <w:rPr>
                <w:b/>
                <w:bCs/>
                <w:sz w:val="12"/>
                <w:szCs w:val="12"/>
              </w:rPr>
            </w:pPr>
            <w:r w:rsidRPr="00463EEF">
              <w:rPr>
                <w:b/>
                <w:bCs/>
                <w:sz w:val="12"/>
                <w:szCs w:val="12"/>
              </w:rPr>
              <w:t>99 0 00 00000</w:t>
            </w:r>
          </w:p>
        </w:tc>
        <w:tc>
          <w:tcPr>
            <w:tcW w:w="356" w:type="pct"/>
            <w:tcBorders>
              <w:top w:val="nil"/>
              <w:left w:val="nil"/>
              <w:bottom w:val="single" w:sz="4" w:space="0" w:color="000000"/>
              <w:right w:val="single" w:sz="4" w:space="0" w:color="000000"/>
            </w:tcBorders>
            <w:shd w:val="clear" w:color="FFFFFF" w:fill="FFFFFF"/>
            <w:vAlign w:val="center"/>
            <w:hideMark/>
          </w:tcPr>
          <w:p w14:paraId="43660BD5"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3CE0BD06" w14:textId="77777777" w:rsidR="00463EEF" w:rsidRPr="00463EEF" w:rsidRDefault="00463EEF" w:rsidP="00463EEF">
            <w:pPr>
              <w:jc w:val="right"/>
              <w:rPr>
                <w:b/>
                <w:bCs/>
                <w:sz w:val="12"/>
                <w:szCs w:val="12"/>
              </w:rPr>
            </w:pPr>
            <w:r w:rsidRPr="00463EEF">
              <w:rPr>
                <w:b/>
                <w:bCs/>
                <w:sz w:val="12"/>
                <w:szCs w:val="12"/>
              </w:rPr>
              <w:t>9 737,4</w:t>
            </w:r>
          </w:p>
        </w:tc>
      </w:tr>
      <w:tr w:rsidR="00463EEF" w:rsidRPr="00463EEF" w14:paraId="7A5AB66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68C3F57" w14:textId="77777777" w:rsidR="00463EEF" w:rsidRPr="00463EEF" w:rsidRDefault="00463EEF" w:rsidP="00463EEF">
            <w:pPr>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3D66BD3B"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97644FF"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3941A5D5"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2683A2E3" w14:textId="77777777" w:rsidR="00463EEF" w:rsidRPr="00463EEF" w:rsidRDefault="00463EEF" w:rsidP="00463EEF">
            <w:pPr>
              <w:jc w:val="center"/>
              <w:rPr>
                <w:color w:val="auto"/>
                <w:sz w:val="12"/>
                <w:szCs w:val="12"/>
              </w:rPr>
            </w:pPr>
            <w:r w:rsidRPr="00463EEF">
              <w:rPr>
                <w:color w:val="auto"/>
                <w:sz w:val="12"/>
                <w:szCs w:val="12"/>
              </w:rPr>
              <w:t>99 0 00 00270</w:t>
            </w:r>
          </w:p>
        </w:tc>
        <w:tc>
          <w:tcPr>
            <w:tcW w:w="356" w:type="pct"/>
            <w:tcBorders>
              <w:top w:val="nil"/>
              <w:left w:val="nil"/>
              <w:bottom w:val="single" w:sz="4" w:space="0" w:color="000000"/>
              <w:right w:val="single" w:sz="4" w:space="0" w:color="000000"/>
            </w:tcBorders>
            <w:shd w:val="clear" w:color="auto" w:fill="auto"/>
            <w:vAlign w:val="center"/>
            <w:hideMark/>
          </w:tcPr>
          <w:p w14:paraId="230CB562" w14:textId="77777777" w:rsidR="00463EEF" w:rsidRPr="00463EEF" w:rsidRDefault="00463EEF" w:rsidP="00463EEF">
            <w:pPr>
              <w:jc w:val="center"/>
              <w:rPr>
                <w:color w:val="auto"/>
                <w:sz w:val="12"/>
                <w:szCs w:val="12"/>
              </w:rPr>
            </w:pPr>
            <w:r w:rsidRPr="00463EEF">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39973F0D" w14:textId="77777777" w:rsidR="00463EEF" w:rsidRPr="00463EEF" w:rsidRDefault="00463EEF" w:rsidP="00463EEF">
            <w:pPr>
              <w:jc w:val="right"/>
              <w:rPr>
                <w:color w:val="auto"/>
                <w:sz w:val="12"/>
                <w:szCs w:val="12"/>
              </w:rPr>
            </w:pPr>
            <w:r w:rsidRPr="00463EEF">
              <w:rPr>
                <w:color w:val="auto"/>
                <w:sz w:val="12"/>
                <w:szCs w:val="12"/>
              </w:rPr>
              <w:t>0,0</w:t>
            </w:r>
          </w:p>
        </w:tc>
      </w:tr>
      <w:tr w:rsidR="00463EEF" w:rsidRPr="00463EEF" w14:paraId="025F1DBF"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5138D38" w14:textId="77777777" w:rsidR="00463EEF" w:rsidRPr="00463EEF" w:rsidRDefault="00463EEF" w:rsidP="00463EEF">
            <w:pPr>
              <w:rPr>
                <w:b/>
                <w:bCs/>
                <w:sz w:val="12"/>
                <w:szCs w:val="12"/>
              </w:rPr>
            </w:pPr>
            <w:r w:rsidRPr="00463EEF">
              <w:rPr>
                <w:b/>
                <w:bCs/>
                <w:sz w:val="12"/>
                <w:szCs w:val="12"/>
              </w:rPr>
              <w:t>Содержание улично-дорожной сети</w:t>
            </w:r>
          </w:p>
        </w:tc>
        <w:tc>
          <w:tcPr>
            <w:tcW w:w="322" w:type="pct"/>
            <w:tcBorders>
              <w:top w:val="nil"/>
              <w:left w:val="nil"/>
              <w:bottom w:val="single" w:sz="4" w:space="0" w:color="000000"/>
              <w:right w:val="single" w:sz="4" w:space="0" w:color="000000"/>
            </w:tcBorders>
            <w:shd w:val="clear" w:color="auto" w:fill="auto"/>
            <w:vAlign w:val="center"/>
            <w:hideMark/>
          </w:tcPr>
          <w:p w14:paraId="5A1D590F"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2EE8BBC" w14:textId="77777777" w:rsidR="00463EEF" w:rsidRPr="00463EEF" w:rsidRDefault="00463EEF" w:rsidP="00463EEF">
            <w:pPr>
              <w:jc w:val="center"/>
              <w:rPr>
                <w:b/>
                <w:bCs/>
                <w:sz w:val="12"/>
                <w:szCs w:val="12"/>
              </w:rPr>
            </w:pPr>
            <w:r w:rsidRPr="00463EEF">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04738BBC" w14:textId="77777777" w:rsidR="00463EEF" w:rsidRPr="00463EEF" w:rsidRDefault="00463EEF" w:rsidP="00463EEF">
            <w:pPr>
              <w:jc w:val="center"/>
              <w:rPr>
                <w:b/>
                <w:bCs/>
                <w:sz w:val="12"/>
                <w:szCs w:val="12"/>
              </w:rPr>
            </w:pPr>
            <w:r w:rsidRPr="00463EEF">
              <w:rPr>
                <w:b/>
                <w:bCs/>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5FC45601" w14:textId="77777777" w:rsidR="00463EEF" w:rsidRPr="00463EEF" w:rsidRDefault="00463EEF" w:rsidP="00463EEF">
            <w:pPr>
              <w:jc w:val="center"/>
              <w:rPr>
                <w:b/>
                <w:bCs/>
                <w:sz w:val="12"/>
                <w:szCs w:val="12"/>
              </w:rPr>
            </w:pPr>
            <w:r w:rsidRPr="00463EEF">
              <w:rPr>
                <w:b/>
                <w:bCs/>
                <w:sz w:val="12"/>
                <w:szCs w:val="12"/>
              </w:rPr>
              <w:t>99 0 00 02070</w:t>
            </w:r>
          </w:p>
        </w:tc>
        <w:tc>
          <w:tcPr>
            <w:tcW w:w="356" w:type="pct"/>
            <w:tcBorders>
              <w:top w:val="nil"/>
              <w:left w:val="nil"/>
              <w:bottom w:val="single" w:sz="4" w:space="0" w:color="000000"/>
              <w:right w:val="single" w:sz="4" w:space="0" w:color="000000"/>
            </w:tcBorders>
            <w:shd w:val="clear" w:color="auto" w:fill="auto"/>
            <w:vAlign w:val="center"/>
            <w:hideMark/>
          </w:tcPr>
          <w:p w14:paraId="0A2452BC"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2E86BF21" w14:textId="77777777" w:rsidR="00463EEF" w:rsidRPr="00463EEF" w:rsidRDefault="00463EEF" w:rsidP="00463EEF">
            <w:pPr>
              <w:jc w:val="right"/>
              <w:rPr>
                <w:b/>
                <w:bCs/>
                <w:sz w:val="12"/>
                <w:szCs w:val="12"/>
              </w:rPr>
            </w:pPr>
            <w:r w:rsidRPr="00463EEF">
              <w:rPr>
                <w:b/>
                <w:bCs/>
                <w:sz w:val="12"/>
                <w:szCs w:val="12"/>
              </w:rPr>
              <w:t>3 427,8</w:t>
            </w:r>
          </w:p>
        </w:tc>
      </w:tr>
      <w:tr w:rsidR="00463EEF" w:rsidRPr="00463EEF" w14:paraId="4F03AA2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604EA2D" w14:textId="77777777" w:rsidR="00463EEF" w:rsidRPr="00463EEF" w:rsidRDefault="00463EEF" w:rsidP="00463EEF">
            <w:pPr>
              <w:rPr>
                <w:color w:val="auto"/>
                <w:sz w:val="12"/>
                <w:szCs w:val="12"/>
              </w:rPr>
            </w:pPr>
            <w:r w:rsidRPr="00463EEF">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55988642"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7636E83"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1C937DF2"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61536509" w14:textId="77777777" w:rsidR="00463EEF" w:rsidRPr="00463EEF" w:rsidRDefault="00463EEF" w:rsidP="00463EEF">
            <w:pPr>
              <w:jc w:val="center"/>
              <w:rPr>
                <w:color w:val="auto"/>
                <w:sz w:val="12"/>
                <w:szCs w:val="12"/>
              </w:rPr>
            </w:pPr>
            <w:r w:rsidRPr="00463EEF">
              <w:rPr>
                <w:color w:val="auto"/>
                <w:sz w:val="12"/>
                <w:szCs w:val="12"/>
              </w:rPr>
              <w:t>99 0 00 02070</w:t>
            </w:r>
          </w:p>
        </w:tc>
        <w:tc>
          <w:tcPr>
            <w:tcW w:w="356" w:type="pct"/>
            <w:tcBorders>
              <w:top w:val="nil"/>
              <w:left w:val="nil"/>
              <w:bottom w:val="single" w:sz="4" w:space="0" w:color="000000"/>
              <w:right w:val="single" w:sz="4" w:space="0" w:color="000000"/>
            </w:tcBorders>
            <w:shd w:val="clear" w:color="auto" w:fill="auto"/>
            <w:vAlign w:val="center"/>
            <w:hideMark/>
          </w:tcPr>
          <w:p w14:paraId="5757E5FB" w14:textId="77777777" w:rsidR="00463EEF" w:rsidRPr="00463EEF" w:rsidRDefault="00463EEF" w:rsidP="00463EEF">
            <w:pPr>
              <w:jc w:val="center"/>
              <w:rPr>
                <w:color w:val="auto"/>
                <w:sz w:val="12"/>
                <w:szCs w:val="12"/>
              </w:rPr>
            </w:pPr>
            <w:r w:rsidRPr="00463EEF">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621EB49C" w14:textId="77777777" w:rsidR="00463EEF" w:rsidRPr="00463EEF" w:rsidRDefault="00463EEF" w:rsidP="00463EEF">
            <w:pPr>
              <w:jc w:val="right"/>
              <w:rPr>
                <w:color w:val="auto"/>
                <w:sz w:val="12"/>
                <w:szCs w:val="12"/>
              </w:rPr>
            </w:pPr>
            <w:r w:rsidRPr="00463EEF">
              <w:rPr>
                <w:color w:val="auto"/>
                <w:sz w:val="12"/>
                <w:szCs w:val="12"/>
              </w:rPr>
              <w:t>3 427,8</w:t>
            </w:r>
          </w:p>
        </w:tc>
      </w:tr>
      <w:tr w:rsidR="00463EEF" w:rsidRPr="00463EEF" w14:paraId="5AB940C6"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AA26537" w14:textId="77777777" w:rsidR="00463EEF" w:rsidRPr="00463EEF" w:rsidRDefault="00463EEF" w:rsidP="00463EEF">
            <w:pPr>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2311D5C9"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E433B96"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7451D2D7"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02126AEF" w14:textId="77777777" w:rsidR="00463EEF" w:rsidRPr="00463EEF" w:rsidRDefault="00463EEF" w:rsidP="00463EEF">
            <w:pPr>
              <w:jc w:val="center"/>
              <w:rPr>
                <w:color w:val="auto"/>
                <w:sz w:val="12"/>
                <w:szCs w:val="12"/>
              </w:rPr>
            </w:pPr>
            <w:r w:rsidRPr="00463EEF">
              <w:rPr>
                <w:color w:val="auto"/>
                <w:sz w:val="12"/>
                <w:szCs w:val="12"/>
              </w:rPr>
              <w:t>99 0 00 02070</w:t>
            </w:r>
          </w:p>
        </w:tc>
        <w:tc>
          <w:tcPr>
            <w:tcW w:w="356" w:type="pct"/>
            <w:tcBorders>
              <w:top w:val="nil"/>
              <w:left w:val="nil"/>
              <w:bottom w:val="single" w:sz="4" w:space="0" w:color="000000"/>
              <w:right w:val="single" w:sz="4" w:space="0" w:color="000000"/>
            </w:tcBorders>
            <w:shd w:val="clear" w:color="auto" w:fill="auto"/>
            <w:vAlign w:val="center"/>
            <w:hideMark/>
          </w:tcPr>
          <w:p w14:paraId="179D0ACC" w14:textId="77777777" w:rsidR="00463EEF" w:rsidRPr="00463EEF" w:rsidRDefault="00463EEF" w:rsidP="00463EEF">
            <w:pPr>
              <w:jc w:val="center"/>
              <w:rPr>
                <w:color w:val="auto"/>
                <w:sz w:val="12"/>
                <w:szCs w:val="12"/>
              </w:rPr>
            </w:pPr>
            <w:r w:rsidRPr="00463EEF">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7EB401E2" w14:textId="77777777" w:rsidR="00463EEF" w:rsidRPr="00463EEF" w:rsidRDefault="00463EEF" w:rsidP="00463EEF">
            <w:pPr>
              <w:jc w:val="right"/>
              <w:rPr>
                <w:color w:val="auto"/>
                <w:sz w:val="12"/>
                <w:szCs w:val="12"/>
              </w:rPr>
            </w:pPr>
            <w:r w:rsidRPr="00463EEF">
              <w:rPr>
                <w:color w:val="auto"/>
                <w:sz w:val="12"/>
                <w:szCs w:val="12"/>
              </w:rPr>
              <w:t>3 427,8</w:t>
            </w:r>
          </w:p>
        </w:tc>
      </w:tr>
      <w:tr w:rsidR="00463EEF" w:rsidRPr="00463EEF" w14:paraId="3774D19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FF6C792" w14:textId="77777777" w:rsidR="00463EEF" w:rsidRPr="00463EEF" w:rsidRDefault="00463EEF" w:rsidP="00463EEF">
            <w:pPr>
              <w:rPr>
                <w:b/>
                <w:bCs/>
                <w:sz w:val="12"/>
                <w:szCs w:val="12"/>
              </w:rPr>
            </w:pPr>
            <w:r w:rsidRPr="00463EEF">
              <w:rPr>
                <w:b/>
                <w:bCs/>
                <w:sz w:val="12"/>
                <w:szCs w:val="12"/>
              </w:rPr>
              <w:t>Уличное освещение</w:t>
            </w:r>
          </w:p>
        </w:tc>
        <w:tc>
          <w:tcPr>
            <w:tcW w:w="322" w:type="pct"/>
            <w:tcBorders>
              <w:top w:val="nil"/>
              <w:left w:val="nil"/>
              <w:bottom w:val="single" w:sz="4" w:space="0" w:color="000000"/>
              <w:right w:val="single" w:sz="4" w:space="0" w:color="000000"/>
            </w:tcBorders>
            <w:shd w:val="clear" w:color="auto" w:fill="auto"/>
            <w:vAlign w:val="center"/>
            <w:hideMark/>
          </w:tcPr>
          <w:p w14:paraId="0952E523"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C2D32ED" w14:textId="77777777" w:rsidR="00463EEF" w:rsidRPr="00463EEF" w:rsidRDefault="00463EEF" w:rsidP="00463EEF">
            <w:pPr>
              <w:jc w:val="center"/>
              <w:rPr>
                <w:b/>
                <w:bCs/>
                <w:sz w:val="12"/>
                <w:szCs w:val="12"/>
              </w:rPr>
            </w:pPr>
            <w:r w:rsidRPr="00463EEF">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7D078550" w14:textId="77777777" w:rsidR="00463EEF" w:rsidRPr="00463EEF" w:rsidRDefault="00463EEF" w:rsidP="00463EEF">
            <w:pPr>
              <w:jc w:val="center"/>
              <w:rPr>
                <w:b/>
                <w:bCs/>
                <w:sz w:val="12"/>
                <w:szCs w:val="12"/>
              </w:rPr>
            </w:pPr>
            <w:r w:rsidRPr="00463EEF">
              <w:rPr>
                <w:b/>
                <w:bCs/>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24923863" w14:textId="77777777" w:rsidR="00463EEF" w:rsidRPr="00463EEF" w:rsidRDefault="00463EEF" w:rsidP="00463EEF">
            <w:pPr>
              <w:jc w:val="center"/>
              <w:rPr>
                <w:b/>
                <w:bCs/>
                <w:sz w:val="12"/>
                <w:szCs w:val="12"/>
              </w:rPr>
            </w:pPr>
            <w:r w:rsidRPr="00463EEF">
              <w:rPr>
                <w:b/>
                <w:bCs/>
                <w:sz w:val="12"/>
                <w:szCs w:val="12"/>
              </w:rPr>
              <w:t>99 0 00 02300</w:t>
            </w:r>
          </w:p>
        </w:tc>
        <w:tc>
          <w:tcPr>
            <w:tcW w:w="356" w:type="pct"/>
            <w:tcBorders>
              <w:top w:val="nil"/>
              <w:left w:val="nil"/>
              <w:bottom w:val="single" w:sz="4" w:space="0" w:color="000000"/>
              <w:right w:val="single" w:sz="4" w:space="0" w:color="000000"/>
            </w:tcBorders>
            <w:shd w:val="clear" w:color="auto" w:fill="auto"/>
            <w:vAlign w:val="center"/>
            <w:hideMark/>
          </w:tcPr>
          <w:p w14:paraId="1889FE37"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00EA4C11" w14:textId="77777777" w:rsidR="00463EEF" w:rsidRPr="00463EEF" w:rsidRDefault="00463EEF" w:rsidP="00463EEF">
            <w:pPr>
              <w:jc w:val="right"/>
              <w:rPr>
                <w:b/>
                <w:bCs/>
                <w:sz w:val="12"/>
                <w:szCs w:val="12"/>
              </w:rPr>
            </w:pPr>
            <w:r w:rsidRPr="00463EEF">
              <w:rPr>
                <w:b/>
                <w:bCs/>
                <w:sz w:val="12"/>
                <w:szCs w:val="12"/>
              </w:rPr>
              <w:t>999,9</w:t>
            </w:r>
          </w:p>
        </w:tc>
      </w:tr>
      <w:tr w:rsidR="00463EEF" w:rsidRPr="00463EEF" w14:paraId="4CB35F2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79A38AC" w14:textId="77777777" w:rsidR="00463EEF" w:rsidRPr="00463EEF" w:rsidRDefault="00463EEF" w:rsidP="00463EEF">
            <w:pPr>
              <w:rPr>
                <w:color w:val="auto"/>
                <w:sz w:val="12"/>
                <w:szCs w:val="12"/>
              </w:rPr>
            </w:pPr>
            <w:r w:rsidRPr="00463EEF">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127CEC1D"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D7ACEE7"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4B6060DD"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4B70DC2C" w14:textId="77777777" w:rsidR="00463EEF" w:rsidRPr="00463EEF" w:rsidRDefault="00463EEF" w:rsidP="00463EEF">
            <w:pPr>
              <w:jc w:val="center"/>
              <w:rPr>
                <w:color w:val="auto"/>
                <w:sz w:val="12"/>
                <w:szCs w:val="12"/>
              </w:rPr>
            </w:pPr>
            <w:r w:rsidRPr="00463EEF">
              <w:rPr>
                <w:color w:val="auto"/>
                <w:sz w:val="12"/>
                <w:szCs w:val="12"/>
              </w:rPr>
              <w:t>99 0 00 02300</w:t>
            </w:r>
          </w:p>
        </w:tc>
        <w:tc>
          <w:tcPr>
            <w:tcW w:w="356" w:type="pct"/>
            <w:tcBorders>
              <w:top w:val="nil"/>
              <w:left w:val="nil"/>
              <w:bottom w:val="single" w:sz="4" w:space="0" w:color="000000"/>
              <w:right w:val="single" w:sz="4" w:space="0" w:color="000000"/>
            </w:tcBorders>
            <w:shd w:val="clear" w:color="auto" w:fill="auto"/>
            <w:vAlign w:val="center"/>
            <w:hideMark/>
          </w:tcPr>
          <w:p w14:paraId="43BB4E50" w14:textId="77777777" w:rsidR="00463EEF" w:rsidRPr="00463EEF" w:rsidRDefault="00463EEF" w:rsidP="00463EEF">
            <w:pPr>
              <w:jc w:val="center"/>
              <w:rPr>
                <w:color w:val="auto"/>
                <w:sz w:val="12"/>
                <w:szCs w:val="12"/>
              </w:rPr>
            </w:pPr>
            <w:r w:rsidRPr="00463EEF">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03B83419" w14:textId="77777777" w:rsidR="00463EEF" w:rsidRPr="00463EEF" w:rsidRDefault="00463EEF" w:rsidP="00463EEF">
            <w:pPr>
              <w:jc w:val="right"/>
              <w:rPr>
                <w:color w:val="auto"/>
                <w:sz w:val="12"/>
                <w:szCs w:val="12"/>
              </w:rPr>
            </w:pPr>
            <w:r w:rsidRPr="00463EEF">
              <w:rPr>
                <w:color w:val="auto"/>
                <w:sz w:val="12"/>
                <w:szCs w:val="12"/>
              </w:rPr>
              <w:t>999,9</w:t>
            </w:r>
          </w:p>
        </w:tc>
      </w:tr>
      <w:tr w:rsidR="00463EEF" w:rsidRPr="00463EEF" w14:paraId="5CE7B783"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8570EC0" w14:textId="77777777" w:rsidR="00463EEF" w:rsidRPr="00463EEF" w:rsidRDefault="00463EEF" w:rsidP="00463EEF">
            <w:pPr>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5EDDA793"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872ABB5"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623241E0"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3D1629C8" w14:textId="77777777" w:rsidR="00463EEF" w:rsidRPr="00463EEF" w:rsidRDefault="00463EEF" w:rsidP="00463EEF">
            <w:pPr>
              <w:jc w:val="center"/>
              <w:rPr>
                <w:color w:val="auto"/>
                <w:sz w:val="12"/>
                <w:szCs w:val="12"/>
              </w:rPr>
            </w:pPr>
            <w:r w:rsidRPr="00463EEF">
              <w:rPr>
                <w:color w:val="auto"/>
                <w:sz w:val="12"/>
                <w:szCs w:val="12"/>
              </w:rPr>
              <w:t>99 0 00 02300</w:t>
            </w:r>
          </w:p>
        </w:tc>
        <w:tc>
          <w:tcPr>
            <w:tcW w:w="356" w:type="pct"/>
            <w:tcBorders>
              <w:top w:val="nil"/>
              <w:left w:val="nil"/>
              <w:bottom w:val="single" w:sz="4" w:space="0" w:color="000000"/>
              <w:right w:val="single" w:sz="4" w:space="0" w:color="000000"/>
            </w:tcBorders>
            <w:shd w:val="clear" w:color="auto" w:fill="auto"/>
            <w:vAlign w:val="center"/>
            <w:hideMark/>
          </w:tcPr>
          <w:p w14:paraId="164DBDB8" w14:textId="77777777" w:rsidR="00463EEF" w:rsidRPr="00463EEF" w:rsidRDefault="00463EEF" w:rsidP="00463EEF">
            <w:pPr>
              <w:jc w:val="center"/>
              <w:rPr>
                <w:color w:val="auto"/>
                <w:sz w:val="12"/>
                <w:szCs w:val="12"/>
              </w:rPr>
            </w:pPr>
            <w:r w:rsidRPr="00463EEF">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3F73EA13" w14:textId="77777777" w:rsidR="00463EEF" w:rsidRPr="00463EEF" w:rsidRDefault="00463EEF" w:rsidP="00463EEF">
            <w:pPr>
              <w:jc w:val="right"/>
              <w:rPr>
                <w:color w:val="auto"/>
                <w:sz w:val="12"/>
                <w:szCs w:val="12"/>
              </w:rPr>
            </w:pPr>
            <w:r w:rsidRPr="00463EEF">
              <w:rPr>
                <w:color w:val="auto"/>
                <w:sz w:val="12"/>
                <w:szCs w:val="12"/>
              </w:rPr>
              <w:t>482,5</w:t>
            </w:r>
          </w:p>
        </w:tc>
      </w:tr>
      <w:tr w:rsidR="00463EEF" w:rsidRPr="00463EEF" w14:paraId="28056054"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07809E9" w14:textId="77777777" w:rsidR="00463EEF" w:rsidRPr="00463EEF" w:rsidRDefault="00463EEF" w:rsidP="00463EEF">
            <w:pPr>
              <w:rPr>
                <w:color w:val="auto"/>
                <w:sz w:val="12"/>
                <w:szCs w:val="12"/>
              </w:rPr>
            </w:pPr>
            <w:r w:rsidRPr="00463EEF">
              <w:rPr>
                <w:color w:val="auto"/>
                <w:sz w:val="12"/>
                <w:szCs w:val="12"/>
              </w:rPr>
              <w:t>Закупка энергетических ресурсов</w:t>
            </w:r>
          </w:p>
        </w:tc>
        <w:tc>
          <w:tcPr>
            <w:tcW w:w="322" w:type="pct"/>
            <w:tcBorders>
              <w:top w:val="nil"/>
              <w:left w:val="nil"/>
              <w:bottom w:val="single" w:sz="4" w:space="0" w:color="000000"/>
              <w:right w:val="single" w:sz="4" w:space="0" w:color="000000"/>
            </w:tcBorders>
            <w:shd w:val="clear" w:color="auto" w:fill="auto"/>
            <w:vAlign w:val="center"/>
            <w:hideMark/>
          </w:tcPr>
          <w:p w14:paraId="58210A02"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689CAD1"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6F367077"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16857C72" w14:textId="77777777" w:rsidR="00463EEF" w:rsidRPr="00463EEF" w:rsidRDefault="00463EEF" w:rsidP="00463EEF">
            <w:pPr>
              <w:jc w:val="center"/>
              <w:rPr>
                <w:color w:val="auto"/>
                <w:sz w:val="12"/>
                <w:szCs w:val="12"/>
              </w:rPr>
            </w:pPr>
            <w:r w:rsidRPr="00463EEF">
              <w:rPr>
                <w:color w:val="auto"/>
                <w:sz w:val="12"/>
                <w:szCs w:val="12"/>
              </w:rPr>
              <w:t>99 0 00 02300</w:t>
            </w:r>
          </w:p>
        </w:tc>
        <w:tc>
          <w:tcPr>
            <w:tcW w:w="356" w:type="pct"/>
            <w:tcBorders>
              <w:top w:val="nil"/>
              <w:left w:val="nil"/>
              <w:bottom w:val="single" w:sz="4" w:space="0" w:color="000000"/>
              <w:right w:val="single" w:sz="4" w:space="0" w:color="000000"/>
            </w:tcBorders>
            <w:shd w:val="clear" w:color="auto" w:fill="auto"/>
            <w:vAlign w:val="center"/>
            <w:hideMark/>
          </w:tcPr>
          <w:p w14:paraId="1A03D498" w14:textId="77777777" w:rsidR="00463EEF" w:rsidRPr="00463EEF" w:rsidRDefault="00463EEF" w:rsidP="00463EEF">
            <w:pPr>
              <w:jc w:val="center"/>
              <w:rPr>
                <w:color w:val="auto"/>
                <w:sz w:val="12"/>
                <w:szCs w:val="12"/>
              </w:rPr>
            </w:pPr>
            <w:r w:rsidRPr="00463EEF">
              <w:rPr>
                <w:color w:val="auto"/>
                <w:sz w:val="12"/>
                <w:szCs w:val="12"/>
              </w:rPr>
              <w:t>247</w:t>
            </w:r>
          </w:p>
        </w:tc>
        <w:tc>
          <w:tcPr>
            <w:tcW w:w="525" w:type="pct"/>
            <w:tcBorders>
              <w:top w:val="nil"/>
              <w:left w:val="nil"/>
              <w:bottom w:val="single" w:sz="4" w:space="0" w:color="000000"/>
              <w:right w:val="single" w:sz="4" w:space="0" w:color="000000"/>
            </w:tcBorders>
            <w:shd w:val="clear" w:color="auto" w:fill="auto"/>
            <w:vAlign w:val="center"/>
            <w:hideMark/>
          </w:tcPr>
          <w:p w14:paraId="1FFF8105" w14:textId="77777777" w:rsidR="00463EEF" w:rsidRPr="00463EEF" w:rsidRDefault="00463EEF" w:rsidP="00463EEF">
            <w:pPr>
              <w:jc w:val="right"/>
              <w:rPr>
                <w:color w:val="auto"/>
                <w:sz w:val="12"/>
                <w:szCs w:val="12"/>
              </w:rPr>
            </w:pPr>
            <w:r w:rsidRPr="00463EEF">
              <w:rPr>
                <w:color w:val="auto"/>
                <w:sz w:val="12"/>
                <w:szCs w:val="12"/>
              </w:rPr>
              <w:t>517,4</w:t>
            </w:r>
          </w:p>
        </w:tc>
      </w:tr>
      <w:tr w:rsidR="00463EEF" w:rsidRPr="00463EEF" w14:paraId="3A42E73C"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14D433D" w14:textId="77777777" w:rsidR="00463EEF" w:rsidRPr="00463EEF" w:rsidRDefault="00463EEF" w:rsidP="00463EEF">
            <w:pPr>
              <w:rPr>
                <w:b/>
                <w:bCs/>
                <w:sz w:val="12"/>
                <w:szCs w:val="12"/>
              </w:rPr>
            </w:pPr>
            <w:r w:rsidRPr="00463EEF">
              <w:rPr>
                <w:b/>
                <w:bCs/>
                <w:sz w:val="12"/>
                <w:szCs w:val="12"/>
              </w:rPr>
              <w:t>Прочие мероприятия по благоустройству сельских поселений</w:t>
            </w:r>
          </w:p>
        </w:tc>
        <w:tc>
          <w:tcPr>
            <w:tcW w:w="322" w:type="pct"/>
            <w:tcBorders>
              <w:top w:val="nil"/>
              <w:left w:val="nil"/>
              <w:bottom w:val="single" w:sz="4" w:space="0" w:color="000000"/>
              <w:right w:val="single" w:sz="4" w:space="0" w:color="000000"/>
            </w:tcBorders>
            <w:shd w:val="clear" w:color="auto" w:fill="auto"/>
            <w:vAlign w:val="center"/>
            <w:hideMark/>
          </w:tcPr>
          <w:p w14:paraId="3C197B5D"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89E7088" w14:textId="77777777" w:rsidR="00463EEF" w:rsidRPr="00463EEF" w:rsidRDefault="00463EEF" w:rsidP="00463EEF">
            <w:pPr>
              <w:jc w:val="center"/>
              <w:rPr>
                <w:b/>
                <w:bCs/>
                <w:sz w:val="12"/>
                <w:szCs w:val="12"/>
              </w:rPr>
            </w:pPr>
            <w:r w:rsidRPr="00463EEF">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314FF1C4" w14:textId="77777777" w:rsidR="00463EEF" w:rsidRPr="00463EEF" w:rsidRDefault="00463EEF" w:rsidP="00463EEF">
            <w:pPr>
              <w:jc w:val="center"/>
              <w:rPr>
                <w:b/>
                <w:bCs/>
                <w:sz w:val="12"/>
                <w:szCs w:val="12"/>
              </w:rPr>
            </w:pPr>
            <w:r w:rsidRPr="00463EEF">
              <w:rPr>
                <w:b/>
                <w:bCs/>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62FAB64E" w14:textId="77777777" w:rsidR="00463EEF" w:rsidRPr="00463EEF" w:rsidRDefault="00463EEF" w:rsidP="00463EEF">
            <w:pPr>
              <w:jc w:val="center"/>
              <w:rPr>
                <w:b/>
                <w:bCs/>
                <w:sz w:val="12"/>
                <w:szCs w:val="12"/>
              </w:rPr>
            </w:pPr>
            <w:r w:rsidRPr="00463EEF">
              <w:rPr>
                <w:b/>
                <w:bCs/>
                <w:sz w:val="12"/>
                <w:szCs w:val="12"/>
              </w:rPr>
              <w:t>99 0 00 02330</w:t>
            </w:r>
          </w:p>
        </w:tc>
        <w:tc>
          <w:tcPr>
            <w:tcW w:w="356" w:type="pct"/>
            <w:tcBorders>
              <w:top w:val="nil"/>
              <w:left w:val="nil"/>
              <w:bottom w:val="single" w:sz="4" w:space="0" w:color="000000"/>
              <w:right w:val="single" w:sz="4" w:space="0" w:color="000000"/>
            </w:tcBorders>
            <w:shd w:val="clear" w:color="auto" w:fill="auto"/>
            <w:vAlign w:val="center"/>
            <w:hideMark/>
          </w:tcPr>
          <w:p w14:paraId="4730C0D4"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4624D79" w14:textId="77777777" w:rsidR="00463EEF" w:rsidRPr="00463EEF" w:rsidRDefault="00463EEF" w:rsidP="00463EEF">
            <w:pPr>
              <w:jc w:val="right"/>
              <w:rPr>
                <w:b/>
                <w:bCs/>
                <w:sz w:val="12"/>
                <w:szCs w:val="12"/>
              </w:rPr>
            </w:pPr>
            <w:r w:rsidRPr="00463EEF">
              <w:rPr>
                <w:b/>
                <w:bCs/>
                <w:sz w:val="12"/>
                <w:szCs w:val="12"/>
              </w:rPr>
              <w:t>4 546,1</w:t>
            </w:r>
          </w:p>
        </w:tc>
      </w:tr>
      <w:tr w:rsidR="00463EEF" w:rsidRPr="00463EEF" w14:paraId="25F05F64"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3ADBF31" w14:textId="77777777" w:rsidR="00463EEF" w:rsidRPr="00463EEF" w:rsidRDefault="00463EEF" w:rsidP="00463EEF">
            <w:pPr>
              <w:rPr>
                <w:color w:val="auto"/>
                <w:sz w:val="12"/>
                <w:szCs w:val="12"/>
              </w:rPr>
            </w:pPr>
            <w:r w:rsidRPr="00463EEF">
              <w:rPr>
                <w:color w:val="auto"/>
                <w:sz w:val="12"/>
                <w:szCs w:val="12"/>
              </w:rPr>
              <w:lastRenderedPageBreak/>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2B8C7ED6"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7EAAEE2"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1143F776"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777917CC" w14:textId="77777777" w:rsidR="00463EEF" w:rsidRPr="00463EEF" w:rsidRDefault="00463EEF" w:rsidP="00463EEF">
            <w:pPr>
              <w:jc w:val="center"/>
              <w:rPr>
                <w:color w:val="auto"/>
                <w:sz w:val="12"/>
                <w:szCs w:val="12"/>
              </w:rPr>
            </w:pPr>
            <w:r w:rsidRPr="00463EEF">
              <w:rPr>
                <w:color w:val="auto"/>
                <w:sz w:val="12"/>
                <w:szCs w:val="12"/>
              </w:rPr>
              <w:t>99 0 00 02330</w:t>
            </w:r>
          </w:p>
        </w:tc>
        <w:tc>
          <w:tcPr>
            <w:tcW w:w="356" w:type="pct"/>
            <w:tcBorders>
              <w:top w:val="nil"/>
              <w:left w:val="nil"/>
              <w:bottom w:val="single" w:sz="4" w:space="0" w:color="000000"/>
              <w:right w:val="single" w:sz="4" w:space="0" w:color="000000"/>
            </w:tcBorders>
            <w:shd w:val="clear" w:color="auto" w:fill="auto"/>
            <w:vAlign w:val="center"/>
            <w:hideMark/>
          </w:tcPr>
          <w:p w14:paraId="7B92D435" w14:textId="77777777" w:rsidR="00463EEF" w:rsidRPr="00463EEF" w:rsidRDefault="00463EEF" w:rsidP="00463EEF">
            <w:pPr>
              <w:jc w:val="center"/>
              <w:rPr>
                <w:color w:val="auto"/>
                <w:sz w:val="12"/>
                <w:szCs w:val="12"/>
              </w:rPr>
            </w:pPr>
            <w:r w:rsidRPr="00463EEF">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4AE3F30F" w14:textId="77777777" w:rsidR="00463EEF" w:rsidRPr="00463EEF" w:rsidRDefault="00463EEF" w:rsidP="00463EEF">
            <w:pPr>
              <w:jc w:val="right"/>
              <w:rPr>
                <w:color w:val="auto"/>
                <w:sz w:val="12"/>
                <w:szCs w:val="12"/>
              </w:rPr>
            </w:pPr>
            <w:r w:rsidRPr="00463EEF">
              <w:rPr>
                <w:color w:val="auto"/>
                <w:sz w:val="12"/>
                <w:szCs w:val="12"/>
              </w:rPr>
              <w:t>4 546,1</w:t>
            </w:r>
          </w:p>
        </w:tc>
      </w:tr>
      <w:tr w:rsidR="00463EEF" w:rsidRPr="00463EEF" w14:paraId="66D4FD63"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1884A1C" w14:textId="77777777" w:rsidR="00463EEF" w:rsidRPr="00463EEF" w:rsidRDefault="00463EEF" w:rsidP="00463EEF">
            <w:pPr>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348FD24A"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C832A9E" w14:textId="77777777" w:rsidR="00463EEF" w:rsidRPr="00463EEF" w:rsidRDefault="00463EEF" w:rsidP="00463EEF">
            <w:pPr>
              <w:jc w:val="center"/>
              <w:rPr>
                <w:color w:val="auto"/>
                <w:sz w:val="12"/>
                <w:szCs w:val="12"/>
              </w:rPr>
            </w:pPr>
            <w:r w:rsidRPr="00463EEF">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1F0698B0" w14:textId="77777777" w:rsidR="00463EEF" w:rsidRPr="00463EEF" w:rsidRDefault="00463EEF" w:rsidP="00463EEF">
            <w:pPr>
              <w:jc w:val="center"/>
              <w:rPr>
                <w:color w:val="auto"/>
                <w:sz w:val="12"/>
                <w:szCs w:val="12"/>
              </w:rPr>
            </w:pPr>
            <w:r w:rsidRPr="00463EEF">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5B1C4EA2" w14:textId="77777777" w:rsidR="00463EEF" w:rsidRPr="00463EEF" w:rsidRDefault="00463EEF" w:rsidP="00463EEF">
            <w:pPr>
              <w:jc w:val="center"/>
              <w:rPr>
                <w:color w:val="auto"/>
                <w:sz w:val="12"/>
                <w:szCs w:val="12"/>
              </w:rPr>
            </w:pPr>
            <w:r w:rsidRPr="00463EEF">
              <w:rPr>
                <w:color w:val="auto"/>
                <w:sz w:val="12"/>
                <w:szCs w:val="12"/>
              </w:rPr>
              <w:t>99 0 00 02330</w:t>
            </w:r>
          </w:p>
        </w:tc>
        <w:tc>
          <w:tcPr>
            <w:tcW w:w="356" w:type="pct"/>
            <w:tcBorders>
              <w:top w:val="nil"/>
              <w:left w:val="nil"/>
              <w:bottom w:val="single" w:sz="4" w:space="0" w:color="000000"/>
              <w:right w:val="single" w:sz="4" w:space="0" w:color="000000"/>
            </w:tcBorders>
            <w:shd w:val="clear" w:color="auto" w:fill="auto"/>
            <w:vAlign w:val="center"/>
            <w:hideMark/>
          </w:tcPr>
          <w:p w14:paraId="68018D9E" w14:textId="77777777" w:rsidR="00463EEF" w:rsidRPr="00463EEF" w:rsidRDefault="00463EEF" w:rsidP="00463EEF">
            <w:pPr>
              <w:jc w:val="center"/>
              <w:rPr>
                <w:color w:val="auto"/>
                <w:sz w:val="12"/>
                <w:szCs w:val="12"/>
              </w:rPr>
            </w:pPr>
            <w:r w:rsidRPr="00463EEF">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1EA2CE67" w14:textId="77777777" w:rsidR="00463EEF" w:rsidRPr="00463EEF" w:rsidRDefault="00463EEF" w:rsidP="00463EEF">
            <w:pPr>
              <w:jc w:val="right"/>
              <w:rPr>
                <w:color w:val="auto"/>
                <w:sz w:val="12"/>
                <w:szCs w:val="12"/>
              </w:rPr>
            </w:pPr>
            <w:r w:rsidRPr="00463EEF">
              <w:rPr>
                <w:color w:val="auto"/>
                <w:sz w:val="12"/>
                <w:szCs w:val="12"/>
              </w:rPr>
              <w:t>4 546,1</w:t>
            </w:r>
          </w:p>
        </w:tc>
      </w:tr>
      <w:tr w:rsidR="00463EEF" w:rsidRPr="00463EEF" w14:paraId="445F6050"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409B31B" w14:textId="77777777" w:rsidR="00463EEF" w:rsidRPr="00463EEF" w:rsidRDefault="00463EEF" w:rsidP="00463EEF">
            <w:pPr>
              <w:rPr>
                <w:b/>
                <w:bCs/>
                <w:sz w:val="12"/>
                <w:szCs w:val="12"/>
              </w:rPr>
            </w:pPr>
            <w:r w:rsidRPr="00463EEF">
              <w:rPr>
                <w:b/>
                <w:bCs/>
                <w:sz w:val="12"/>
                <w:szCs w:val="12"/>
              </w:rPr>
              <w:t>Гранты на поощрение муниципальных образований муниципальных районов в Республике Коми за участие в проекте "Народный бюджет" и реализацию народных проектов в рамках проекта "Народный бюджет", а также на развитие народных инициатив в муниципальных образованиях в Республике Коми</w:t>
            </w:r>
          </w:p>
        </w:tc>
        <w:tc>
          <w:tcPr>
            <w:tcW w:w="322" w:type="pct"/>
            <w:tcBorders>
              <w:top w:val="nil"/>
              <w:left w:val="nil"/>
              <w:bottom w:val="single" w:sz="4" w:space="0" w:color="000000"/>
              <w:right w:val="single" w:sz="4" w:space="0" w:color="000000"/>
            </w:tcBorders>
            <w:shd w:val="clear" w:color="auto" w:fill="auto"/>
            <w:vAlign w:val="center"/>
            <w:hideMark/>
          </w:tcPr>
          <w:p w14:paraId="5328DB1D"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16ACC3D" w14:textId="77777777" w:rsidR="00463EEF" w:rsidRPr="00463EEF" w:rsidRDefault="00463EEF" w:rsidP="00463EEF">
            <w:pPr>
              <w:jc w:val="center"/>
              <w:rPr>
                <w:b/>
                <w:bCs/>
                <w:sz w:val="12"/>
                <w:szCs w:val="12"/>
              </w:rPr>
            </w:pPr>
            <w:r w:rsidRPr="00463EEF">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592A1ECB" w14:textId="77777777" w:rsidR="00463EEF" w:rsidRPr="00463EEF" w:rsidRDefault="00463EEF" w:rsidP="00463EEF">
            <w:pPr>
              <w:jc w:val="center"/>
              <w:rPr>
                <w:b/>
                <w:bCs/>
                <w:sz w:val="12"/>
                <w:szCs w:val="12"/>
              </w:rPr>
            </w:pPr>
            <w:r w:rsidRPr="00463EEF">
              <w:rPr>
                <w:b/>
                <w:bCs/>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3FEC3B65" w14:textId="77777777" w:rsidR="00463EEF" w:rsidRPr="00463EEF" w:rsidRDefault="00463EEF" w:rsidP="00463EEF">
            <w:pPr>
              <w:jc w:val="center"/>
              <w:rPr>
                <w:b/>
                <w:bCs/>
                <w:sz w:val="12"/>
                <w:szCs w:val="12"/>
              </w:rPr>
            </w:pPr>
            <w:r w:rsidRPr="00463EEF">
              <w:rPr>
                <w:b/>
                <w:bCs/>
                <w:sz w:val="12"/>
                <w:szCs w:val="12"/>
              </w:rPr>
              <w:t>99 0 00 71090</w:t>
            </w:r>
          </w:p>
        </w:tc>
        <w:tc>
          <w:tcPr>
            <w:tcW w:w="356" w:type="pct"/>
            <w:tcBorders>
              <w:top w:val="nil"/>
              <w:left w:val="nil"/>
              <w:bottom w:val="single" w:sz="4" w:space="0" w:color="000000"/>
              <w:right w:val="single" w:sz="4" w:space="0" w:color="000000"/>
            </w:tcBorders>
            <w:shd w:val="clear" w:color="auto" w:fill="auto"/>
            <w:vAlign w:val="center"/>
            <w:hideMark/>
          </w:tcPr>
          <w:p w14:paraId="64AF6FE0"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963CA94" w14:textId="77777777" w:rsidR="00463EEF" w:rsidRPr="00463EEF" w:rsidRDefault="00463EEF" w:rsidP="00463EEF">
            <w:pPr>
              <w:jc w:val="right"/>
              <w:rPr>
                <w:b/>
                <w:bCs/>
                <w:sz w:val="12"/>
                <w:szCs w:val="12"/>
              </w:rPr>
            </w:pPr>
            <w:r w:rsidRPr="00463EEF">
              <w:rPr>
                <w:b/>
                <w:bCs/>
                <w:sz w:val="12"/>
                <w:szCs w:val="12"/>
              </w:rPr>
              <w:t>763,6</w:t>
            </w:r>
          </w:p>
        </w:tc>
      </w:tr>
      <w:tr w:rsidR="00463EEF" w:rsidRPr="00463EEF" w14:paraId="2156F82E"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9FEC105" w14:textId="77777777" w:rsidR="00463EEF" w:rsidRPr="00463EEF" w:rsidRDefault="00463EEF" w:rsidP="00463EEF">
            <w:pPr>
              <w:rPr>
                <w:sz w:val="12"/>
                <w:szCs w:val="12"/>
              </w:rPr>
            </w:pPr>
            <w:r w:rsidRPr="00463EEF">
              <w:rPr>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5D3F9C21" w14:textId="77777777" w:rsidR="00463EEF" w:rsidRPr="00463EEF" w:rsidRDefault="00463EEF" w:rsidP="00463EEF">
            <w:pPr>
              <w:jc w:val="center"/>
              <w:rPr>
                <w:sz w:val="12"/>
                <w:szCs w:val="12"/>
              </w:rPr>
            </w:pPr>
            <w:r w:rsidRPr="00463EEF">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C558A7B" w14:textId="77777777" w:rsidR="00463EEF" w:rsidRPr="00463EEF" w:rsidRDefault="00463EEF" w:rsidP="00463EEF">
            <w:pPr>
              <w:jc w:val="center"/>
              <w:rPr>
                <w:sz w:val="12"/>
                <w:szCs w:val="12"/>
              </w:rPr>
            </w:pPr>
            <w:r w:rsidRPr="00463EEF">
              <w:rPr>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28AE917D" w14:textId="77777777" w:rsidR="00463EEF" w:rsidRPr="00463EEF" w:rsidRDefault="00463EEF" w:rsidP="00463EEF">
            <w:pPr>
              <w:jc w:val="center"/>
              <w:rPr>
                <w:sz w:val="12"/>
                <w:szCs w:val="12"/>
              </w:rPr>
            </w:pPr>
            <w:r w:rsidRPr="00463EEF">
              <w:rPr>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4C10252D" w14:textId="77777777" w:rsidR="00463EEF" w:rsidRPr="00463EEF" w:rsidRDefault="00463EEF" w:rsidP="00463EEF">
            <w:pPr>
              <w:jc w:val="center"/>
              <w:rPr>
                <w:sz w:val="12"/>
                <w:szCs w:val="12"/>
              </w:rPr>
            </w:pPr>
            <w:r w:rsidRPr="00463EEF">
              <w:rPr>
                <w:sz w:val="12"/>
                <w:szCs w:val="12"/>
              </w:rPr>
              <w:t>99 0 00 71090</w:t>
            </w:r>
          </w:p>
        </w:tc>
        <w:tc>
          <w:tcPr>
            <w:tcW w:w="356" w:type="pct"/>
            <w:tcBorders>
              <w:top w:val="nil"/>
              <w:left w:val="nil"/>
              <w:bottom w:val="single" w:sz="4" w:space="0" w:color="000000"/>
              <w:right w:val="single" w:sz="4" w:space="0" w:color="000000"/>
            </w:tcBorders>
            <w:shd w:val="clear" w:color="auto" w:fill="auto"/>
            <w:vAlign w:val="center"/>
            <w:hideMark/>
          </w:tcPr>
          <w:p w14:paraId="226F151A" w14:textId="77777777" w:rsidR="00463EEF" w:rsidRPr="00463EEF" w:rsidRDefault="00463EEF" w:rsidP="00463EEF">
            <w:pPr>
              <w:jc w:val="center"/>
              <w:rPr>
                <w:sz w:val="12"/>
                <w:szCs w:val="12"/>
              </w:rPr>
            </w:pPr>
            <w:r w:rsidRPr="00463EEF">
              <w:rPr>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1A89538D" w14:textId="77777777" w:rsidR="00463EEF" w:rsidRPr="00463EEF" w:rsidRDefault="00463EEF" w:rsidP="00463EEF">
            <w:pPr>
              <w:jc w:val="right"/>
              <w:rPr>
                <w:sz w:val="12"/>
                <w:szCs w:val="12"/>
              </w:rPr>
            </w:pPr>
            <w:r w:rsidRPr="00463EEF">
              <w:rPr>
                <w:sz w:val="12"/>
                <w:szCs w:val="12"/>
              </w:rPr>
              <w:t>763,6</w:t>
            </w:r>
          </w:p>
        </w:tc>
      </w:tr>
      <w:tr w:rsidR="00463EEF" w:rsidRPr="00463EEF" w14:paraId="7F4AE77F"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07BB9C8" w14:textId="77777777" w:rsidR="00463EEF" w:rsidRPr="00463EEF" w:rsidRDefault="00463EEF" w:rsidP="00463EEF">
            <w:pPr>
              <w:rPr>
                <w:sz w:val="12"/>
                <w:szCs w:val="12"/>
              </w:rPr>
            </w:pPr>
            <w:r w:rsidRPr="00463EEF">
              <w:rPr>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4592E28E" w14:textId="77777777" w:rsidR="00463EEF" w:rsidRPr="00463EEF" w:rsidRDefault="00463EEF" w:rsidP="00463EEF">
            <w:pPr>
              <w:jc w:val="center"/>
              <w:rPr>
                <w:sz w:val="12"/>
                <w:szCs w:val="12"/>
              </w:rPr>
            </w:pPr>
            <w:r w:rsidRPr="00463EEF">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F0A4491" w14:textId="77777777" w:rsidR="00463EEF" w:rsidRPr="00463EEF" w:rsidRDefault="00463EEF" w:rsidP="00463EEF">
            <w:pPr>
              <w:jc w:val="center"/>
              <w:rPr>
                <w:sz w:val="12"/>
                <w:szCs w:val="12"/>
              </w:rPr>
            </w:pPr>
            <w:r w:rsidRPr="00463EEF">
              <w:rPr>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37F5467E" w14:textId="77777777" w:rsidR="00463EEF" w:rsidRPr="00463EEF" w:rsidRDefault="00463EEF" w:rsidP="00463EEF">
            <w:pPr>
              <w:jc w:val="center"/>
              <w:rPr>
                <w:sz w:val="12"/>
                <w:szCs w:val="12"/>
              </w:rPr>
            </w:pPr>
            <w:r w:rsidRPr="00463EEF">
              <w:rPr>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579E251E" w14:textId="77777777" w:rsidR="00463EEF" w:rsidRPr="00463EEF" w:rsidRDefault="00463EEF" w:rsidP="00463EEF">
            <w:pPr>
              <w:jc w:val="center"/>
              <w:rPr>
                <w:sz w:val="12"/>
                <w:szCs w:val="12"/>
              </w:rPr>
            </w:pPr>
            <w:r w:rsidRPr="00463EEF">
              <w:rPr>
                <w:sz w:val="12"/>
                <w:szCs w:val="12"/>
              </w:rPr>
              <w:t>99 0 00 71090</w:t>
            </w:r>
          </w:p>
        </w:tc>
        <w:tc>
          <w:tcPr>
            <w:tcW w:w="356" w:type="pct"/>
            <w:tcBorders>
              <w:top w:val="nil"/>
              <w:left w:val="nil"/>
              <w:bottom w:val="single" w:sz="4" w:space="0" w:color="000000"/>
              <w:right w:val="single" w:sz="4" w:space="0" w:color="000000"/>
            </w:tcBorders>
            <w:shd w:val="clear" w:color="auto" w:fill="auto"/>
            <w:vAlign w:val="center"/>
            <w:hideMark/>
          </w:tcPr>
          <w:p w14:paraId="6902C577" w14:textId="77777777" w:rsidR="00463EEF" w:rsidRPr="00463EEF" w:rsidRDefault="00463EEF" w:rsidP="00463EEF">
            <w:pPr>
              <w:jc w:val="center"/>
              <w:rPr>
                <w:sz w:val="12"/>
                <w:szCs w:val="12"/>
              </w:rPr>
            </w:pPr>
            <w:r w:rsidRPr="00463EEF">
              <w:rPr>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2A5E50B5" w14:textId="77777777" w:rsidR="00463EEF" w:rsidRPr="00463EEF" w:rsidRDefault="00463EEF" w:rsidP="00463EEF">
            <w:pPr>
              <w:jc w:val="right"/>
              <w:rPr>
                <w:sz w:val="12"/>
                <w:szCs w:val="12"/>
              </w:rPr>
            </w:pPr>
            <w:r w:rsidRPr="00463EEF">
              <w:rPr>
                <w:sz w:val="12"/>
                <w:szCs w:val="12"/>
              </w:rPr>
              <w:t>763,6</w:t>
            </w:r>
          </w:p>
        </w:tc>
      </w:tr>
      <w:tr w:rsidR="00463EEF" w:rsidRPr="00463EEF" w14:paraId="008AA225"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79FF8BB" w14:textId="77777777" w:rsidR="00463EEF" w:rsidRPr="00463EEF" w:rsidRDefault="00463EEF" w:rsidP="00463EEF">
            <w:pPr>
              <w:rPr>
                <w:b/>
                <w:bCs/>
                <w:sz w:val="12"/>
                <w:szCs w:val="12"/>
              </w:rPr>
            </w:pPr>
            <w:r w:rsidRPr="00463EEF">
              <w:rPr>
                <w:b/>
                <w:bCs/>
                <w:sz w:val="12"/>
                <w:szCs w:val="12"/>
              </w:rPr>
              <w:t>СОЦИАЛЬНАЯ ПОЛИТИКА</w:t>
            </w:r>
          </w:p>
        </w:tc>
        <w:tc>
          <w:tcPr>
            <w:tcW w:w="322" w:type="pct"/>
            <w:tcBorders>
              <w:top w:val="nil"/>
              <w:left w:val="nil"/>
              <w:bottom w:val="single" w:sz="4" w:space="0" w:color="000000"/>
              <w:right w:val="single" w:sz="4" w:space="0" w:color="000000"/>
            </w:tcBorders>
            <w:shd w:val="clear" w:color="FFFFFF" w:fill="FFFFFF"/>
            <w:vAlign w:val="center"/>
            <w:hideMark/>
          </w:tcPr>
          <w:p w14:paraId="4F16190A"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DCB7F42" w14:textId="77777777" w:rsidR="00463EEF" w:rsidRPr="00463EEF" w:rsidRDefault="00463EEF" w:rsidP="00463EEF">
            <w:pPr>
              <w:jc w:val="center"/>
              <w:rPr>
                <w:b/>
                <w:bCs/>
                <w:sz w:val="12"/>
                <w:szCs w:val="12"/>
              </w:rPr>
            </w:pPr>
            <w:r w:rsidRPr="00463EEF">
              <w:rPr>
                <w:b/>
                <w:bCs/>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22DDCCA9" w14:textId="77777777" w:rsidR="00463EEF" w:rsidRPr="00463EEF" w:rsidRDefault="00463EEF" w:rsidP="00463EEF">
            <w:pPr>
              <w:jc w:val="center"/>
              <w:rPr>
                <w:b/>
                <w:bCs/>
                <w:sz w:val="12"/>
                <w:szCs w:val="12"/>
              </w:rPr>
            </w:pPr>
            <w:r w:rsidRPr="00463EEF">
              <w:rPr>
                <w:b/>
                <w:bCs/>
                <w:sz w:val="12"/>
                <w:szCs w:val="12"/>
              </w:rPr>
              <w:t> </w:t>
            </w:r>
          </w:p>
        </w:tc>
        <w:tc>
          <w:tcPr>
            <w:tcW w:w="576" w:type="pct"/>
            <w:tcBorders>
              <w:top w:val="nil"/>
              <w:left w:val="nil"/>
              <w:bottom w:val="single" w:sz="4" w:space="0" w:color="000000"/>
              <w:right w:val="single" w:sz="4" w:space="0" w:color="000000"/>
            </w:tcBorders>
            <w:shd w:val="clear" w:color="auto" w:fill="auto"/>
            <w:hideMark/>
          </w:tcPr>
          <w:p w14:paraId="32014663" w14:textId="77777777" w:rsidR="00463EEF" w:rsidRPr="00463EEF" w:rsidRDefault="00463EEF" w:rsidP="00463EEF">
            <w:pPr>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75F61961"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7D38A122" w14:textId="77777777" w:rsidR="00463EEF" w:rsidRPr="00463EEF" w:rsidRDefault="00463EEF" w:rsidP="00463EEF">
            <w:pPr>
              <w:jc w:val="right"/>
              <w:rPr>
                <w:b/>
                <w:bCs/>
                <w:sz w:val="12"/>
                <w:szCs w:val="12"/>
              </w:rPr>
            </w:pPr>
            <w:r w:rsidRPr="00463EEF">
              <w:rPr>
                <w:b/>
                <w:bCs/>
                <w:sz w:val="12"/>
                <w:szCs w:val="12"/>
              </w:rPr>
              <w:t>404,5</w:t>
            </w:r>
          </w:p>
        </w:tc>
      </w:tr>
      <w:tr w:rsidR="00463EEF" w:rsidRPr="00463EEF" w14:paraId="70E51A5F"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17B249B" w14:textId="77777777" w:rsidR="00463EEF" w:rsidRPr="00463EEF" w:rsidRDefault="00463EEF" w:rsidP="00463EEF">
            <w:pPr>
              <w:rPr>
                <w:b/>
                <w:bCs/>
                <w:sz w:val="12"/>
                <w:szCs w:val="12"/>
              </w:rPr>
            </w:pPr>
            <w:r w:rsidRPr="00463EEF">
              <w:rPr>
                <w:b/>
                <w:bCs/>
                <w:sz w:val="12"/>
                <w:szCs w:val="12"/>
              </w:rPr>
              <w:t>Пенсионное обеспечение</w:t>
            </w:r>
          </w:p>
        </w:tc>
        <w:tc>
          <w:tcPr>
            <w:tcW w:w="322" w:type="pct"/>
            <w:tcBorders>
              <w:top w:val="nil"/>
              <w:left w:val="nil"/>
              <w:bottom w:val="single" w:sz="4" w:space="0" w:color="000000"/>
              <w:right w:val="single" w:sz="4" w:space="0" w:color="000000"/>
            </w:tcBorders>
            <w:shd w:val="clear" w:color="FFFFFF" w:fill="FFFFFF"/>
            <w:vAlign w:val="center"/>
            <w:hideMark/>
          </w:tcPr>
          <w:p w14:paraId="4C382CDE"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21E2ECC" w14:textId="77777777" w:rsidR="00463EEF" w:rsidRPr="00463EEF" w:rsidRDefault="00463EEF" w:rsidP="00463EEF">
            <w:pPr>
              <w:jc w:val="center"/>
              <w:rPr>
                <w:b/>
                <w:bCs/>
                <w:sz w:val="12"/>
                <w:szCs w:val="12"/>
              </w:rPr>
            </w:pPr>
            <w:r w:rsidRPr="00463EEF">
              <w:rPr>
                <w:b/>
                <w:bCs/>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7AF5FC08" w14:textId="77777777" w:rsidR="00463EEF" w:rsidRPr="00463EEF" w:rsidRDefault="00463EEF" w:rsidP="00463EEF">
            <w:pPr>
              <w:jc w:val="center"/>
              <w:rPr>
                <w:b/>
                <w:bCs/>
                <w:sz w:val="12"/>
                <w:szCs w:val="12"/>
              </w:rPr>
            </w:pPr>
            <w:r w:rsidRPr="00463EEF">
              <w:rPr>
                <w:b/>
                <w:bCs/>
                <w:sz w:val="12"/>
                <w:szCs w:val="12"/>
              </w:rPr>
              <w:t>01</w:t>
            </w:r>
          </w:p>
        </w:tc>
        <w:tc>
          <w:tcPr>
            <w:tcW w:w="576" w:type="pct"/>
            <w:tcBorders>
              <w:top w:val="nil"/>
              <w:left w:val="nil"/>
              <w:bottom w:val="single" w:sz="4" w:space="0" w:color="000000"/>
              <w:right w:val="single" w:sz="4" w:space="0" w:color="000000"/>
            </w:tcBorders>
            <w:shd w:val="clear" w:color="auto" w:fill="auto"/>
            <w:hideMark/>
          </w:tcPr>
          <w:p w14:paraId="49D2BA63" w14:textId="77777777" w:rsidR="00463EEF" w:rsidRPr="00463EEF" w:rsidRDefault="00463EEF" w:rsidP="00463EEF">
            <w:pPr>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34454EFE"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61F436BF" w14:textId="77777777" w:rsidR="00463EEF" w:rsidRPr="00463EEF" w:rsidRDefault="00463EEF" w:rsidP="00463EEF">
            <w:pPr>
              <w:jc w:val="right"/>
              <w:rPr>
                <w:b/>
                <w:bCs/>
                <w:sz w:val="12"/>
                <w:szCs w:val="12"/>
              </w:rPr>
            </w:pPr>
            <w:r w:rsidRPr="00463EEF">
              <w:rPr>
                <w:b/>
                <w:bCs/>
                <w:sz w:val="12"/>
                <w:szCs w:val="12"/>
              </w:rPr>
              <w:t>404,5</w:t>
            </w:r>
          </w:p>
        </w:tc>
      </w:tr>
      <w:tr w:rsidR="00463EEF" w:rsidRPr="00463EEF" w14:paraId="58DD9DE7"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20319850" w14:textId="77777777" w:rsidR="00463EEF" w:rsidRPr="00463EEF" w:rsidRDefault="00463EEF" w:rsidP="00463EEF">
            <w:pPr>
              <w:rPr>
                <w:b/>
                <w:bCs/>
                <w:sz w:val="12"/>
                <w:szCs w:val="12"/>
              </w:rPr>
            </w:pPr>
            <w:r w:rsidRPr="00463EEF">
              <w:rPr>
                <w:b/>
                <w:bCs/>
                <w:sz w:val="12"/>
                <w:szCs w:val="12"/>
              </w:rPr>
              <w:t>Непрограммные направления деятельности</w:t>
            </w:r>
          </w:p>
        </w:tc>
        <w:tc>
          <w:tcPr>
            <w:tcW w:w="322" w:type="pct"/>
            <w:tcBorders>
              <w:top w:val="nil"/>
              <w:left w:val="nil"/>
              <w:bottom w:val="single" w:sz="4" w:space="0" w:color="000000"/>
              <w:right w:val="single" w:sz="4" w:space="0" w:color="000000"/>
            </w:tcBorders>
            <w:shd w:val="clear" w:color="FFFFFF" w:fill="FFFFFF"/>
            <w:vAlign w:val="center"/>
            <w:hideMark/>
          </w:tcPr>
          <w:p w14:paraId="29ACFAD3"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C1F283F" w14:textId="77777777" w:rsidR="00463EEF" w:rsidRPr="00463EEF" w:rsidRDefault="00463EEF" w:rsidP="00463EEF">
            <w:pPr>
              <w:jc w:val="center"/>
              <w:rPr>
                <w:b/>
                <w:bCs/>
                <w:sz w:val="12"/>
                <w:szCs w:val="12"/>
              </w:rPr>
            </w:pPr>
            <w:r w:rsidRPr="00463EEF">
              <w:rPr>
                <w:b/>
                <w:bCs/>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0257F08D" w14:textId="77777777" w:rsidR="00463EEF" w:rsidRPr="00463EEF" w:rsidRDefault="00463EEF" w:rsidP="00463EEF">
            <w:pPr>
              <w:jc w:val="center"/>
              <w:rPr>
                <w:b/>
                <w:bCs/>
                <w:sz w:val="12"/>
                <w:szCs w:val="12"/>
              </w:rPr>
            </w:pPr>
            <w:r w:rsidRPr="00463EEF">
              <w:rPr>
                <w:b/>
                <w:bCs/>
                <w:sz w:val="12"/>
                <w:szCs w:val="12"/>
              </w:rPr>
              <w:t>01</w:t>
            </w:r>
          </w:p>
        </w:tc>
        <w:tc>
          <w:tcPr>
            <w:tcW w:w="576" w:type="pct"/>
            <w:tcBorders>
              <w:top w:val="nil"/>
              <w:left w:val="nil"/>
              <w:bottom w:val="single" w:sz="4" w:space="0" w:color="000000"/>
              <w:right w:val="single" w:sz="4" w:space="0" w:color="000000"/>
            </w:tcBorders>
            <w:shd w:val="clear" w:color="FFFFFF" w:fill="FFFFFF"/>
            <w:vAlign w:val="center"/>
            <w:hideMark/>
          </w:tcPr>
          <w:p w14:paraId="02B407D9" w14:textId="77777777" w:rsidR="00463EEF" w:rsidRPr="00463EEF" w:rsidRDefault="00463EEF" w:rsidP="00463EEF">
            <w:pPr>
              <w:jc w:val="center"/>
              <w:rPr>
                <w:b/>
                <w:bCs/>
                <w:sz w:val="12"/>
                <w:szCs w:val="12"/>
              </w:rPr>
            </w:pPr>
            <w:r w:rsidRPr="00463EEF">
              <w:rPr>
                <w:b/>
                <w:bCs/>
                <w:sz w:val="12"/>
                <w:szCs w:val="12"/>
              </w:rPr>
              <w:t>99 0 00 00000</w:t>
            </w:r>
          </w:p>
        </w:tc>
        <w:tc>
          <w:tcPr>
            <w:tcW w:w="356" w:type="pct"/>
            <w:tcBorders>
              <w:top w:val="nil"/>
              <w:left w:val="nil"/>
              <w:bottom w:val="single" w:sz="4" w:space="0" w:color="000000"/>
              <w:right w:val="single" w:sz="4" w:space="0" w:color="000000"/>
            </w:tcBorders>
            <w:shd w:val="clear" w:color="FFFFFF" w:fill="FFFFFF"/>
            <w:vAlign w:val="center"/>
            <w:hideMark/>
          </w:tcPr>
          <w:p w14:paraId="4F9DD345"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74BEDAD2" w14:textId="77777777" w:rsidR="00463EEF" w:rsidRPr="00463EEF" w:rsidRDefault="00463EEF" w:rsidP="00463EEF">
            <w:pPr>
              <w:jc w:val="right"/>
              <w:rPr>
                <w:b/>
                <w:bCs/>
                <w:sz w:val="12"/>
                <w:szCs w:val="12"/>
              </w:rPr>
            </w:pPr>
            <w:r w:rsidRPr="00463EEF">
              <w:rPr>
                <w:b/>
                <w:bCs/>
                <w:sz w:val="12"/>
                <w:szCs w:val="12"/>
              </w:rPr>
              <w:t>404,5</w:t>
            </w:r>
          </w:p>
        </w:tc>
      </w:tr>
      <w:tr w:rsidR="00463EEF" w:rsidRPr="00463EEF" w14:paraId="2F342CA1"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8FF8B3F" w14:textId="77777777" w:rsidR="00463EEF" w:rsidRPr="00463EEF" w:rsidRDefault="00463EEF" w:rsidP="00463EEF">
            <w:pPr>
              <w:rPr>
                <w:b/>
                <w:bCs/>
                <w:sz w:val="12"/>
                <w:szCs w:val="12"/>
              </w:rPr>
            </w:pPr>
            <w:r w:rsidRPr="00463EEF">
              <w:rPr>
                <w:b/>
                <w:bCs/>
                <w:sz w:val="12"/>
                <w:szCs w:val="12"/>
              </w:rPr>
              <w:t>Пенсионное обеспечение муниципальных служащих</w:t>
            </w:r>
          </w:p>
        </w:tc>
        <w:tc>
          <w:tcPr>
            <w:tcW w:w="322" w:type="pct"/>
            <w:tcBorders>
              <w:top w:val="nil"/>
              <w:left w:val="nil"/>
              <w:bottom w:val="single" w:sz="4" w:space="0" w:color="000000"/>
              <w:right w:val="single" w:sz="4" w:space="0" w:color="000000"/>
            </w:tcBorders>
            <w:shd w:val="clear" w:color="auto" w:fill="auto"/>
            <w:vAlign w:val="center"/>
            <w:hideMark/>
          </w:tcPr>
          <w:p w14:paraId="0E8DD20C"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1BFC7E2" w14:textId="77777777" w:rsidR="00463EEF" w:rsidRPr="00463EEF" w:rsidRDefault="00463EEF" w:rsidP="00463EEF">
            <w:pPr>
              <w:jc w:val="center"/>
              <w:rPr>
                <w:b/>
                <w:bCs/>
                <w:sz w:val="12"/>
                <w:szCs w:val="12"/>
              </w:rPr>
            </w:pPr>
            <w:r w:rsidRPr="00463EEF">
              <w:rPr>
                <w:b/>
                <w:bCs/>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65642BC6" w14:textId="77777777" w:rsidR="00463EEF" w:rsidRPr="00463EEF" w:rsidRDefault="00463EEF" w:rsidP="00463EEF">
            <w:pPr>
              <w:jc w:val="center"/>
              <w:rPr>
                <w:b/>
                <w:bCs/>
                <w:sz w:val="12"/>
                <w:szCs w:val="12"/>
              </w:rPr>
            </w:pPr>
            <w:r w:rsidRPr="00463EEF">
              <w:rPr>
                <w:b/>
                <w:bCs/>
                <w:sz w:val="12"/>
                <w:szCs w:val="12"/>
              </w:rPr>
              <w:t>01</w:t>
            </w:r>
          </w:p>
        </w:tc>
        <w:tc>
          <w:tcPr>
            <w:tcW w:w="576" w:type="pct"/>
            <w:tcBorders>
              <w:top w:val="nil"/>
              <w:left w:val="nil"/>
              <w:bottom w:val="single" w:sz="4" w:space="0" w:color="000000"/>
              <w:right w:val="single" w:sz="4" w:space="0" w:color="000000"/>
            </w:tcBorders>
            <w:shd w:val="clear" w:color="auto" w:fill="auto"/>
            <w:vAlign w:val="center"/>
            <w:hideMark/>
          </w:tcPr>
          <w:p w14:paraId="4EF042BD" w14:textId="77777777" w:rsidR="00463EEF" w:rsidRPr="00463EEF" w:rsidRDefault="00463EEF" w:rsidP="00463EEF">
            <w:pPr>
              <w:jc w:val="center"/>
              <w:rPr>
                <w:b/>
                <w:bCs/>
                <w:sz w:val="12"/>
                <w:szCs w:val="12"/>
              </w:rPr>
            </w:pPr>
            <w:r w:rsidRPr="00463EEF">
              <w:rPr>
                <w:b/>
                <w:bCs/>
                <w:sz w:val="12"/>
                <w:szCs w:val="12"/>
              </w:rPr>
              <w:t>99 0 00 03400</w:t>
            </w:r>
          </w:p>
        </w:tc>
        <w:tc>
          <w:tcPr>
            <w:tcW w:w="356" w:type="pct"/>
            <w:tcBorders>
              <w:top w:val="nil"/>
              <w:left w:val="nil"/>
              <w:bottom w:val="single" w:sz="4" w:space="0" w:color="000000"/>
              <w:right w:val="single" w:sz="4" w:space="0" w:color="000000"/>
            </w:tcBorders>
            <w:shd w:val="clear" w:color="auto" w:fill="auto"/>
            <w:vAlign w:val="center"/>
            <w:hideMark/>
          </w:tcPr>
          <w:p w14:paraId="723D3781"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18750D1" w14:textId="77777777" w:rsidR="00463EEF" w:rsidRPr="00463EEF" w:rsidRDefault="00463EEF" w:rsidP="00463EEF">
            <w:pPr>
              <w:jc w:val="right"/>
              <w:rPr>
                <w:b/>
                <w:bCs/>
                <w:sz w:val="12"/>
                <w:szCs w:val="12"/>
              </w:rPr>
            </w:pPr>
            <w:r w:rsidRPr="00463EEF">
              <w:rPr>
                <w:b/>
                <w:bCs/>
                <w:sz w:val="12"/>
                <w:szCs w:val="12"/>
              </w:rPr>
              <w:t>404,5</w:t>
            </w:r>
          </w:p>
        </w:tc>
      </w:tr>
      <w:tr w:rsidR="00463EEF" w:rsidRPr="00463EEF" w14:paraId="428EAA6F"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FA0F9FF" w14:textId="77777777" w:rsidR="00463EEF" w:rsidRPr="00463EEF" w:rsidRDefault="00463EEF" w:rsidP="00463EEF">
            <w:pPr>
              <w:rPr>
                <w:color w:val="auto"/>
                <w:sz w:val="12"/>
                <w:szCs w:val="12"/>
              </w:rPr>
            </w:pPr>
            <w:r w:rsidRPr="00463EEF">
              <w:rPr>
                <w:color w:val="auto"/>
                <w:sz w:val="12"/>
                <w:szCs w:val="12"/>
              </w:rPr>
              <w:t>Социальное обеспечение и иные выплаты населению</w:t>
            </w:r>
          </w:p>
        </w:tc>
        <w:tc>
          <w:tcPr>
            <w:tcW w:w="322" w:type="pct"/>
            <w:tcBorders>
              <w:top w:val="nil"/>
              <w:left w:val="nil"/>
              <w:bottom w:val="single" w:sz="4" w:space="0" w:color="000000"/>
              <w:right w:val="single" w:sz="4" w:space="0" w:color="000000"/>
            </w:tcBorders>
            <w:shd w:val="clear" w:color="auto" w:fill="auto"/>
            <w:vAlign w:val="center"/>
            <w:hideMark/>
          </w:tcPr>
          <w:p w14:paraId="5DA39FD9"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9383D8B" w14:textId="77777777" w:rsidR="00463EEF" w:rsidRPr="00463EEF" w:rsidRDefault="00463EEF" w:rsidP="00463EEF">
            <w:pPr>
              <w:jc w:val="center"/>
              <w:rPr>
                <w:color w:val="auto"/>
                <w:sz w:val="12"/>
                <w:szCs w:val="12"/>
              </w:rPr>
            </w:pPr>
            <w:r w:rsidRPr="00463EEF">
              <w:rPr>
                <w:color w:val="auto"/>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2D9DE50C" w14:textId="77777777" w:rsidR="00463EEF" w:rsidRPr="00463EEF" w:rsidRDefault="00463EEF" w:rsidP="00463EEF">
            <w:pPr>
              <w:jc w:val="center"/>
              <w:rPr>
                <w:color w:val="auto"/>
                <w:sz w:val="12"/>
                <w:szCs w:val="12"/>
              </w:rPr>
            </w:pPr>
            <w:r w:rsidRPr="00463EEF">
              <w:rPr>
                <w:color w:val="auto"/>
                <w:sz w:val="12"/>
                <w:szCs w:val="12"/>
              </w:rPr>
              <w:t>01</w:t>
            </w:r>
          </w:p>
        </w:tc>
        <w:tc>
          <w:tcPr>
            <w:tcW w:w="576" w:type="pct"/>
            <w:tcBorders>
              <w:top w:val="nil"/>
              <w:left w:val="nil"/>
              <w:bottom w:val="single" w:sz="4" w:space="0" w:color="000000"/>
              <w:right w:val="single" w:sz="4" w:space="0" w:color="000000"/>
            </w:tcBorders>
            <w:shd w:val="clear" w:color="auto" w:fill="auto"/>
            <w:vAlign w:val="center"/>
            <w:hideMark/>
          </w:tcPr>
          <w:p w14:paraId="1D68D840" w14:textId="77777777" w:rsidR="00463EEF" w:rsidRPr="00463EEF" w:rsidRDefault="00463EEF" w:rsidP="00463EEF">
            <w:pPr>
              <w:jc w:val="center"/>
              <w:rPr>
                <w:color w:val="auto"/>
                <w:sz w:val="12"/>
                <w:szCs w:val="12"/>
              </w:rPr>
            </w:pPr>
            <w:r w:rsidRPr="00463EEF">
              <w:rPr>
                <w:color w:val="auto"/>
                <w:sz w:val="12"/>
                <w:szCs w:val="12"/>
              </w:rPr>
              <w:t>99 0 00 03400</w:t>
            </w:r>
          </w:p>
        </w:tc>
        <w:tc>
          <w:tcPr>
            <w:tcW w:w="356" w:type="pct"/>
            <w:tcBorders>
              <w:top w:val="nil"/>
              <w:left w:val="nil"/>
              <w:bottom w:val="single" w:sz="4" w:space="0" w:color="000000"/>
              <w:right w:val="single" w:sz="4" w:space="0" w:color="000000"/>
            </w:tcBorders>
            <w:shd w:val="clear" w:color="auto" w:fill="auto"/>
            <w:vAlign w:val="center"/>
            <w:hideMark/>
          </w:tcPr>
          <w:p w14:paraId="5A3CCF63" w14:textId="77777777" w:rsidR="00463EEF" w:rsidRPr="00463EEF" w:rsidRDefault="00463EEF" w:rsidP="00463EEF">
            <w:pPr>
              <w:jc w:val="center"/>
              <w:rPr>
                <w:color w:val="auto"/>
                <w:sz w:val="12"/>
                <w:szCs w:val="12"/>
              </w:rPr>
            </w:pPr>
            <w:r w:rsidRPr="00463EEF">
              <w:rPr>
                <w:color w:val="auto"/>
                <w:sz w:val="12"/>
                <w:szCs w:val="12"/>
              </w:rPr>
              <w:t>300</w:t>
            </w:r>
          </w:p>
        </w:tc>
        <w:tc>
          <w:tcPr>
            <w:tcW w:w="525" w:type="pct"/>
            <w:tcBorders>
              <w:top w:val="nil"/>
              <w:left w:val="nil"/>
              <w:bottom w:val="single" w:sz="4" w:space="0" w:color="000000"/>
              <w:right w:val="single" w:sz="4" w:space="0" w:color="000000"/>
            </w:tcBorders>
            <w:shd w:val="clear" w:color="auto" w:fill="auto"/>
            <w:vAlign w:val="center"/>
            <w:hideMark/>
          </w:tcPr>
          <w:p w14:paraId="69ECF562" w14:textId="77777777" w:rsidR="00463EEF" w:rsidRPr="00463EEF" w:rsidRDefault="00463EEF" w:rsidP="00463EEF">
            <w:pPr>
              <w:jc w:val="right"/>
              <w:rPr>
                <w:color w:val="auto"/>
                <w:sz w:val="12"/>
                <w:szCs w:val="12"/>
              </w:rPr>
            </w:pPr>
            <w:r w:rsidRPr="00463EEF">
              <w:rPr>
                <w:color w:val="auto"/>
                <w:sz w:val="12"/>
                <w:szCs w:val="12"/>
              </w:rPr>
              <w:t>404,5</w:t>
            </w:r>
          </w:p>
        </w:tc>
      </w:tr>
      <w:tr w:rsidR="00463EEF" w:rsidRPr="00463EEF" w14:paraId="7001E30D"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62D4B7F" w14:textId="77777777" w:rsidR="00463EEF" w:rsidRPr="00463EEF" w:rsidRDefault="00463EEF" w:rsidP="00463EEF">
            <w:pPr>
              <w:rPr>
                <w:color w:val="auto"/>
                <w:sz w:val="12"/>
                <w:szCs w:val="12"/>
              </w:rPr>
            </w:pPr>
            <w:r w:rsidRPr="00463EEF">
              <w:rPr>
                <w:color w:val="auto"/>
                <w:sz w:val="12"/>
                <w:szCs w:val="12"/>
              </w:rPr>
              <w:t>Иные пенсии, социальные доплаты к пенсиям</w:t>
            </w:r>
          </w:p>
        </w:tc>
        <w:tc>
          <w:tcPr>
            <w:tcW w:w="322" w:type="pct"/>
            <w:tcBorders>
              <w:top w:val="nil"/>
              <w:left w:val="nil"/>
              <w:bottom w:val="single" w:sz="4" w:space="0" w:color="000000"/>
              <w:right w:val="single" w:sz="4" w:space="0" w:color="000000"/>
            </w:tcBorders>
            <w:shd w:val="clear" w:color="auto" w:fill="auto"/>
            <w:vAlign w:val="center"/>
            <w:hideMark/>
          </w:tcPr>
          <w:p w14:paraId="42B64BE9"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68AFE63" w14:textId="77777777" w:rsidR="00463EEF" w:rsidRPr="00463EEF" w:rsidRDefault="00463EEF" w:rsidP="00463EEF">
            <w:pPr>
              <w:jc w:val="center"/>
              <w:rPr>
                <w:color w:val="auto"/>
                <w:sz w:val="12"/>
                <w:szCs w:val="12"/>
              </w:rPr>
            </w:pPr>
            <w:r w:rsidRPr="00463EEF">
              <w:rPr>
                <w:color w:val="auto"/>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7D4E0682" w14:textId="77777777" w:rsidR="00463EEF" w:rsidRPr="00463EEF" w:rsidRDefault="00463EEF" w:rsidP="00463EEF">
            <w:pPr>
              <w:jc w:val="center"/>
              <w:rPr>
                <w:color w:val="auto"/>
                <w:sz w:val="12"/>
                <w:szCs w:val="12"/>
              </w:rPr>
            </w:pPr>
            <w:r w:rsidRPr="00463EEF">
              <w:rPr>
                <w:color w:val="auto"/>
                <w:sz w:val="12"/>
                <w:szCs w:val="12"/>
              </w:rPr>
              <w:t>01</w:t>
            </w:r>
          </w:p>
        </w:tc>
        <w:tc>
          <w:tcPr>
            <w:tcW w:w="576" w:type="pct"/>
            <w:tcBorders>
              <w:top w:val="nil"/>
              <w:left w:val="nil"/>
              <w:bottom w:val="single" w:sz="4" w:space="0" w:color="000000"/>
              <w:right w:val="single" w:sz="4" w:space="0" w:color="000000"/>
            </w:tcBorders>
            <w:shd w:val="clear" w:color="auto" w:fill="auto"/>
            <w:vAlign w:val="center"/>
            <w:hideMark/>
          </w:tcPr>
          <w:p w14:paraId="355CB4AB" w14:textId="77777777" w:rsidR="00463EEF" w:rsidRPr="00463EEF" w:rsidRDefault="00463EEF" w:rsidP="00463EEF">
            <w:pPr>
              <w:jc w:val="center"/>
              <w:rPr>
                <w:color w:val="auto"/>
                <w:sz w:val="12"/>
                <w:szCs w:val="12"/>
              </w:rPr>
            </w:pPr>
            <w:r w:rsidRPr="00463EEF">
              <w:rPr>
                <w:color w:val="auto"/>
                <w:sz w:val="12"/>
                <w:szCs w:val="12"/>
              </w:rPr>
              <w:t>99 0 00 03400</w:t>
            </w:r>
          </w:p>
        </w:tc>
        <w:tc>
          <w:tcPr>
            <w:tcW w:w="356" w:type="pct"/>
            <w:tcBorders>
              <w:top w:val="nil"/>
              <w:left w:val="nil"/>
              <w:bottom w:val="single" w:sz="4" w:space="0" w:color="000000"/>
              <w:right w:val="single" w:sz="4" w:space="0" w:color="000000"/>
            </w:tcBorders>
            <w:shd w:val="clear" w:color="auto" w:fill="auto"/>
            <w:vAlign w:val="center"/>
            <w:hideMark/>
          </w:tcPr>
          <w:p w14:paraId="408BDF4F" w14:textId="77777777" w:rsidR="00463EEF" w:rsidRPr="00463EEF" w:rsidRDefault="00463EEF" w:rsidP="00463EEF">
            <w:pPr>
              <w:jc w:val="center"/>
              <w:rPr>
                <w:color w:val="auto"/>
                <w:sz w:val="12"/>
                <w:szCs w:val="12"/>
              </w:rPr>
            </w:pPr>
            <w:r w:rsidRPr="00463EEF">
              <w:rPr>
                <w:color w:val="auto"/>
                <w:sz w:val="12"/>
                <w:szCs w:val="12"/>
              </w:rPr>
              <w:t>312</w:t>
            </w:r>
          </w:p>
        </w:tc>
        <w:tc>
          <w:tcPr>
            <w:tcW w:w="525" w:type="pct"/>
            <w:tcBorders>
              <w:top w:val="nil"/>
              <w:left w:val="nil"/>
              <w:bottom w:val="single" w:sz="4" w:space="0" w:color="000000"/>
              <w:right w:val="single" w:sz="4" w:space="0" w:color="000000"/>
            </w:tcBorders>
            <w:shd w:val="clear" w:color="auto" w:fill="auto"/>
            <w:vAlign w:val="center"/>
            <w:hideMark/>
          </w:tcPr>
          <w:p w14:paraId="5102B5B6" w14:textId="77777777" w:rsidR="00463EEF" w:rsidRPr="00463EEF" w:rsidRDefault="00463EEF" w:rsidP="00463EEF">
            <w:pPr>
              <w:jc w:val="right"/>
              <w:rPr>
                <w:color w:val="auto"/>
                <w:sz w:val="12"/>
                <w:szCs w:val="12"/>
              </w:rPr>
            </w:pPr>
            <w:r w:rsidRPr="00463EEF">
              <w:rPr>
                <w:color w:val="auto"/>
                <w:sz w:val="12"/>
                <w:szCs w:val="12"/>
              </w:rPr>
              <w:t>404,5</w:t>
            </w:r>
          </w:p>
        </w:tc>
      </w:tr>
      <w:tr w:rsidR="00463EEF" w:rsidRPr="00463EEF" w14:paraId="758A7906" w14:textId="77777777" w:rsidTr="00463EEF">
        <w:trPr>
          <w:trHeight w:val="20"/>
        </w:trPr>
        <w:tc>
          <w:tcPr>
            <w:tcW w:w="2585" w:type="pct"/>
            <w:tcBorders>
              <w:top w:val="nil"/>
              <w:left w:val="nil"/>
              <w:bottom w:val="nil"/>
              <w:right w:val="nil"/>
            </w:tcBorders>
            <w:shd w:val="clear" w:color="auto" w:fill="auto"/>
            <w:noWrap/>
            <w:vAlign w:val="bottom"/>
            <w:hideMark/>
          </w:tcPr>
          <w:p w14:paraId="1370650F" w14:textId="77777777" w:rsidR="00463EEF" w:rsidRPr="00463EEF" w:rsidRDefault="00463EEF" w:rsidP="00463EEF">
            <w:pPr>
              <w:rPr>
                <w:b/>
                <w:bCs/>
                <w:color w:val="auto"/>
                <w:sz w:val="12"/>
                <w:szCs w:val="12"/>
              </w:rPr>
            </w:pPr>
            <w:r w:rsidRPr="00463EEF">
              <w:rPr>
                <w:b/>
                <w:bCs/>
                <w:color w:val="auto"/>
                <w:sz w:val="12"/>
                <w:szCs w:val="12"/>
              </w:rPr>
              <w:t>ФИЗИЧЕСКАЯ КУЛЬТУРА И СПОРТ</w:t>
            </w:r>
          </w:p>
        </w:tc>
        <w:tc>
          <w:tcPr>
            <w:tcW w:w="322" w:type="pct"/>
            <w:tcBorders>
              <w:top w:val="nil"/>
              <w:left w:val="single" w:sz="4" w:space="0" w:color="000000"/>
              <w:bottom w:val="single" w:sz="4" w:space="0" w:color="000000"/>
              <w:right w:val="single" w:sz="4" w:space="0" w:color="000000"/>
            </w:tcBorders>
            <w:shd w:val="clear" w:color="FFFFFF" w:fill="FFFFFF"/>
            <w:vAlign w:val="center"/>
            <w:hideMark/>
          </w:tcPr>
          <w:p w14:paraId="59E1A353"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0438DCE" w14:textId="77777777" w:rsidR="00463EEF" w:rsidRPr="00463EEF" w:rsidRDefault="00463EEF" w:rsidP="00463EEF">
            <w:pPr>
              <w:jc w:val="center"/>
              <w:rPr>
                <w:b/>
                <w:bCs/>
                <w:sz w:val="12"/>
                <w:szCs w:val="12"/>
              </w:rPr>
            </w:pPr>
            <w:r w:rsidRPr="00463EEF">
              <w:rPr>
                <w:b/>
                <w:bCs/>
                <w:sz w:val="12"/>
                <w:szCs w:val="12"/>
              </w:rPr>
              <w:t>11</w:t>
            </w:r>
          </w:p>
        </w:tc>
        <w:tc>
          <w:tcPr>
            <w:tcW w:w="356" w:type="pct"/>
            <w:tcBorders>
              <w:top w:val="nil"/>
              <w:left w:val="nil"/>
              <w:bottom w:val="single" w:sz="4" w:space="0" w:color="000000"/>
              <w:right w:val="single" w:sz="4" w:space="0" w:color="000000"/>
            </w:tcBorders>
            <w:shd w:val="clear" w:color="auto" w:fill="auto"/>
            <w:vAlign w:val="center"/>
            <w:hideMark/>
          </w:tcPr>
          <w:p w14:paraId="7AA3EBD4" w14:textId="77777777" w:rsidR="00463EEF" w:rsidRPr="00463EEF" w:rsidRDefault="00463EEF" w:rsidP="00463EEF">
            <w:pPr>
              <w:jc w:val="center"/>
              <w:rPr>
                <w:color w:val="auto"/>
                <w:sz w:val="12"/>
                <w:szCs w:val="12"/>
              </w:rPr>
            </w:pPr>
            <w:r w:rsidRPr="00463EEF">
              <w:rPr>
                <w:color w:val="auto"/>
                <w:sz w:val="12"/>
                <w:szCs w:val="12"/>
              </w:rPr>
              <w:t> </w:t>
            </w:r>
          </w:p>
        </w:tc>
        <w:tc>
          <w:tcPr>
            <w:tcW w:w="576" w:type="pct"/>
            <w:tcBorders>
              <w:top w:val="nil"/>
              <w:left w:val="nil"/>
              <w:bottom w:val="single" w:sz="4" w:space="0" w:color="000000"/>
              <w:right w:val="single" w:sz="4" w:space="0" w:color="000000"/>
            </w:tcBorders>
            <w:shd w:val="clear" w:color="auto" w:fill="auto"/>
            <w:hideMark/>
          </w:tcPr>
          <w:p w14:paraId="7D9B159A" w14:textId="77777777" w:rsidR="00463EEF" w:rsidRPr="00463EEF" w:rsidRDefault="00463EEF" w:rsidP="00463EEF">
            <w:pPr>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4198C33C"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1C86AC3E" w14:textId="77777777" w:rsidR="00463EEF" w:rsidRPr="00463EEF" w:rsidRDefault="00463EEF" w:rsidP="00463EEF">
            <w:pPr>
              <w:jc w:val="right"/>
              <w:rPr>
                <w:b/>
                <w:bCs/>
                <w:sz w:val="12"/>
                <w:szCs w:val="12"/>
              </w:rPr>
            </w:pPr>
            <w:r w:rsidRPr="00463EEF">
              <w:rPr>
                <w:b/>
                <w:bCs/>
                <w:sz w:val="12"/>
                <w:szCs w:val="12"/>
              </w:rPr>
              <w:t>131,3</w:t>
            </w:r>
          </w:p>
        </w:tc>
      </w:tr>
      <w:tr w:rsidR="00463EEF" w:rsidRPr="00463EEF" w14:paraId="596E9335" w14:textId="77777777" w:rsidTr="00463EEF">
        <w:trPr>
          <w:trHeight w:val="20"/>
        </w:trPr>
        <w:tc>
          <w:tcPr>
            <w:tcW w:w="2585" w:type="pct"/>
            <w:tcBorders>
              <w:top w:val="single" w:sz="4" w:space="0" w:color="000000"/>
              <w:left w:val="single" w:sz="4" w:space="0" w:color="000000"/>
              <w:bottom w:val="single" w:sz="4" w:space="0" w:color="000000"/>
              <w:right w:val="single" w:sz="4" w:space="0" w:color="000000"/>
            </w:tcBorders>
            <w:shd w:val="clear" w:color="auto" w:fill="auto"/>
            <w:hideMark/>
          </w:tcPr>
          <w:p w14:paraId="5C51C55A" w14:textId="77777777" w:rsidR="00463EEF" w:rsidRPr="00463EEF" w:rsidRDefault="00463EEF" w:rsidP="00463EEF">
            <w:pPr>
              <w:rPr>
                <w:b/>
                <w:bCs/>
                <w:sz w:val="12"/>
                <w:szCs w:val="12"/>
              </w:rPr>
            </w:pPr>
            <w:r w:rsidRPr="00463EEF">
              <w:rPr>
                <w:b/>
                <w:bCs/>
                <w:sz w:val="12"/>
                <w:szCs w:val="12"/>
              </w:rPr>
              <w:t>Массовый спорт</w:t>
            </w:r>
          </w:p>
        </w:tc>
        <w:tc>
          <w:tcPr>
            <w:tcW w:w="322" w:type="pct"/>
            <w:tcBorders>
              <w:top w:val="nil"/>
              <w:left w:val="nil"/>
              <w:bottom w:val="single" w:sz="4" w:space="0" w:color="000000"/>
              <w:right w:val="single" w:sz="4" w:space="0" w:color="000000"/>
            </w:tcBorders>
            <w:shd w:val="clear" w:color="FFFFFF" w:fill="FFFFFF"/>
            <w:vAlign w:val="center"/>
            <w:hideMark/>
          </w:tcPr>
          <w:p w14:paraId="480CF65F"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4546AD6" w14:textId="77777777" w:rsidR="00463EEF" w:rsidRPr="00463EEF" w:rsidRDefault="00463EEF" w:rsidP="00463EEF">
            <w:pPr>
              <w:jc w:val="center"/>
              <w:rPr>
                <w:b/>
                <w:bCs/>
                <w:sz w:val="12"/>
                <w:szCs w:val="12"/>
              </w:rPr>
            </w:pPr>
            <w:r w:rsidRPr="00463EEF">
              <w:rPr>
                <w:b/>
                <w:bCs/>
                <w:sz w:val="12"/>
                <w:szCs w:val="12"/>
              </w:rPr>
              <w:t>11</w:t>
            </w:r>
          </w:p>
        </w:tc>
        <w:tc>
          <w:tcPr>
            <w:tcW w:w="356" w:type="pct"/>
            <w:tcBorders>
              <w:top w:val="nil"/>
              <w:left w:val="nil"/>
              <w:bottom w:val="single" w:sz="4" w:space="0" w:color="000000"/>
              <w:right w:val="single" w:sz="4" w:space="0" w:color="000000"/>
            </w:tcBorders>
            <w:shd w:val="clear" w:color="auto" w:fill="auto"/>
            <w:vAlign w:val="center"/>
            <w:hideMark/>
          </w:tcPr>
          <w:p w14:paraId="259362CB" w14:textId="77777777" w:rsidR="00463EEF" w:rsidRPr="00463EEF" w:rsidRDefault="00463EEF" w:rsidP="00463EEF">
            <w:pPr>
              <w:jc w:val="center"/>
              <w:rPr>
                <w:b/>
                <w:bCs/>
                <w:color w:val="auto"/>
                <w:sz w:val="12"/>
                <w:szCs w:val="12"/>
              </w:rPr>
            </w:pPr>
            <w:r w:rsidRPr="00463EEF">
              <w:rPr>
                <w:b/>
                <w:bCs/>
                <w:color w:val="auto"/>
                <w:sz w:val="12"/>
                <w:szCs w:val="12"/>
              </w:rPr>
              <w:t>02</w:t>
            </w:r>
          </w:p>
        </w:tc>
        <w:tc>
          <w:tcPr>
            <w:tcW w:w="576" w:type="pct"/>
            <w:tcBorders>
              <w:top w:val="nil"/>
              <w:left w:val="nil"/>
              <w:bottom w:val="single" w:sz="4" w:space="0" w:color="000000"/>
              <w:right w:val="single" w:sz="4" w:space="0" w:color="000000"/>
            </w:tcBorders>
            <w:shd w:val="clear" w:color="auto" w:fill="auto"/>
            <w:hideMark/>
          </w:tcPr>
          <w:p w14:paraId="2241D16D" w14:textId="77777777" w:rsidR="00463EEF" w:rsidRPr="00463EEF" w:rsidRDefault="00463EEF" w:rsidP="00463EEF">
            <w:pPr>
              <w:rPr>
                <w:b/>
                <w:bCs/>
                <w:sz w:val="12"/>
                <w:szCs w:val="12"/>
              </w:rPr>
            </w:pPr>
            <w:r w:rsidRPr="00463EEF">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520C079B"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28CAA50" w14:textId="77777777" w:rsidR="00463EEF" w:rsidRPr="00463EEF" w:rsidRDefault="00463EEF" w:rsidP="00463EEF">
            <w:pPr>
              <w:jc w:val="right"/>
              <w:rPr>
                <w:b/>
                <w:bCs/>
                <w:sz w:val="12"/>
                <w:szCs w:val="12"/>
              </w:rPr>
            </w:pPr>
            <w:r w:rsidRPr="00463EEF">
              <w:rPr>
                <w:b/>
                <w:bCs/>
                <w:sz w:val="12"/>
                <w:szCs w:val="12"/>
              </w:rPr>
              <w:t>131,3</w:t>
            </w:r>
          </w:p>
        </w:tc>
      </w:tr>
      <w:tr w:rsidR="00463EEF" w:rsidRPr="00463EEF" w14:paraId="5638E36C"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212316C" w14:textId="77777777" w:rsidR="00463EEF" w:rsidRPr="00463EEF" w:rsidRDefault="00463EEF" w:rsidP="00463EEF">
            <w:pPr>
              <w:rPr>
                <w:b/>
                <w:bCs/>
                <w:sz w:val="12"/>
                <w:szCs w:val="12"/>
              </w:rPr>
            </w:pPr>
            <w:r w:rsidRPr="00463EEF">
              <w:rPr>
                <w:b/>
                <w:bCs/>
                <w:sz w:val="12"/>
                <w:szCs w:val="12"/>
              </w:rPr>
              <w:t>МУНИЦИПАЛЬНАЯ ПРОГРАММА "РАЗВИТИЕ ФИЗИЧЕСКОЙ КУЛЬТУРЫ И СПОРТА В МУНИЦИПАЛЬНОМ ОБРАЗОВАНИИ СЕЛЬСКОГО ПОСЕЛЕНИЯ "ЗЕЛЕНЕЦ" НА 2023-2025ГГ."</w:t>
            </w:r>
          </w:p>
        </w:tc>
        <w:tc>
          <w:tcPr>
            <w:tcW w:w="322" w:type="pct"/>
            <w:tcBorders>
              <w:top w:val="nil"/>
              <w:left w:val="nil"/>
              <w:bottom w:val="single" w:sz="4" w:space="0" w:color="000000"/>
              <w:right w:val="single" w:sz="4" w:space="0" w:color="000000"/>
            </w:tcBorders>
            <w:shd w:val="clear" w:color="FFFFFF" w:fill="FFFFFF"/>
            <w:vAlign w:val="center"/>
            <w:hideMark/>
          </w:tcPr>
          <w:p w14:paraId="0EFEB58F" w14:textId="77777777" w:rsidR="00463EEF" w:rsidRPr="00463EEF" w:rsidRDefault="00463EEF" w:rsidP="00463EEF">
            <w:pPr>
              <w:jc w:val="center"/>
              <w:rPr>
                <w:b/>
                <w:bCs/>
                <w:sz w:val="12"/>
                <w:szCs w:val="12"/>
              </w:rPr>
            </w:pPr>
            <w:r w:rsidRPr="00463EEF">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C87E0B4" w14:textId="77777777" w:rsidR="00463EEF" w:rsidRPr="00463EEF" w:rsidRDefault="00463EEF" w:rsidP="00463EEF">
            <w:pPr>
              <w:jc w:val="center"/>
              <w:rPr>
                <w:b/>
                <w:bCs/>
                <w:sz w:val="12"/>
                <w:szCs w:val="12"/>
              </w:rPr>
            </w:pPr>
            <w:r w:rsidRPr="00463EEF">
              <w:rPr>
                <w:b/>
                <w:bCs/>
                <w:sz w:val="12"/>
                <w:szCs w:val="12"/>
              </w:rPr>
              <w:t>11</w:t>
            </w:r>
          </w:p>
        </w:tc>
        <w:tc>
          <w:tcPr>
            <w:tcW w:w="356" w:type="pct"/>
            <w:tcBorders>
              <w:top w:val="nil"/>
              <w:left w:val="nil"/>
              <w:bottom w:val="single" w:sz="4" w:space="0" w:color="000000"/>
              <w:right w:val="single" w:sz="4" w:space="0" w:color="000000"/>
            </w:tcBorders>
            <w:shd w:val="clear" w:color="auto" w:fill="auto"/>
            <w:vAlign w:val="center"/>
            <w:hideMark/>
          </w:tcPr>
          <w:p w14:paraId="63C43B3F" w14:textId="77777777" w:rsidR="00463EEF" w:rsidRPr="00463EEF" w:rsidRDefault="00463EEF" w:rsidP="00463EEF">
            <w:pPr>
              <w:jc w:val="center"/>
              <w:rPr>
                <w:b/>
                <w:bCs/>
                <w:sz w:val="12"/>
                <w:szCs w:val="12"/>
              </w:rPr>
            </w:pPr>
            <w:r w:rsidRPr="00463EEF">
              <w:rPr>
                <w:b/>
                <w:bCs/>
                <w:sz w:val="12"/>
                <w:szCs w:val="12"/>
              </w:rPr>
              <w:t>02</w:t>
            </w:r>
          </w:p>
        </w:tc>
        <w:tc>
          <w:tcPr>
            <w:tcW w:w="576" w:type="pct"/>
            <w:tcBorders>
              <w:top w:val="nil"/>
              <w:left w:val="nil"/>
              <w:bottom w:val="single" w:sz="4" w:space="0" w:color="000000"/>
              <w:right w:val="single" w:sz="4" w:space="0" w:color="000000"/>
            </w:tcBorders>
            <w:shd w:val="clear" w:color="FFFFFF" w:fill="FFFFFF"/>
            <w:vAlign w:val="center"/>
            <w:hideMark/>
          </w:tcPr>
          <w:p w14:paraId="7A21C244" w14:textId="77777777" w:rsidR="00463EEF" w:rsidRPr="00463EEF" w:rsidRDefault="00463EEF" w:rsidP="00463EEF">
            <w:pPr>
              <w:jc w:val="center"/>
              <w:rPr>
                <w:b/>
                <w:bCs/>
                <w:sz w:val="12"/>
                <w:szCs w:val="12"/>
              </w:rPr>
            </w:pPr>
            <w:r w:rsidRPr="00463EEF">
              <w:rPr>
                <w:b/>
                <w:bCs/>
                <w:sz w:val="12"/>
                <w:szCs w:val="12"/>
              </w:rPr>
              <w:t>31 0 00 00000</w:t>
            </w:r>
          </w:p>
        </w:tc>
        <w:tc>
          <w:tcPr>
            <w:tcW w:w="356" w:type="pct"/>
            <w:tcBorders>
              <w:top w:val="nil"/>
              <w:left w:val="nil"/>
              <w:bottom w:val="single" w:sz="4" w:space="0" w:color="000000"/>
              <w:right w:val="single" w:sz="4" w:space="0" w:color="000000"/>
            </w:tcBorders>
            <w:shd w:val="clear" w:color="FFFFFF" w:fill="FFFFFF"/>
            <w:vAlign w:val="center"/>
            <w:hideMark/>
          </w:tcPr>
          <w:p w14:paraId="7C26977F" w14:textId="77777777" w:rsidR="00463EEF" w:rsidRPr="00463EEF" w:rsidRDefault="00463EEF" w:rsidP="00463EEF">
            <w:pPr>
              <w:jc w:val="center"/>
              <w:rPr>
                <w:b/>
                <w:bCs/>
                <w:sz w:val="12"/>
                <w:szCs w:val="12"/>
              </w:rPr>
            </w:pPr>
            <w:r w:rsidRPr="00463EEF">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6F8ED972" w14:textId="77777777" w:rsidR="00463EEF" w:rsidRPr="00463EEF" w:rsidRDefault="00463EEF" w:rsidP="00463EEF">
            <w:pPr>
              <w:jc w:val="right"/>
              <w:rPr>
                <w:b/>
                <w:bCs/>
                <w:sz w:val="12"/>
                <w:szCs w:val="12"/>
              </w:rPr>
            </w:pPr>
            <w:r w:rsidRPr="00463EEF">
              <w:rPr>
                <w:b/>
                <w:bCs/>
                <w:sz w:val="12"/>
                <w:szCs w:val="12"/>
              </w:rPr>
              <w:t>131,3</w:t>
            </w:r>
          </w:p>
        </w:tc>
      </w:tr>
      <w:tr w:rsidR="00463EEF" w:rsidRPr="00463EEF" w14:paraId="08F8E1DE"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F798D8F" w14:textId="77777777" w:rsidR="00463EEF" w:rsidRPr="00463EEF" w:rsidRDefault="00463EEF" w:rsidP="00463EEF">
            <w:pPr>
              <w:rPr>
                <w:color w:val="auto"/>
                <w:sz w:val="12"/>
                <w:szCs w:val="12"/>
              </w:rPr>
            </w:pPr>
            <w:r w:rsidRPr="00463EEF">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5538934B"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677971C" w14:textId="77777777" w:rsidR="00463EEF" w:rsidRPr="00463EEF" w:rsidRDefault="00463EEF" w:rsidP="00463EEF">
            <w:pPr>
              <w:jc w:val="center"/>
              <w:rPr>
                <w:color w:val="auto"/>
                <w:sz w:val="12"/>
                <w:szCs w:val="12"/>
              </w:rPr>
            </w:pPr>
            <w:r w:rsidRPr="00463EEF">
              <w:rPr>
                <w:color w:val="auto"/>
                <w:sz w:val="12"/>
                <w:szCs w:val="12"/>
              </w:rPr>
              <w:t>11</w:t>
            </w:r>
          </w:p>
        </w:tc>
        <w:tc>
          <w:tcPr>
            <w:tcW w:w="356" w:type="pct"/>
            <w:tcBorders>
              <w:top w:val="nil"/>
              <w:left w:val="nil"/>
              <w:bottom w:val="single" w:sz="4" w:space="0" w:color="000000"/>
              <w:right w:val="single" w:sz="4" w:space="0" w:color="000000"/>
            </w:tcBorders>
            <w:shd w:val="clear" w:color="auto" w:fill="auto"/>
            <w:vAlign w:val="center"/>
            <w:hideMark/>
          </w:tcPr>
          <w:p w14:paraId="64ECF878" w14:textId="77777777" w:rsidR="00463EEF" w:rsidRPr="00463EEF" w:rsidRDefault="00463EEF" w:rsidP="00463EEF">
            <w:pPr>
              <w:jc w:val="center"/>
              <w:rPr>
                <w:color w:val="auto"/>
                <w:sz w:val="12"/>
                <w:szCs w:val="12"/>
              </w:rPr>
            </w:pPr>
            <w:r w:rsidRPr="00463EEF">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7204F1A0" w14:textId="77777777" w:rsidR="00463EEF" w:rsidRPr="00463EEF" w:rsidRDefault="00463EEF" w:rsidP="00463EEF">
            <w:pPr>
              <w:jc w:val="center"/>
              <w:rPr>
                <w:color w:val="auto"/>
                <w:sz w:val="12"/>
                <w:szCs w:val="12"/>
              </w:rPr>
            </w:pPr>
            <w:r w:rsidRPr="00463EEF">
              <w:rPr>
                <w:color w:val="auto"/>
                <w:sz w:val="12"/>
                <w:szCs w:val="12"/>
              </w:rPr>
              <w:t xml:space="preserve">31 0 00 00000 </w:t>
            </w:r>
          </w:p>
        </w:tc>
        <w:tc>
          <w:tcPr>
            <w:tcW w:w="356" w:type="pct"/>
            <w:tcBorders>
              <w:top w:val="nil"/>
              <w:left w:val="nil"/>
              <w:bottom w:val="single" w:sz="4" w:space="0" w:color="000000"/>
              <w:right w:val="single" w:sz="4" w:space="0" w:color="000000"/>
            </w:tcBorders>
            <w:shd w:val="clear" w:color="auto" w:fill="auto"/>
            <w:vAlign w:val="center"/>
            <w:hideMark/>
          </w:tcPr>
          <w:p w14:paraId="42B685C1" w14:textId="77777777" w:rsidR="00463EEF" w:rsidRPr="00463EEF" w:rsidRDefault="00463EEF" w:rsidP="00463EEF">
            <w:pPr>
              <w:jc w:val="center"/>
              <w:rPr>
                <w:color w:val="auto"/>
                <w:sz w:val="12"/>
                <w:szCs w:val="12"/>
              </w:rPr>
            </w:pPr>
            <w:r w:rsidRPr="00463EEF">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6F36160D" w14:textId="77777777" w:rsidR="00463EEF" w:rsidRPr="00463EEF" w:rsidRDefault="00463EEF" w:rsidP="00463EEF">
            <w:pPr>
              <w:jc w:val="right"/>
              <w:rPr>
                <w:color w:val="auto"/>
                <w:sz w:val="12"/>
                <w:szCs w:val="12"/>
              </w:rPr>
            </w:pPr>
            <w:r w:rsidRPr="00463EEF">
              <w:rPr>
                <w:color w:val="auto"/>
                <w:sz w:val="12"/>
                <w:szCs w:val="12"/>
              </w:rPr>
              <w:t>131,3</w:t>
            </w:r>
          </w:p>
        </w:tc>
      </w:tr>
      <w:tr w:rsidR="00463EEF" w:rsidRPr="00463EEF" w14:paraId="12635588" w14:textId="77777777" w:rsidTr="00463EEF">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EFDBFEA" w14:textId="77777777" w:rsidR="00463EEF" w:rsidRPr="00463EEF" w:rsidRDefault="00463EEF" w:rsidP="00463EEF">
            <w:pPr>
              <w:rPr>
                <w:color w:val="auto"/>
                <w:sz w:val="12"/>
                <w:szCs w:val="12"/>
              </w:rPr>
            </w:pPr>
            <w:r w:rsidRPr="00463EEF">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77B84BAC" w14:textId="77777777" w:rsidR="00463EEF" w:rsidRPr="00463EEF" w:rsidRDefault="00463EEF" w:rsidP="00463EEF">
            <w:pPr>
              <w:jc w:val="center"/>
              <w:rPr>
                <w:color w:val="auto"/>
                <w:sz w:val="12"/>
                <w:szCs w:val="12"/>
              </w:rPr>
            </w:pPr>
            <w:r w:rsidRPr="00463EEF">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43BF340" w14:textId="77777777" w:rsidR="00463EEF" w:rsidRPr="00463EEF" w:rsidRDefault="00463EEF" w:rsidP="00463EEF">
            <w:pPr>
              <w:jc w:val="center"/>
              <w:rPr>
                <w:color w:val="auto"/>
                <w:sz w:val="12"/>
                <w:szCs w:val="12"/>
              </w:rPr>
            </w:pPr>
            <w:r w:rsidRPr="00463EEF">
              <w:rPr>
                <w:color w:val="auto"/>
                <w:sz w:val="12"/>
                <w:szCs w:val="12"/>
              </w:rPr>
              <w:t>11</w:t>
            </w:r>
          </w:p>
        </w:tc>
        <w:tc>
          <w:tcPr>
            <w:tcW w:w="356" w:type="pct"/>
            <w:tcBorders>
              <w:top w:val="nil"/>
              <w:left w:val="nil"/>
              <w:bottom w:val="single" w:sz="4" w:space="0" w:color="000000"/>
              <w:right w:val="single" w:sz="4" w:space="0" w:color="000000"/>
            </w:tcBorders>
            <w:shd w:val="clear" w:color="auto" w:fill="auto"/>
            <w:vAlign w:val="center"/>
            <w:hideMark/>
          </w:tcPr>
          <w:p w14:paraId="3AEFE280" w14:textId="77777777" w:rsidR="00463EEF" w:rsidRPr="00463EEF" w:rsidRDefault="00463EEF" w:rsidP="00463EEF">
            <w:pPr>
              <w:jc w:val="center"/>
              <w:rPr>
                <w:color w:val="auto"/>
                <w:sz w:val="12"/>
                <w:szCs w:val="12"/>
              </w:rPr>
            </w:pPr>
            <w:r w:rsidRPr="00463EEF">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1FD112E8" w14:textId="77777777" w:rsidR="00463EEF" w:rsidRPr="00463EEF" w:rsidRDefault="00463EEF" w:rsidP="00463EEF">
            <w:pPr>
              <w:jc w:val="center"/>
              <w:rPr>
                <w:color w:val="auto"/>
                <w:sz w:val="12"/>
                <w:szCs w:val="12"/>
              </w:rPr>
            </w:pPr>
            <w:r w:rsidRPr="00463EEF">
              <w:rPr>
                <w:color w:val="auto"/>
                <w:sz w:val="12"/>
                <w:szCs w:val="12"/>
              </w:rPr>
              <w:t>31 0 00 00000</w:t>
            </w:r>
          </w:p>
        </w:tc>
        <w:tc>
          <w:tcPr>
            <w:tcW w:w="356" w:type="pct"/>
            <w:tcBorders>
              <w:top w:val="nil"/>
              <w:left w:val="nil"/>
              <w:bottom w:val="single" w:sz="4" w:space="0" w:color="000000"/>
              <w:right w:val="single" w:sz="4" w:space="0" w:color="000000"/>
            </w:tcBorders>
            <w:shd w:val="clear" w:color="auto" w:fill="auto"/>
            <w:vAlign w:val="center"/>
            <w:hideMark/>
          </w:tcPr>
          <w:p w14:paraId="32CF0FEB" w14:textId="77777777" w:rsidR="00463EEF" w:rsidRPr="00463EEF" w:rsidRDefault="00463EEF" w:rsidP="00463EEF">
            <w:pPr>
              <w:jc w:val="center"/>
              <w:rPr>
                <w:color w:val="auto"/>
                <w:sz w:val="12"/>
                <w:szCs w:val="12"/>
              </w:rPr>
            </w:pPr>
            <w:r w:rsidRPr="00463EEF">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4CA288B5" w14:textId="77777777" w:rsidR="00463EEF" w:rsidRPr="00463EEF" w:rsidRDefault="00463EEF" w:rsidP="00463EEF">
            <w:pPr>
              <w:jc w:val="right"/>
              <w:rPr>
                <w:color w:val="auto"/>
                <w:sz w:val="12"/>
                <w:szCs w:val="12"/>
              </w:rPr>
            </w:pPr>
            <w:r w:rsidRPr="00463EEF">
              <w:rPr>
                <w:color w:val="auto"/>
                <w:sz w:val="12"/>
                <w:szCs w:val="12"/>
              </w:rPr>
              <w:t>131,3</w:t>
            </w:r>
          </w:p>
        </w:tc>
      </w:tr>
    </w:tbl>
    <w:p w14:paraId="233A6A2E" w14:textId="77777777" w:rsidR="00C76DFF" w:rsidRDefault="00C76DFF">
      <w:pPr>
        <w:jc w:val="center"/>
        <w:rPr>
          <w:sz w:val="18"/>
          <w:szCs w:val="18"/>
        </w:rPr>
      </w:pPr>
    </w:p>
    <w:p w14:paraId="07D50AB7" w14:textId="77777777" w:rsidR="00463EEF" w:rsidRDefault="00463EEF">
      <w:pPr>
        <w:jc w:val="center"/>
        <w:rPr>
          <w:sz w:val="18"/>
          <w:szCs w:val="18"/>
        </w:rPr>
      </w:pPr>
    </w:p>
    <w:tbl>
      <w:tblPr>
        <w:tblW w:w="5000" w:type="pct"/>
        <w:tblLook w:val="04A0" w:firstRow="1" w:lastRow="0" w:firstColumn="1" w:lastColumn="0" w:noHBand="0" w:noVBand="1"/>
      </w:tblPr>
      <w:tblGrid>
        <w:gridCol w:w="63"/>
        <w:gridCol w:w="397"/>
        <w:gridCol w:w="337"/>
        <w:gridCol w:w="337"/>
        <w:gridCol w:w="337"/>
        <w:gridCol w:w="337"/>
        <w:gridCol w:w="337"/>
        <w:gridCol w:w="457"/>
        <w:gridCol w:w="397"/>
        <w:gridCol w:w="1348"/>
        <w:gridCol w:w="354"/>
        <w:gridCol w:w="384"/>
        <w:gridCol w:w="850"/>
        <w:gridCol w:w="149"/>
        <w:gridCol w:w="849"/>
      </w:tblGrid>
      <w:tr w:rsidR="00463EEF" w:rsidRPr="00463EEF" w14:paraId="5BD7CE8F" w14:textId="77777777" w:rsidTr="00463EEF">
        <w:trPr>
          <w:gridAfter w:val="2"/>
          <w:wAfter w:w="1695" w:type="pct"/>
          <w:trHeight w:val="20"/>
        </w:trPr>
        <w:tc>
          <w:tcPr>
            <w:tcW w:w="3305" w:type="pct"/>
            <w:gridSpan w:val="13"/>
            <w:tcBorders>
              <w:top w:val="nil"/>
              <w:left w:val="nil"/>
              <w:bottom w:val="nil"/>
              <w:right w:val="nil"/>
            </w:tcBorders>
            <w:shd w:val="clear" w:color="auto" w:fill="auto"/>
            <w:vAlign w:val="bottom"/>
            <w:hideMark/>
          </w:tcPr>
          <w:p w14:paraId="6DCC90B1" w14:textId="77777777" w:rsidR="00463EEF" w:rsidRPr="00463EEF" w:rsidRDefault="00463EEF" w:rsidP="00463EEF">
            <w:pPr>
              <w:jc w:val="right"/>
              <w:rPr>
                <w:color w:val="auto"/>
                <w:sz w:val="12"/>
                <w:szCs w:val="12"/>
              </w:rPr>
            </w:pPr>
            <w:r w:rsidRPr="00463EEF">
              <w:rPr>
                <w:color w:val="auto"/>
                <w:sz w:val="12"/>
                <w:szCs w:val="12"/>
              </w:rPr>
              <w:t>Приложение 3</w:t>
            </w:r>
            <w:r w:rsidRPr="00463EEF">
              <w:rPr>
                <w:color w:val="auto"/>
                <w:sz w:val="12"/>
                <w:szCs w:val="12"/>
              </w:rPr>
              <w:br/>
              <w:t>к постановлению администрации</w:t>
            </w:r>
            <w:r w:rsidRPr="00463EEF">
              <w:rPr>
                <w:color w:val="auto"/>
                <w:sz w:val="12"/>
                <w:szCs w:val="12"/>
              </w:rPr>
              <w:br/>
              <w:t>сельского поселения "Зеленец"</w:t>
            </w:r>
            <w:r w:rsidRPr="00463EEF">
              <w:rPr>
                <w:color w:val="auto"/>
                <w:sz w:val="12"/>
                <w:szCs w:val="12"/>
              </w:rPr>
              <w:br/>
              <w:t>от 17 октября 2025 г. № 10/129</w:t>
            </w:r>
          </w:p>
        </w:tc>
      </w:tr>
      <w:tr w:rsidR="00463EEF" w:rsidRPr="00463EEF" w14:paraId="0064A5DF" w14:textId="77777777" w:rsidTr="00463EEF">
        <w:trPr>
          <w:gridAfter w:val="2"/>
          <w:wAfter w:w="1695" w:type="pct"/>
          <w:trHeight w:val="20"/>
        </w:trPr>
        <w:tc>
          <w:tcPr>
            <w:tcW w:w="2515" w:type="pct"/>
            <w:gridSpan w:val="10"/>
            <w:tcBorders>
              <w:top w:val="nil"/>
              <w:left w:val="nil"/>
              <w:bottom w:val="nil"/>
              <w:right w:val="nil"/>
            </w:tcBorders>
            <w:shd w:val="clear" w:color="auto" w:fill="auto"/>
            <w:noWrap/>
            <w:vAlign w:val="bottom"/>
            <w:hideMark/>
          </w:tcPr>
          <w:p w14:paraId="011C3253" w14:textId="77777777" w:rsidR="00463EEF" w:rsidRPr="00463EEF" w:rsidRDefault="00463EEF" w:rsidP="00463EEF">
            <w:pPr>
              <w:rPr>
                <w:color w:val="auto"/>
                <w:sz w:val="12"/>
                <w:szCs w:val="12"/>
              </w:rPr>
            </w:pPr>
          </w:p>
        </w:tc>
        <w:tc>
          <w:tcPr>
            <w:tcW w:w="169" w:type="pct"/>
            <w:tcBorders>
              <w:top w:val="nil"/>
              <w:left w:val="nil"/>
              <w:bottom w:val="nil"/>
              <w:right w:val="nil"/>
            </w:tcBorders>
            <w:shd w:val="clear" w:color="auto" w:fill="auto"/>
            <w:noWrap/>
            <w:vAlign w:val="bottom"/>
            <w:hideMark/>
          </w:tcPr>
          <w:p w14:paraId="31C33C9F" w14:textId="77777777" w:rsidR="00463EEF" w:rsidRPr="00463EEF" w:rsidRDefault="00463EEF" w:rsidP="00463EEF">
            <w:pPr>
              <w:rPr>
                <w:color w:val="auto"/>
                <w:sz w:val="12"/>
                <w:szCs w:val="12"/>
              </w:rPr>
            </w:pPr>
          </w:p>
        </w:tc>
        <w:tc>
          <w:tcPr>
            <w:tcW w:w="183" w:type="pct"/>
            <w:tcBorders>
              <w:top w:val="nil"/>
              <w:left w:val="nil"/>
              <w:bottom w:val="nil"/>
              <w:right w:val="nil"/>
            </w:tcBorders>
            <w:shd w:val="clear" w:color="auto" w:fill="auto"/>
            <w:noWrap/>
            <w:vAlign w:val="bottom"/>
            <w:hideMark/>
          </w:tcPr>
          <w:p w14:paraId="29F96885" w14:textId="77777777" w:rsidR="00463EEF" w:rsidRPr="00463EEF" w:rsidRDefault="00463EEF" w:rsidP="00463EEF">
            <w:pPr>
              <w:rPr>
                <w:color w:val="auto"/>
                <w:sz w:val="12"/>
                <w:szCs w:val="12"/>
              </w:rPr>
            </w:pPr>
          </w:p>
        </w:tc>
        <w:tc>
          <w:tcPr>
            <w:tcW w:w="438" w:type="pct"/>
            <w:tcBorders>
              <w:top w:val="nil"/>
              <w:left w:val="nil"/>
              <w:bottom w:val="nil"/>
              <w:right w:val="nil"/>
            </w:tcBorders>
            <w:shd w:val="clear" w:color="auto" w:fill="auto"/>
            <w:noWrap/>
            <w:vAlign w:val="bottom"/>
            <w:hideMark/>
          </w:tcPr>
          <w:p w14:paraId="602B839A" w14:textId="77777777" w:rsidR="00463EEF" w:rsidRPr="00463EEF" w:rsidRDefault="00463EEF" w:rsidP="00463EEF">
            <w:pPr>
              <w:rPr>
                <w:color w:val="auto"/>
                <w:sz w:val="12"/>
                <w:szCs w:val="12"/>
              </w:rPr>
            </w:pPr>
          </w:p>
        </w:tc>
      </w:tr>
      <w:tr w:rsidR="00463EEF" w:rsidRPr="00463EEF" w14:paraId="0831425C" w14:textId="77777777" w:rsidTr="00463EEF">
        <w:trPr>
          <w:gridAfter w:val="2"/>
          <w:wAfter w:w="1695" w:type="pct"/>
          <w:trHeight w:val="20"/>
        </w:trPr>
        <w:tc>
          <w:tcPr>
            <w:tcW w:w="3305" w:type="pct"/>
            <w:gridSpan w:val="13"/>
            <w:tcBorders>
              <w:top w:val="nil"/>
              <w:left w:val="nil"/>
              <w:bottom w:val="nil"/>
              <w:right w:val="nil"/>
            </w:tcBorders>
            <w:shd w:val="clear" w:color="auto" w:fill="auto"/>
            <w:vAlign w:val="bottom"/>
            <w:hideMark/>
          </w:tcPr>
          <w:p w14:paraId="303BFBA2" w14:textId="77777777" w:rsidR="00463EEF" w:rsidRPr="00463EEF" w:rsidRDefault="00463EEF" w:rsidP="00463EEF">
            <w:pPr>
              <w:jc w:val="center"/>
              <w:rPr>
                <w:b/>
                <w:bCs/>
                <w:color w:val="auto"/>
                <w:sz w:val="12"/>
                <w:szCs w:val="12"/>
              </w:rPr>
            </w:pPr>
            <w:r w:rsidRPr="00463EEF">
              <w:rPr>
                <w:b/>
                <w:bCs/>
                <w:color w:val="auto"/>
                <w:sz w:val="12"/>
                <w:szCs w:val="12"/>
              </w:rPr>
              <w:t>Расходы бюджета муниципального образования сельского поселения "Зеленец" за 9 месяцев 2025 года</w:t>
            </w:r>
          </w:p>
        </w:tc>
      </w:tr>
      <w:tr w:rsidR="00463EEF" w:rsidRPr="00463EEF" w14:paraId="6BA3127A" w14:textId="77777777" w:rsidTr="00463EEF">
        <w:trPr>
          <w:gridAfter w:val="2"/>
          <w:wAfter w:w="1695" w:type="pct"/>
          <w:trHeight w:val="20"/>
        </w:trPr>
        <w:tc>
          <w:tcPr>
            <w:tcW w:w="3305" w:type="pct"/>
            <w:gridSpan w:val="13"/>
            <w:tcBorders>
              <w:top w:val="nil"/>
              <w:left w:val="nil"/>
              <w:bottom w:val="nil"/>
              <w:right w:val="nil"/>
            </w:tcBorders>
            <w:shd w:val="clear" w:color="auto" w:fill="auto"/>
            <w:noWrap/>
            <w:vAlign w:val="bottom"/>
            <w:hideMark/>
          </w:tcPr>
          <w:p w14:paraId="64CB7060" w14:textId="77777777" w:rsidR="00463EEF" w:rsidRPr="00463EEF" w:rsidRDefault="00463EEF" w:rsidP="00463EEF">
            <w:pPr>
              <w:jc w:val="center"/>
              <w:rPr>
                <w:b/>
                <w:bCs/>
                <w:color w:val="auto"/>
                <w:sz w:val="12"/>
                <w:szCs w:val="12"/>
              </w:rPr>
            </w:pPr>
            <w:r w:rsidRPr="00463EEF">
              <w:rPr>
                <w:b/>
                <w:bCs/>
                <w:color w:val="auto"/>
                <w:sz w:val="12"/>
                <w:szCs w:val="12"/>
              </w:rPr>
              <w:t xml:space="preserve"> по разделам, подразделам классификации расходов бюджетов Российской Федерации</w:t>
            </w:r>
          </w:p>
        </w:tc>
      </w:tr>
      <w:tr w:rsidR="00463EEF" w:rsidRPr="00463EEF" w14:paraId="6BACFC99" w14:textId="77777777" w:rsidTr="00463EEF">
        <w:trPr>
          <w:gridAfter w:val="2"/>
          <w:wAfter w:w="1695" w:type="pct"/>
          <w:trHeight w:val="20"/>
        </w:trPr>
        <w:tc>
          <w:tcPr>
            <w:tcW w:w="3305" w:type="pct"/>
            <w:gridSpan w:val="13"/>
            <w:tcBorders>
              <w:top w:val="nil"/>
              <w:left w:val="nil"/>
              <w:bottom w:val="nil"/>
              <w:right w:val="nil"/>
            </w:tcBorders>
            <w:shd w:val="clear" w:color="auto" w:fill="auto"/>
            <w:noWrap/>
            <w:vAlign w:val="bottom"/>
            <w:hideMark/>
          </w:tcPr>
          <w:p w14:paraId="6A08B8F8" w14:textId="77777777" w:rsidR="00463EEF" w:rsidRPr="00463EEF" w:rsidRDefault="00463EEF" w:rsidP="00463EEF">
            <w:pPr>
              <w:jc w:val="center"/>
              <w:rPr>
                <w:b/>
                <w:bCs/>
                <w:color w:val="auto"/>
                <w:sz w:val="12"/>
                <w:szCs w:val="12"/>
              </w:rPr>
            </w:pPr>
          </w:p>
        </w:tc>
      </w:tr>
      <w:tr w:rsidR="00463EEF" w:rsidRPr="00463EEF" w14:paraId="7E1BA8E0" w14:textId="77777777" w:rsidTr="00463EEF">
        <w:trPr>
          <w:gridAfter w:val="2"/>
          <w:wAfter w:w="1695" w:type="pct"/>
          <w:trHeight w:val="20"/>
        </w:trPr>
        <w:tc>
          <w:tcPr>
            <w:tcW w:w="2515" w:type="pct"/>
            <w:gridSpan w:val="10"/>
            <w:tcBorders>
              <w:top w:val="nil"/>
              <w:left w:val="nil"/>
              <w:bottom w:val="nil"/>
              <w:right w:val="nil"/>
            </w:tcBorders>
            <w:shd w:val="clear" w:color="auto" w:fill="auto"/>
            <w:noWrap/>
            <w:vAlign w:val="bottom"/>
            <w:hideMark/>
          </w:tcPr>
          <w:p w14:paraId="6663791C" w14:textId="77777777" w:rsidR="00463EEF" w:rsidRPr="00463EEF" w:rsidRDefault="00463EEF" w:rsidP="00463EEF">
            <w:pPr>
              <w:rPr>
                <w:b/>
                <w:bCs/>
                <w:color w:val="auto"/>
                <w:sz w:val="12"/>
                <w:szCs w:val="12"/>
              </w:rPr>
            </w:pPr>
          </w:p>
        </w:tc>
        <w:tc>
          <w:tcPr>
            <w:tcW w:w="169" w:type="pct"/>
            <w:tcBorders>
              <w:top w:val="nil"/>
              <w:left w:val="nil"/>
              <w:bottom w:val="nil"/>
              <w:right w:val="nil"/>
            </w:tcBorders>
            <w:shd w:val="clear" w:color="auto" w:fill="auto"/>
            <w:noWrap/>
            <w:vAlign w:val="bottom"/>
            <w:hideMark/>
          </w:tcPr>
          <w:p w14:paraId="112A0702" w14:textId="77777777" w:rsidR="00463EEF" w:rsidRPr="00463EEF" w:rsidRDefault="00463EEF" w:rsidP="00463EEF">
            <w:pPr>
              <w:jc w:val="center"/>
              <w:rPr>
                <w:b/>
                <w:bCs/>
                <w:color w:val="auto"/>
                <w:sz w:val="12"/>
                <w:szCs w:val="12"/>
              </w:rPr>
            </w:pPr>
          </w:p>
        </w:tc>
        <w:tc>
          <w:tcPr>
            <w:tcW w:w="183" w:type="pct"/>
            <w:tcBorders>
              <w:top w:val="nil"/>
              <w:left w:val="nil"/>
              <w:bottom w:val="nil"/>
              <w:right w:val="nil"/>
            </w:tcBorders>
            <w:shd w:val="clear" w:color="auto" w:fill="auto"/>
            <w:noWrap/>
            <w:vAlign w:val="bottom"/>
            <w:hideMark/>
          </w:tcPr>
          <w:p w14:paraId="145B976B" w14:textId="77777777" w:rsidR="00463EEF" w:rsidRPr="00463EEF" w:rsidRDefault="00463EEF" w:rsidP="00463EEF">
            <w:pPr>
              <w:jc w:val="center"/>
              <w:rPr>
                <w:color w:val="auto"/>
                <w:sz w:val="12"/>
                <w:szCs w:val="12"/>
              </w:rPr>
            </w:pPr>
          </w:p>
        </w:tc>
        <w:tc>
          <w:tcPr>
            <w:tcW w:w="438" w:type="pct"/>
            <w:tcBorders>
              <w:top w:val="nil"/>
              <w:left w:val="nil"/>
              <w:bottom w:val="nil"/>
              <w:right w:val="nil"/>
            </w:tcBorders>
            <w:shd w:val="clear" w:color="auto" w:fill="auto"/>
            <w:noWrap/>
            <w:vAlign w:val="bottom"/>
            <w:hideMark/>
          </w:tcPr>
          <w:p w14:paraId="18CCA67C" w14:textId="77777777" w:rsidR="00463EEF" w:rsidRPr="00463EEF" w:rsidRDefault="00463EEF" w:rsidP="00463EEF">
            <w:pPr>
              <w:jc w:val="center"/>
              <w:rPr>
                <w:color w:val="auto"/>
                <w:sz w:val="12"/>
                <w:szCs w:val="12"/>
              </w:rPr>
            </w:pPr>
            <w:proofErr w:type="spellStart"/>
            <w:r w:rsidRPr="00463EEF">
              <w:rPr>
                <w:color w:val="auto"/>
                <w:sz w:val="12"/>
                <w:szCs w:val="12"/>
              </w:rPr>
              <w:t>тыс</w:t>
            </w:r>
            <w:proofErr w:type="gramStart"/>
            <w:r w:rsidRPr="00463EEF">
              <w:rPr>
                <w:color w:val="auto"/>
                <w:sz w:val="12"/>
                <w:szCs w:val="12"/>
              </w:rPr>
              <w:t>.р</w:t>
            </w:r>
            <w:proofErr w:type="gramEnd"/>
            <w:r w:rsidRPr="00463EEF">
              <w:rPr>
                <w:color w:val="auto"/>
                <w:sz w:val="12"/>
                <w:szCs w:val="12"/>
              </w:rPr>
              <w:t>уб</w:t>
            </w:r>
            <w:proofErr w:type="spellEnd"/>
            <w:r w:rsidRPr="00463EEF">
              <w:rPr>
                <w:color w:val="auto"/>
                <w:sz w:val="12"/>
                <w:szCs w:val="12"/>
              </w:rPr>
              <w:t>.</w:t>
            </w:r>
          </w:p>
        </w:tc>
      </w:tr>
      <w:tr w:rsidR="00463EEF" w:rsidRPr="00463EEF" w14:paraId="01AF0F58" w14:textId="77777777" w:rsidTr="00463EEF">
        <w:trPr>
          <w:gridAfter w:val="2"/>
          <w:wAfter w:w="1695" w:type="pct"/>
          <w:trHeight w:val="20"/>
        </w:trPr>
        <w:tc>
          <w:tcPr>
            <w:tcW w:w="2515"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AA4AC" w14:textId="77777777" w:rsidR="00463EEF" w:rsidRPr="00463EEF" w:rsidRDefault="00463EEF" w:rsidP="00463EEF">
            <w:pPr>
              <w:jc w:val="center"/>
              <w:rPr>
                <w:b/>
                <w:bCs/>
                <w:color w:val="auto"/>
                <w:sz w:val="12"/>
                <w:szCs w:val="12"/>
              </w:rPr>
            </w:pPr>
            <w:r w:rsidRPr="00463EEF">
              <w:rPr>
                <w:b/>
                <w:bCs/>
                <w:color w:val="auto"/>
                <w:sz w:val="12"/>
                <w:szCs w:val="12"/>
              </w:rPr>
              <w:t>Наименование</w:t>
            </w:r>
          </w:p>
        </w:tc>
        <w:tc>
          <w:tcPr>
            <w:tcW w:w="169" w:type="pct"/>
            <w:tcBorders>
              <w:top w:val="single" w:sz="4" w:space="0" w:color="auto"/>
              <w:left w:val="nil"/>
              <w:bottom w:val="single" w:sz="4" w:space="0" w:color="auto"/>
              <w:right w:val="single" w:sz="4" w:space="0" w:color="auto"/>
            </w:tcBorders>
            <w:shd w:val="clear" w:color="auto" w:fill="auto"/>
            <w:noWrap/>
            <w:vAlign w:val="center"/>
            <w:hideMark/>
          </w:tcPr>
          <w:p w14:paraId="2CFC0160" w14:textId="77777777" w:rsidR="00463EEF" w:rsidRPr="00463EEF" w:rsidRDefault="00463EEF" w:rsidP="00463EEF">
            <w:pPr>
              <w:jc w:val="center"/>
              <w:rPr>
                <w:b/>
                <w:bCs/>
                <w:color w:val="auto"/>
                <w:sz w:val="12"/>
                <w:szCs w:val="12"/>
              </w:rPr>
            </w:pPr>
            <w:r w:rsidRPr="00463EEF">
              <w:rPr>
                <w:b/>
                <w:bCs/>
                <w:color w:val="auto"/>
                <w:sz w:val="12"/>
                <w:szCs w:val="12"/>
              </w:rPr>
              <w:t>РЗ</w:t>
            </w:r>
          </w:p>
        </w:tc>
        <w:tc>
          <w:tcPr>
            <w:tcW w:w="183" w:type="pct"/>
            <w:tcBorders>
              <w:top w:val="single" w:sz="4" w:space="0" w:color="auto"/>
              <w:left w:val="nil"/>
              <w:bottom w:val="single" w:sz="4" w:space="0" w:color="auto"/>
              <w:right w:val="single" w:sz="4" w:space="0" w:color="auto"/>
            </w:tcBorders>
            <w:shd w:val="clear" w:color="auto" w:fill="auto"/>
            <w:noWrap/>
            <w:vAlign w:val="center"/>
            <w:hideMark/>
          </w:tcPr>
          <w:p w14:paraId="5ACD7DC4" w14:textId="77777777" w:rsidR="00463EEF" w:rsidRPr="00463EEF" w:rsidRDefault="00463EEF" w:rsidP="00463EEF">
            <w:pPr>
              <w:jc w:val="center"/>
              <w:rPr>
                <w:b/>
                <w:bCs/>
                <w:color w:val="auto"/>
                <w:sz w:val="12"/>
                <w:szCs w:val="12"/>
              </w:rPr>
            </w:pPr>
            <w:proofErr w:type="gramStart"/>
            <w:r w:rsidRPr="00463EEF">
              <w:rPr>
                <w:b/>
                <w:bCs/>
                <w:color w:val="auto"/>
                <w:sz w:val="12"/>
                <w:szCs w:val="12"/>
              </w:rPr>
              <w:t>ПР</w:t>
            </w:r>
            <w:proofErr w:type="gramEnd"/>
          </w:p>
        </w:tc>
        <w:tc>
          <w:tcPr>
            <w:tcW w:w="438" w:type="pct"/>
            <w:tcBorders>
              <w:top w:val="single" w:sz="4" w:space="0" w:color="auto"/>
              <w:left w:val="nil"/>
              <w:bottom w:val="single" w:sz="4" w:space="0" w:color="auto"/>
              <w:right w:val="single" w:sz="4" w:space="0" w:color="auto"/>
            </w:tcBorders>
            <w:shd w:val="clear" w:color="auto" w:fill="auto"/>
            <w:vAlign w:val="center"/>
            <w:hideMark/>
          </w:tcPr>
          <w:p w14:paraId="185EA365" w14:textId="77777777" w:rsidR="00463EEF" w:rsidRPr="00463EEF" w:rsidRDefault="00463EEF" w:rsidP="00463EEF">
            <w:pPr>
              <w:jc w:val="center"/>
              <w:rPr>
                <w:b/>
                <w:bCs/>
                <w:color w:val="auto"/>
                <w:sz w:val="12"/>
                <w:szCs w:val="12"/>
              </w:rPr>
            </w:pPr>
            <w:r w:rsidRPr="00463EEF">
              <w:rPr>
                <w:b/>
                <w:bCs/>
                <w:color w:val="auto"/>
                <w:sz w:val="12"/>
                <w:szCs w:val="12"/>
              </w:rPr>
              <w:t xml:space="preserve">Кассовое исполнение </w:t>
            </w:r>
          </w:p>
        </w:tc>
      </w:tr>
      <w:tr w:rsidR="00463EEF" w:rsidRPr="00463EEF" w14:paraId="4A574A89"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noWrap/>
            <w:vAlign w:val="bottom"/>
            <w:hideMark/>
          </w:tcPr>
          <w:p w14:paraId="33EC588B" w14:textId="77777777" w:rsidR="00463EEF" w:rsidRPr="00463EEF" w:rsidRDefault="00463EEF" w:rsidP="00463EEF">
            <w:pPr>
              <w:rPr>
                <w:b/>
                <w:bCs/>
                <w:color w:val="auto"/>
                <w:sz w:val="12"/>
                <w:szCs w:val="12"/>
              </w:rPr>
            </w:pPr>
            <w:r w:rsidRPr="00463EEF">
              <w:rPr>
                <w:b/>
                <w:bCs/>
                <w:color w:val="auto"/>
                <w:sz w:val="12"/>
                <w:szCs w:val="12"/>
              </w:rPr>
              <w:t>Всего:</w:t>
            </w:r>
          </w:p>
        </w:tc>
        <w:tc>
          <w:tcPr>
            <w:tcW w:w="169" w:type="pct"/>
            <w:tcBorders>
              <w:top w:val="nil"/>
              <w:left w:val="nil"/>
              <w:bottom w:val="single" w:sz="4" w:space="0" w:color="auto"/>
              <w:right w:val="single" w:sz="4" w:space="0" w:color="auto"/>
            </w:tcBorders>
            <w:shd w:val="clear" w:color="auto" w:fill="auto"/>
            <w:noWrap/>
            <w:vAlign w:val="bottom"/>
            <w:hideMark/>
          </w:tcPr>
          <w:p w14:paraId="0D0DA178" w14:textId="77777777" w:rsidR="00463EEF" w:rsidRPr="00463EEF" w:rsidRDefault="00463EEF" w:rsidP="00463EEF">
            <w:pPr>
              <w:jc w:val="center"/>
              <w:rPr>
                <w:b/>
                <w:bCs/>
                <w:color w:val="auto"/>
                <w:sz w:val="12"/>
                <w:szCs w:val="12"/>
              </w:rPr>
            </w:pPr>
            <w:r w:rsidRPr="00463EEF">
              <w:rPr>
                <w:b/>
                <w:bCs/>
                <w:color w:val="auto"/>
                <w:sz w:val="12"/>
                <w:szCs w:val="12"/>
              </w:rPr>
              <w:t> </w:t>
            </w:r>
          </w:p>
        </w:tc>
        <w:tc>
          <w:tcPr>
            <w:tcW w:w="183" w:type="pct"/>
            <w:tcBorders>
              <w:top w:val="nil"/>
              <w:left w:val="nil"/>
              <w:bottom w:val="single" w:sz="4" w:space="0" w:color="auto"/>
              <w:right w:val="single" w:sz="4" w:space="0" w:color="auto"/>
            </w:tcBorders>
            <w:shd w:val="clear" w:color="auto" w:fill="auto"/>
            <w:noWrap/>
            <w:vAlign w:val="bottom"/>
            <w:hideMark/>
          </w:tcPr>
          <w:p w14:paraId="5EF84252" w14:textId="77777777" w:rsidR="00463EEF" w:rsidRPr="00463EEF" w:rsidRDefault="00463EEF" w:rsidP="00463EEF">
            <w:pPr>
              <w:jc w:val="center"/>
              <w:rPr>
                <w:b/>
                <w:bCs/>
                <w:color w:val="auto"/>
                <w:sz w:val="12"/>
                <w:szCs w:val="12"/>
              </w:rPr>
            </w:pPr>
            <w:r w:rsidRPr="00463EEF">
              <w:rPr>
                <w:b/>
                <w:bCs/>
                <w:color w:val="auto"/>
                <w:sz w:val="12"/>
                <w:szCs w:val="12"/>
              </w:rPr>
              <w:t> </w:t>
            </w:r>
          </w:p>
        </w:tc>
        <w:tc>
          <w:tcPr>
            <w:tcW w:w="438" w:type="pct"/>
            <w:tcBorders>
              <w:top w:val="nil"/>
              <w:left w:val="nil"/>
              <w:bottom w:val="single" w:sz="4" w:space="0" w:color="auto"/>
              <w:right w:val="single" w:sz="4" w:space="0" w:color="auto"/>
            </w:tcBorders>
            <w:shd w:val="clear" w:color="auto" w:fill="auto"/>
            <w:noWrap/>
            <w:vAlign w:val="bottom"/>
            <w:hideMark/>
          </w:tcPr>
          <w:p w14:paraId="751539CC" w14:textId="77777777" w:rsidR="00463EEF" w:rsidRPr="00463EEF" w:rsidRDefault="00463EEF" w:rsidP="00463EEF">
            <w:pPr>
              <w:jc w:val="right"/>
              <w:rPr>
                <w:b/>
                <w:bCs/>
                <w:color w:val="auto"/>
                <w:sz w:val="12"/>
                <w:szCs w:val="12"/>
              </w:rPr>
            </w:pPr>
            <w:r w:rsidRPr="00463EEF">
              <w:rPr>
                <w:b/>
                <w:bCs/>
                <w:color w:val="auto"/>
                <w:sz w:val="12"/>
                <w:szCs w:val="12"/>
              </w:rPr>
              <w:t>21466,9</w:t>
            </w:r>
          </w:p>
        </w:tc>
      </w:tr>
      <w:tr w:rsidR="00463EEF" w:rsidRPr="00463EEF" w14:paraId="475985BA"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noWrap/>
            <w:vAlign w:val="bottom"/>
            <w:hideMark/>
          </w:tcPr>
          <w:p w14:paraId="11D33454" w14:textId="77777777" w:rsidR="00463EEF" w:rsidRPr="00463EEF" w:rsidRDefault="00463EEF" w:rsidP="00463EEF">
            <w:pPr>
              <w:rPr>
                <w:b/>
                <w:bCs/>
                <w:color w:val="auto"/>
                <w:sz w:val="12"/>
                <w:szCs w:val="12"/>
              </w:rPr>
            </w:pPr>
            <w:r w:rsidRPr="00463EEF">
              <w:rPr>
                <w:b/>
                <w:bCs/>
                <w:color w:val="auto"/>
                <w:sz w:val="12"/>
                <w:szCs w:val="12"/>
              </w:rPr>
              <w:t> </w:t>
            </w:r>
          </w:p>
        </w:tc>
        <w:tc>
          <w:tcPr>
            <w:tcW w:w="169" w:type="pct"/>
            <w:tcBorders>
              <w:top w:val="nil"/>
              <w:left w:val="nil"/>
              <w:bottom w:val="single" w:sz="4" w:space="0" w:color="auto"/>
              <w:right w:val="single" w:sz="4" w:space="0" w:color="auto"/>
            </w:tcBorders>
            <w:shd w:val="clear" w:color="auto" w:fill="auto"/>
            <w:noWrap/>
            <w:vAlign w:val="bottom"/>
            <w:hideMark/>
          </w:tcPr>
          <w:p w14:paraId="6E8B23B9" w14:textId="77777777" w:rsidR="00463EEF" w:rsidRPr="00463EEF" w:rsidRDefault="00463EEF" w:rsidP="00463EEF">
            <w:pPr>
              <w:jc w:val="center"/>
              <w:rPr>
                <w:b/>
                <w:bCs/>
                <w:color w:val="auto"/>
                <w:sz w:val="12"/>
                <w:szCs w:val="12"/>
              </w:rPr>
            </w:pPr>
            <w:r w:rsidRPr="00463EEF">
              <w:rPr>
                <w:b/>
                <w:bCs/>
                <w:color w:val="auto"/>
                <w:sz w:val="12"/>
                <w:szCs w:val="12"/>
              </w:rPr>
              <w:t> </w:t>
            </w:r>
          </w:p>
        </w:tc>
        <w:tc>
          <w:tcPr>
            <w:tcW w:w="183" w:type="pct"/>
            <w:tcBorders>
              <w:top w:val="nil"/>
              <w:left w:val="nil"/>
              <w:bottom w:val="single" w:sz="4" w:space="0" w:color="auto"/>
              <w:right w:val="single" w:sz="4" w:space="0" w:color="auto"/>
            </w:tcBorders>
            <w:shd w:val="clear" w:color="auto" w:fill="auto"/>
            <w:noWrap/>
            <w:vAlign w:val="bottom"/>
            <w:hideMark/>
          </w:tcPr>
          <w:p w14:paraId="6AE66CA9" w14:textId="77777777" w:rsidR="00463EEF" w:rsidRPr="00463EEF" w:rsidRDefault="00463EEF" w:rsidP="00463EEF">
            <w:pPr>
              <w:jc w:val="center"/>
              <w:rPr>
                <w:b/>
                <w:bCs/>
                <w:color w:val="auto"/>
                <w:sz w:val="12"/>
                <w:szCs w:val="12"/>
              </w:rPr>
            </w:pPr>
            <w:r w:rsidRPr="00463EEF">
              <w:rPr>
                <w:b/>
                <w:bCs/>
                <w:color w:val="auto"/>
                <w:sz w:val="12"/>
                <w:szCs w:val="12"/>
              </w:rPr>
              <w:t> </w:t>
            </w:r>
          </w:p>
        </w:tc>
        <w:tc>
          <w:tcPr>
            <w:tcW w:w="438" w:type="pct"/>
            <w:tcBorders>
              <w:top w:val="nil"/>
              <w:left w:val="nil"/>
              <w:bottom w:val="single" w:sz="4" w:space="0" w:color="auto"/>
              <w:right w:val="single" w:sz="4" w:space="0" w:color="auto"/>
            </w:tcBorders>
            <w:shd w:val="clear" w:color="auto" w:fill="auto"/>
            <w:noWrap/>
            <w:vAlign w:val="bottom"/>
            <w:hideMark/>
          </w:tcPr>
          <w:p w14:paraId="24E3845C" w14:textId="77777777" w:rsidR="00463EEF" w:rsidRPr="00463EEF" w:rsidRDefault="00463EEF" w:rsidP="00463EEF">
            <w:pPr>
              <w:rPr>
                <w:color w:val="auto"/>
                <w:sz w:val="12"/>
                <w:szCs w:val="12"/>
              </w:rPr>
            </w:pPr>
            <w:r w:rsidRPr="00463EEF">
              <w:rPr>
                <w:color w:val="auto"/>
                <w:sz w:val="12"/>
                <w:szCs w:val="12"/>
              </w:rPr>
              <w:t> </w:t>
            </w:r>
          </w:p>
        </w:tc>
      </w:tr>
      <w:tr w:rsidR="00463EEF" w:rsidRPr="00463EEF" w14:paraId="5B7309EC"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vAlign w:val="bottom"/>
            <w:hideMark/>
          </w:tcPr>
          <w:p w14:paraId="506C1546" w14:textId="77777777" w:rsidR="00463EEF" w:rsidRPr="00463EEF" w:rsidRDefault="00463EEF" w:rsidP="00463EEF">
            <w:pPr>
              <w:rPr>
                <w:b/>
                <w:bCs/>
                <w:color w:val="auto"/>
                <w:sz w:val="12"/>
                <w:szCs w:val="12"/>
              </w:rPr>
            </w:pPr>
            <w:r w:rsidRPr="00463EEF">
              <w:rPr>
                <w:b/>
                <w:bCs/>
                <w:color w:val="auto"/>
                <w:sz w:val="12"/>
                <w:szCs w:val="12"/>
              </w:rPr>
              <w:t>Общегосударственные вопросы</w:t>
            </w:r>
          </w:p>
        </w:tc>
        <w:tc>
          <w:tcPr>
            <w:tcW w:w="169" w:type="pct"/>
            <w:tcBorders>
              <w:top w:val="nil"/>
              <w:left w:val="nil"/>
              <w:bottom w:val="single" w:sz="4" w:space="0" w:color="auto"/>
              <w:right w:val="single" w:sz="4" w:space="0" w:color="auto"/>
            </w:tcBorders>
            <w:shd w:val="clear" w:color="auto" w:fill="auto"/>
            <w:noWrap/>
            <w:vAlign w:val="bottom"/>
            <w:hideMark/>
          </w:tcPr>
          <w:p w14:paraId="5D78FD10" w14:textId="77777777" w:rsidR="00463EEF" w:rsidRPr="00463EEF" w:rsidRDefault="00463EEF" w:rsidP="00463EEF">
            <w:pPr>
              <w:jc w:val="center"/>
              <w:rPr>
                <w:b/>
                <w:bCs/>
                <w:color w:val="auto"/>
                <w:sz w:val="12"/>
                <w:szCs w:val="12"/>
              </w:rPr>
            </w:pPr>
            <w:r w:rsidRPr="00463EEF">
              <w:rPr>
                <w:b/>
                <w:bCs/>
                <w:color w:val="auto"/>
                <w:sz w:val="12"/>
                <w:szCs w:val="12"/>
              </w:rPr>
              <w:t>01</w:t>
            </w:r>
          </w:p>
        </w:tc>
        <w:tc>
          <w:tcPr>
            <w:tcW w:w="183" w:type="pct"/>
            <w:tcBorders>
              <w:top w:val="nil"/>
              <w:left w:val="nil"/>
              <w:bottom w:val="single" w:sz="4" w:space="0" w:color="auto"/>
              <w:right w:val="single" w:sz="4" w:space="0" w:color="auto"/>
            </w:tcBorders>
            <w:shd w:val="clear" w:color="auto" w:fill="auto"/>
            <w:noWrap/>
            <w:vAlign w:val="bottom"/>
            <w:hideMark/>
          </w:tcPr>
          <w:p w14:paraId="05913877" w14:textId="77777777" w:rsidR="00463EEF" w:rsidRPr="00463EEF" w:rsidRDefault="00463EEF" w:rsidP="00463EEF">
            <w:pPr>
              <w:jc w:val="center"/>
              <w:rPr>
                <w:color w:val="auto"/>
                <w:sz w:val="12"/>
                <w:szCs w:val="12"/>
              </w:rPr>
            </w:pPr>
            <w:r w:rsidRPr="00463EEF">
              <w:rPr>
                <w:color w:val="auto"/>
                <w:sz w:val="12"/>
                <w:szCs w:val="12"/>
              </w:rPr>
              <w:t> </w:t>
            </w:r>
          </w:p>
        </w:tc>
        <w:tc>
          <w:tcPr>
            <w:tcW w:w="438" w:type="pct"/>
            <w:tcBorders>
              <w:top w:val="nil"/>
              <w:left w:val="nil"/>
              <w:bottom w:val="single" w:sz="4" w:space="0" w:color="auto"/>
              <w:right w:val="single" w:sz="4" w:space="0" w:color="auto"/>
            </w:tcBorders>
            <w:shd w:val="clear" w:color="auto" w:fill="auto"/>
            <w:noWrap/>
            <w:vAlign w:val="bottom"/>
            <w:hideMark/>
          </w:tcPr>
          <w:p w14:paraId="2F2FE50E" w14:textId="77777777" w:rsidR="00463EEF" w:rsidRPr="00463EEF" w:rsidRDefault="00463EEF" w:rsidP="00463EEF">
            <w:pPr>
              <w:jc w:val="right"/>
              <w:rPr>
                <w:b/>
                <w:bCs/>
                <w:color w:val="auto"/>
                <w:sz w:val="12"/>
                <w:szCs w:val="12"/>
              </w:rPr>
            </w:pPr>
            <w:r w:rsidRPr="00463EEF">
              <w:rPr>
                <w:b/>
                <w:bCs/>
                <w:color w:val="auto"/>
                <w:sz w:val="12"/>
                <w:szCs w:val="12"/>
              </w:rPr>
              <w:t>7471,4</w:t>
            </w:r>
          </w:p>
        </w:tc>
      </w:tr>
      <w:tr w:rsidR="00463EEF" w:rsidRPr="00463EEF" w14:paraId="0ACF92E2"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vAlign w:val="bottom"/>
            <w:hideMark/>
          </w:tcPr>
          <w:p w14:paraId="675099A5" w14:textId="77777777" w:rsidR="00463EEF" w:rsidRPr="00463EEF" w:rsidRDefault="00463EEF" w:rsidP="00463EEF">
            <w:pPr>
              <w:rPr>
                <w:color w:val="auto"/>
                <w:sz w:val="12"/>
                <w:szCs w:val="12"/>
              </w:rPr>
            </w:pPr>
            <w:r w:rsidRPr="00463EEF">
              <w:rPr>
                <w:color w:val="auto"/>
                <w:sz w:val="12"/>
                <w:szCs w:val="12"/>
              </w:rPr>
              <w:t>Функционирование высшего должностного лица субъекта Российской Федерации и органа местного самоуправления</w:t>
            </w:r>
          </w:p>
        </w:tc>
        <w:tc>
          <w:tcPr>
            <w:tcW w:w="169" w:type="pct"/>
            <w:tcBorders>
              <w:top w:val="nil"/>
              <w:left w:val="nil"/>
              <w:bottom w:val="single" w:sz="4" w:space="0" w:color="auto"/>
              <w:right w:val="single" w:sz="4" w:space="0" w:color="auto"/>
            </w:tcBorders>
            <w:shd w:val="clear" w:color="auto" w:fill="auto"/>
            <w:noWrap/>
            <w:vAlign w:val="bottom"/>
            <w:hideMark/>
          </w:tcPr>
          <w:p w14:paraId="1A2332E6" w14:textId="77777777" w:rsidR="00463EEF" w:rsidRPr="00463EEF" w:rsidRDefault="00463EEF" w:rsidP="00463EEF">
            <w:pPr>
              <w:jc w:val="center"/>
              <w:rPr>
                <w:color w:val="auto"/>
                <w:sz w:val="12"/>
                <w:szCs w:val="12"/>
              </w:rPr>
            </w:pPr>
            <w:r w:rsidRPr="00463EEF">
              <w:rPr>
                <w:color w:val="auto"/>
                <w:sz w:val="12"/>
                <w:szCs w:val="12"/>
              </w:rPr>
              <w:t>01</w:t>
            </w:r>
          </w:p>
        </w:tc>
        <w:tc>
          <w:tcPr>
            <w:tcW w:w="183" w:type="pct"/>
            <w:tcBorders>
              <w:top w:val="nil"/>
              <w:left w:val="nil"/>
              <w:bottom w:val="single" w:sz="4" w:space="0" w:color="auto"/>
              <w:right w:val="single" w:sz="4" w:space="0" w:color="auto"/>
            </w:tcBorders>
            <w:shd w:val="clear" w:color="auto" w:fill="auto"/>
            <w:noWrap/>
            <w:vAlign w:val="bottom"/>
            <w:hideMark/>
          </w:tcPr>
          <w:p w14:paraId="536460DE" w14:textId="77777777" w:rsidR="00463EEF" w:rsidRPr="00463EEF" w:rsidRDefault="00463EEF" w:rsidP="00463EEF">
            <w:pPr>
              <w:jc w:val="center"/>
              <w:rPr>
                <w:color w:val="auto"/>
                <w:sz w:val="12"/>
                <w:szCs w:val="12"/>
              </w:rPr>
            </w:pPr>
            <w:r w:rsidRPr="00463EEF">
              <w:rPr>
                <w:color w:val="auto"/>
                <w:sz w:val="12"/>
                <w:szCs w:val="12"/>
              </w:rPr>
              <w:t>02</w:t>
            </w:r>
          </w:p>
        </w:tc>
        <w:tc>
          <w:tcPr>
            <w:tcW w:w="438" w:type="pct"/>
            <w:tcBorders>
              <w:top w:val="nil"/>
              <w:left w:val="nil"/>
              <w:bottom w:val="single" w:sz="4" w:space="0" w:color="auto"/>
              <w:right w:val="single" w:sz="4" w:space="0" w:color="auto"/>
            </w:tcBorders>
            <w:shd w:val="clear" w:color="auto" w:fill="auto"/>
            <w:noWrap/>
            <w:vAlign w:val="bottom"/>
            <w:hideMark/>
          </w:tcPr>
          <w:p w14:paraId="4CE51125" w14:textId="77777777" w:rsidR="00463EEF" w:rsidRPr="00463EEF" w:rsidRDefault="00463EEF" w:rsidP="00463EEF">
            <w:pPr>
              <w:jc w:val="right"/>
              <w:rPr>
                <w:color w:val="auto"/>
                <w:sz w:val="12"/>
                <w:szCs w:val="12"/>
              </w:rPr>
            </w:pPr>
            <w:r w:rsidRPr="00463EEF">
              <w:rPr>
                <w:color w:val="auto"/>
                <w:sz w:val="12"/>
                <w:szCs w:val="12"/>
              </w:rPr>
              <w:t>1069,4</w:t>
            </w:r>
          </w:p>
        </w:tc>
      </w:tr>
      <w:tr w:rsidR="00463EEF" w:rsidRPr="00463EEF" w14:paraId="471558EA"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vAlign w:val="bottom"/>
            <w:hideMark/>
          </w:tcPr>
          <w:p w14:paraId="5842A4CB" w14:textId="77777777" w:rsidR="00463EEF" w:rsidRPr="00463EEF" w:rsidRDefault="00463EEF" w:rsidP="00463EEF">
            <w:pPr>
              <w:rPr>
                <w:color w:val="auto"/>
                <w:sz w:val="12"/>
                <w:szCs w:val="12"/>
              </w:rPr>
            </w:pPr>
            <w:r w:rsidRPr="00463EEF">
              <w:rPr>
                <w:color w:val="auto"/>
                <w:sz w:val="12"/>
                <w:szCs w:val="12"/>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169" w:type="pct"/>
            <w:tcBorders>
              <w:top w:val="nil"/>
              <w:left w:val="nil"/>
              <w:bottom w:val="single" w:sz="4" w:space="0" w:color="auto"/>
              <w:right w:val="single" w:sz="4" w:space="0" w:color="auto"/>
            </w:tcBorders>
            <w:shd w:val="clear" w:color="auto" w:fill="auto"/>
            <w:noWrap/>
            <w:vAlign w:val="bottom"/>
            <w:hideMark/>
          </w:tcPr>
          <w:p w14:paraId="0FB8DE89" w14:textId="77777777" w:rsidR="00463EEF" w:rsidRPr="00463EEF" w:rsidRDefault="00463EEF" w:rsidP="00463EEF">
            <w:pPr>
              <w:jc w:val="center"/>
              <w:rPr>
                <w:color w:val="auto"/>
                <w:sz w:val="12"/>
                <w:szCs w:val="12"/>
              </w:rPr>
            </w:pPr>
            <w:r w:rsidRPr="00463EEF">
              <w:rPr>
                <w:color w:val="auto"/>
                <w:sz w:val="12"/>
                <w:szCs w:val="12"/>
              </w:rPr>
              <w:t>01</w:t>
            </w:r>
          </w:p>
        </w:tc>
        <w:tc>
          <w:tcPr>
            <w:tcW w:w="183" w:type="pct"/>
            <w:tcBorders>
              <w:top w:val="nil"/>
              <w:left w:val="nil"/>
              <w:bottom w:val="single" w:sz="4" w:space="0" w:color="auto"/>
              <w:right w:val="single" w:sz="4" w:space="0" w:color="auto"/>
            </w:tcBorders>
            <w:shd w:val="clear" w:color="auto" w:fill="auto"/>
            <w:noWrap/>
            <w:vAlign w:val="bottom"/>
            <w:hideMark/>
          </w:tcPr>
          <w:p w14:paraId="423DD8A1" w14:textId="77777777" w:rsidR="00463EEF" w:rsidRPr="00463EEF" w:rsidRDefault="00463EEF" w:rsidP="00463EEF">
            <w:pPr>
              <w:jc w:val="center"/>
              <w:rPr>
                <w:color w:val="auto"/>
                <w:sz w:val="12"/>
                <w:szCs w:val="12"/>
              </w:rPr>
            </w:pPr>
            <w:r w:rsidRPr="00463EEF">
              <w:rPr>
                <w:color w:val="auto"/>
                <w:sz w:val="12"/>
                <w:szCs w:val="12"/>
              </w:rPr>
              <w:t>04</w:t>
            </w:r>
          </w:p>
        </w:tc>
        <w:tc>
          <w:tcPr>
            <w:tcW w:w="438" w:type="pct"/>
            <w:tcBorders>
              <w:top w:val="nil"/>
              <w:left w:val="nil"/>
              <w:bottom w:val="single" w:sz="4" w:space="0" w:color="auto"/>
              <w:right w:val="single" w:sz="4" w:space="0" w:color="auto"/>
            </w:tcBorders>
            <w:shd w:val="clear" w:color="auto" w:fill="auto"/>
            <w:noWrap/>
            <w:vAlign w:val="bottom"/>
            <w:hideMark/>
          </w:tcPr>
          <w:p w14:paraId="59AC6E6E" w14:textId="77777777" w:rsidR="00463EEF" w:rsidRPr="00463EEF" w:rsidRDefault="00463EEF" w:rsidP="00463EEF">
            <w:pPr>
              <w:jc w:val="right"/>
              <w:rPr>
                <w:color w:val="auto"/>
                <w:sz w:val="12"/>
                <w:szCs w:val="12"/>
              </w:rPr>
            </w:pPr>
            <w:r w:rsidRPr="00463EEF">
              <w:rPr>
                <w:color w:val="auto"/>
                <w:sz w:val="12"/>
                <w:szCs w:val="12"/>
              </w:rPr>
              <w:t>5632,1</w:t>
            </w:r>
          </w:p>
        </w:tc>
      </w:tr>
      <w:tr w:rsidR="00463EEF" w:rsidRPr="00463EEF" w14:paraId="5FFB6A6A"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vAlign w:val="bottom"/>
            <w:hideMark/>
          </w:tcPr>
          <w:p w14:paraId="1900D284" w14:textId="77777777" w:rsidR="00463EEF" w:rsidRPr="00463EEF" w:rsidRDefault="00463EEF" w:rsidP="00463EEF">
            <w:pPr>
              <w:rPr>
                <w:color w:val="auto"/>
                <w:sz w:val="12"/>
                <w:szCs w:val="12"/>
              </w:rPr>
            </w:pPr>
            <w:r w:rsidRPr="00463EEF">
              <w:rPr>
                <w:color w:val="auto"/>
                <w:sz w:val="12"/>
                <w:szCs w:val="12"/>
              </w:rPr>
              <w:t>Другие общегосударственные вопросы</w:t>
            </w:r>
          </w:p>
        </w:tc>
        <w:tc>
          <w:tcPr>
            <w:tcW w:w="169" w:type="pct"/>
            <w:tcBorders>
              <w:top w:val="nil"/>
              <w:left w:val="nil"/>
              <w:bottom w:val="single" w:sz="4" w:space="0" w:color="auto"/>
              <w:right w:val="single" w:sz="4" w:space="0" w:color="auto"/>
            </w:tcBorders>
            <w:shd w:val="clear" w:color="auto" w:fill="auto"/>
            <w:noWrap/>
            <w:vAlign w:val="bottom"/>
            <w:hideMark/>
          </w:tcPr>
          <w:p w14:paraId="4F98CCB2" w14:textId="77777777" w:rsidR="00463EEF" w:rsidRPr="00463EEF" w:rsidRDefault="00463EEF" w:rsidP="00463EEF">
            <w:pPr>
              <w:jc w:val="center"/>
              <w:rPr>
                <w:color w:val="auto"/>
                <w:sz w:val="12"/>
                <w:szCs w:val="12"/>
              </w:rPr>
            </w:pPr>
            <w:r w:rsidRPr="00463EEF">
              <w:rPr>
                <w:color w:val="auto"/>
                <w:sz w:val="12"/>
                <w:szCs w:val="12"/>
              </w:rPr>
              <w:t>01</w:t>
            </w:r>
          </w:p>
        </w:tc>
        <w:tc>
          <w:tcPr>
            <w:tcW w:w="183" w:type="pct"/>
            <w:tcBorders>
              <w:top w:val="nil"/>
              <w:left w:val="nil"/>
              <w:bottom w:val="single" w:sz="4" w:space="0" w:color="auto"/>
              <w:right w:val="single" w:sz="4" w:space="0" w:color="auto"/>
            </w:tcBorders>
            <w:shd w:val="clear" w:color="auto" w:fill="auto"/>
            <w:noWrap/>
            <w:vAlign w:val="bottom"/>
            <w:hideMark/>
          </w:tcPr>
          <w:p w14:paraId="33F1B217" w14:textId="77777777" w:rsidR="00463EEF" w:rsidRPr="00463EEF" w:rsidRDefault="00463EEF" w:rsidP="00463EEF">
            <w:pPr>
              <w:jc w:val="center"/>
              <w:rPr>
                <w:color w:val="auto"/>
                <w:sz w:val="12"/>
                <w:szCs w:val="12"/>
              </w:rPr>
            </w:pPr>
            <w:r w:rsidRPr="00463EEF">
              <w:rPr>
                <w:color w:val="auto"/>
                <w:sz w:val="12"/>
                <w:szCs w:val="12"/>
              </w:rPr>
              <w:t>13</w:t>
            </w:r>
          </w:p>
        </w:tc>
        <w:tc>
          <w:tcPr>
            <w:tcW w:w="438" w:type="pct"/>
            <w:tcBorders>
              <w:top w:val="nil"/>
              <w:left w:val="nil"/>
              <w:bottom w:val="single" w:sz="4" w:space="0" w:color="auto"/>
              <w:right w:val="single" w:sz="4" w:space="0" w:color="auto"/>
            </w:tcBorders>
            <w:shd w:val="clear" w:color="auto" w:fill="auto"/>
            <w:noWrap/>
            <w:vAlign w:val="bottom"/>
            <w:hideMark/>
          </w:tcPr>
          <w:p w14:paraId="5A49E5A2" w14:textId="77777777" w:rsidR="00463EEF" w:rsidRPr="00463EEF" w:rsidRDefault="00463EEF" w:rsidP="00463EEF">
            <w:pPr>
              <w:jc w:val="right"/>
              <w:rPr>
                <w:color w:val="auto"/>
                <w:sz w:val="12"/>
                <w:szCs w:val="12"/>
              </w:rPr>
            </w:pPr>
            <w:r w:rsidRPr="00463EEF">
              <w:rPr>
                <w:color w:val="auto"/>
                <w:sz w:val="12"/>
                <w:szCs w:val="12"/>
              </w:rPr>
              <w:t>769,9</w:t>
            </w:r>
          </w:p>
        </w:tc>
      </w:tr>
      <w:tr w:rsidR="00463EEF" w:rsidRPr="00463EEF" w14:paraId="1424D112"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noWrap/>
            <w:vAlign w:val="bottom"/>
            <w:hideMark/>
          </w:tcPr>
          <w:p w14:paraId="4B2E5A4B" w14:textId="77777777" w:rsidR="00463EEF" w:rsidRPr="00463EEF" w:rsidRDefault="00463EEF" w:rsidP="00463EEF">
            <w:pPr>
              <w:rPr>
                <w:b/>
                <w:bCs/>
                <w:sz w:val="12"/>
                <w:szCs w:val="12"/>
              </w:rPr>
            </w:pPr>
            <w:r w:rsidRPr="00463EEF">
              <w:rPr>
                <w:b/>
                <w:bCs/>
                <w:sz w:val="12"/>
                <w:szCs w:val="12"/>
              </w:rPr>
              <w:t xml:space="preserve">Национальная безопасность </w:t>
            </w:r>
          </w:p>
        </w:tc>
        <w:tc>
          <w:tcPr>
            <w:tcW w:w="169" w:type="pct"/>
            <w:tcBorders>
              <w:top w:val="nil"/>
              <w:left w:val="nil"/>
              <w:bottom w:val="single" w:sz="4" w:space="0" w:color="auto"/>
              <w:right w:val="single" w:sz="4" w:space="0" w:color="auto"/>
            </w:tcBorders>
            <w:shd w:val="clear" w:color="auto" w:fill="auto"/>
            <w:noWrap/>
            <w:vAlign w:val="bottom"/>
            <w:hideMark/>
          </w:tcPr>
          <w:p w14:paraId="4C4ADDC4" w14:textId="77777777" w:rsidR="00463EEF" w:rsidRPr="00463EEF" w:rsidRDefault="00463EEF" w:rsidP="00463EEF">
            <w:pPr>
              <w:jc w:val="center"/>
              <w:rPr>
                <w:b/>
                <w:bCs/>
                <w:color w:val="auto"/>
                <w:sz w:val="12"/>
                <w:szCs w:val="12"/>
              </w:rPr>
            </w:pPr>
            <w:r w:rsidRPr="00463EEF">
              <w:rPr>
                <w:b/>
                <w:bCs/>
                <w:color w:val="auto"/>
                <w:sz w:val="12"/>
                <w:szCs w:val="12"/>
              </w:rPr>
              <w:t>03</w:t>
            </w:r>
          </w:p>
        </w:tc>
        <w:tc>
          <w:tcPr>
            <w:tcW w:w="183" w:type="pct"/>
            <w:tcBorders>
              <w:top w:val="nil"/>
              <w:left w:val="nil"/>
              <w:bottom w:val="single" w:sz="4" w:space="0" w:color="auto"/>
              <w:right w:val="single" w:sz="4" w:space="0" w:color="auto"/>
            </w:tcBorders>
            <w:shd w:val="clear" w:color="auto" w:fill="auto"/>
            <w:noWrap/>
            <w:vAlign w:val="bottom"/>
            <w:hideMark/>
          </w:tcPr>
          <w:p w14:paraId="6F2A7EF8" w14:textId="77777777" w:rsidR="00463EEF" w:rsidRPr="00463EEF" w:rsidRDefault="00463EEF" w:rsidP="00463EEF">
            <w:pPr>
              <w:jc w:val="center"/>
              <w:rPr>
                <w:color w:val="auto"/>
                <w:sz w:val="12"/>
                <w:szCs w:val="12"/>
              </w:rPr>
            </w:pPr>
            <w:r w:rsidRPr="00463EEF">
              <w:rPr>
                <w:color w:val="auto"/>
                <w:sz w:val="12"/>
                <w:szCs w:val="12"/>
              </w:rPr>
              <w:t> </w:t>
            </w:r>
          </w:p>
        </w:tc>
        <w:tc>
          <w:tcPr>
            <w:tcW w:w="438" w:type="pct"/>
            <w:tcBorders>
              <w:top w:val="nil"/>
              <w:left w:val="nil"/>
              <w:bottom w:val="single" w:sz="4" w:space="0" w:color="auto"/>
              <w:right w:val="single" w:sz="4" w:space="0" w:color="auto"/>
            </w:tcBorders>
            <w:shd w:val="clear" w:color="auto" w:fill="auto"/>
            <w:noWrap/>
            <w:vAlign w:val="bottom"/>
            <w:hideMark/>
          </w:tcPr>
          <w:p w14:paraId="4C55D6F8" w14:textId="77777777" w:rsidR="00463EEF" w:rsidRPr="00463EEF" w:rsidRDefault="00463EEF" w:rsidP="00463EEF">
            <w:pPr>
              <w:jc w:val="right"/>
              <w:rPr>
                <w:b/>
                <w:bCs/>
                <w:color w:val="auto"/>
                <w:sz w:val="12"/>
                <w:szCs w:val="12"/>
              </w:rPr>
            </w:pPr>
            <w:r w:rsidRPr="00463EEF">
              <w:rPr>
                <w:b/>
                <w:bCs/>
                <w:color w:val="auto"/>
                <w:sz w:val="12"/>
                <w:szCs w:val="12"/>
              </w:rPr>
              <w:t>125,8</w:t>
            </w:r>
          </w:p>
        </w:tc>
      </w:tr>
      <w:tr w:rsidR="00463EEF" w:rsidRPr="00463EEF" w14:paraId="21F1CE5F" w14:textId="77777777" w:rsidTr="00463EEF">
        <w:trPr>
          <w:gridAfter w:val="2"/>
          <w:wAfter w:w="1695" w:type="pct"/>
          <w:trHeight w:val="20"/>
        </w:trPr>
        <w:tc>
          <w:tcPr>
            <w:tcW w:w="2515" w:type="pct"/>
            <w:gridSpan w:val="10"/>
            <w:tcBorders>
              <w:top w:val="nil"/>
              <w:left w:val="single" w:sz="4" w:space="0" w:color="000000"/>
              <w:bottom w:val="single" w:sz="4" w:space="0" w:color="000000"/>
              <w:right w:val="single" w:sz="4" w:space="0" w:color="000000"/>
            </w:tcBorders>
            <w:shd w:val="clear" w:color="FFFFFF" w:fill="FFFFFF"/>
            <w:vAlign w:val="center"/>
            <w:hideMark/>
          </w:tcPr>
          <w:p w14:paraId="6375655F" w14:textId="77777777" w:rsidR="00463EEF" w:rsidRPr="00463EEF" w:rsidRDefault="00463EEF" w:rsidP="00463EEF">
            <w:pPr>
              <w:rPr>
                <w:sz w:val="12"/>
                <w:szCs w:val="12"/>
              </w:rPr>
            </w:pPr>
            <w:r w:rsidRPr="00463EEF">
              <w:rPr>
                <w:sz w:val="12"/>
                <w:szCs w:val="12"/>
              </w:rPr>
              <w:t>Защита населения и территории от чрезвычайных ситуаций природного и техногенного характера, пожарная безопасность</w:t>
            </w:r>
          </w:p>
        </w:tc>
        <w:tc>
          <w:tcPr>
            <w:tcW w:w="169" w:type="pct"/>
            <w:tcBorders>
              <w:top w:val="nil"/>
              <w:left w:val="nil"/>
              <w:bottom w:val="single" w:sz="4" w:space="0" w:color="auto"/>
              <w:right w:val="single" w:sz="4" w:space="0" w:color="auto"/>
            </w:tcBorders>
            <w:shd w:val="clear" w:color="auto" w:fill="auto"/>
            <w:noWrap/>
            <w:vAlign w:val="bottom"/>
            <w:hideMark/>
          </w:tcPr>
          <w:p w14:paraId="29BED271" w14:textId="77777777" w:rsidR="00463EEF" w:rsidRPr="00463EEF" w:rsidRDefault="00463EEF" w:rsidP="00463EEF">
            <w:pPr>
              <w:jc w:val="center"/>
              <w:rPr>
                <w:color w:val="auto"/>
                <w:sz w:val="12"/>
                <w:szCs w:val="12"/>
              </w:rPr>
            </w:pPr>
            <w:r w:rsidRPr="00463EEF">
              <w:rPr>
                <w:color w:val="auto"/>
                <w:sz w:val="12"/>
                <w:szCs w:val="12"/>
              </w:rPr>
              <w:t>03</w:t>
            </w:r>
          </w:p>
        </w:tc>
        <w:tc>
          <w:tcPr>
            <w:tcW w:w="183" w:type="pct"/>
            <w:tcBorders>
              <w:top w:val="nil"/>
              <w:left w:val="nil"/>
              <w:bottom w:val="single" w:sz="4" w:space="0" w:color="auto"/>
              <w:right w:val="single" w:sz="4" w:space="0" w:color="auto"/>
            </w:tcBorders>
            <w:shd w:val="clear" w:color="auto" w:fill="auto"/>
            <w:noWrap/>
            <w:vAlign w:val="bottom"/>
            <w:hideMark/>
          </w:tcPr>
          <w:p w14:paraId="189C063B" w14:textId="77777777" w:rsidR="00463EEF" w:rsidRPr="00463EEF" w:rsidRDefault="00463EEF" w:rsidP="00463EEF">
            <w:pPr>
              <w:jc w:val="center"/>
              <w:rPr>
                <w:color w:val="auto"/>
                <w:sz w:val="12"/>
                <w:szCs w:val="12"/>
              </w:rPr>
            </w:pPr>
            <w:r w:rsidRPr="00463EEF">
              <w:rPr>
                <w:color w:val="auto"/>
                <w:sz w:val="12"/>
                <w:szCs w:val="12"/>
              </w:rPr>
              <w:t>10</w:t>
            </w:r>
          </w:p>
        </w:tc>
        <w:tc>
          <w:tcPr>
            <w:tcW w:w="438" w:type="pct"/>
            <w:tcBorders>
              <w:top w:val="nil"/>
              <w:left w:val="nil"/>
              <w:bottom w:val="single" w:sz="4" w:space="0" w:color="auto"/>
              <w:right w:val="single" w:sz="4" w:space="0" w:color="auto"/>
            </w:tcBorders>
            <w:shd w:val="clear" w:color="auto" w:fill="auto"/>
            <w:noWrap/>
            <w:vAlign w:val="bottom"/>
            <w:hideMark/>
          </w:tcPr>
          <w:p w14:paraId="34A7BC5B" w14:textId="77777777" w:rsidR="00463EEF" w:rsidRPr="00463EEF" w:rsidRDefault="00463EEF" w:rsidP="00463EEF">
            <w:pPr>
              <w:jc w:val="right"/>
              <w:rPr>
                <w:color w:val="auto"/>
                <w:sz w:val="12"/>
                <w:szCs w:val="12"/>
              </w:rPr>
            </w:pPr>
            <w:r w:rsidRPr="00463EEF">
              <w:rPr>
                <w:color w:val="auto"/>
                <w:sz w:val="12"/>
                <w:szCs w:val="12"/>
              </w:rPr>
              <w:t>125,8</w:t>
            </w:r>
          </w:p>
        </w:tc>
      </w:tr>
      <w:tr w:rsidR="00463EEF" w:rsidRPr="00463EEF" w14:paraId="7138EE1A"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vAlign w:val="bottom"/>
            <w:hideMark/>
          </w:tcPr>
          <w:p w14:paraId="5486C7C9" w14:textId="77777777" w:rsidR="00463EEF" w:rsidRPr="00463EEF" w:rsidRDefault="00463EEF" w:rsidP="00463EEF">
            <w:pPr>
              <w:rPr>
                <w:b/>
                <w:bCs/>
                <w:color w:val="auto"/>
                <w:sz w:val="12"/>
                <w:szCs w:val="12"/>
              </w:rPr>
            </w:pPr>
            <w:r w:rsidRPr="00463EEF">
              <w:rPr>
                <w:b/>
                <w:bCs/>
                <w:color w:val="auto"/>
                <w:sz w:val="12"/>
                <w:szCs w:val="12"/>
              </w:rPr>
              <w:t>Жилищно-коммунальное хозяйство</w:t>
            </w:r>
          </w:p>
        </w:tc>
        <w:tc>
          <w:tcPr>
            <w:tcW w:w="169" w:type="pct"/>
            <w:tcBorders>
              <w:top w:val="nil"/>
              <w:left w:val="nil"/>
              <w:bottom w:val="single" w:sz="4" w:space="0" w:color="auto"/>
              <w:right w:val="single" w:sz="4" w:space="0" w:color="auto"/>
            </w:tcBorders>
            <w:shd w:val="clear" w:color="auto" w:fill="auto"/>
            <w:noWrap/>
            <w:vAlign w:val="bottom"/>
            <w:hideMark/>
          </w:tcPr>
          <w:p w14:paraId="51AB497A" w14:textId="77777777" w:rsidR="00463EEF" w:rsidRPr="00463EEF" w:rsidRDefault="00463EEF" w:rsidP="00463EEF">
            <w:pPr>
              <w:jc w:val="center"/>
              <w:rPr>
                <w:b/>
                <w:bCs/>
                <w:color w:val="auto"/>
                <w:sz w:val="12"/>
                <w:szCs w:val="12"/>
              </w:rPr>
            </w:pPr>
            <w:r w:rsidRPr="00463EEF">
              <w:rPr>
                <w:b/>
                <w:bCs/>
                <w:color w:val="auto"/>
                <w:sz w:val="12"/>
                <w:szCs w:val="12"/>
              </w:rPr>
              <w:t>05</w:t>
            </w:r>
          </w:p>
        </w:tc>
        <w:tc>
          <w:tcPr>
            <w:tcW w:w="183" w:type="pct"/>
            <w:tcBorders>
              <w:top w:val="nil"/>
              <w:left w:val="nil"/>
              <w:bottom w:val="single" w:sz="4" w:space="0" w:color="auto"/>
              <w:right w:val="single" w:sz="4" w:space="0" w:color="auto"/>
            </w:tcBorders>
            <w:shd w:val="clear" w:color="auto" w:fill="auto"/>
            <w:noWrap/>
            <w:vAlign w:val="bottom"/>
            <w:hideMark/>
          </w:tcPr>
          <w:p w14:paraId="332EB6E5" w14:textId="77777777" w:rsidR="00463EEF" w:rsidRPr="00463EEF" w:rsidRDefault="00463EEF" w:rsidP="00463EEF">
            <w:pPr>
              <w:jc w:val="center"/>
              <w:rPr>
                <w:color w:val="auto"/>
                <w:sz w:val="12"/>
                <w:szCs w:val="12"/>
              </w:rPr>
            </w:pPr>
            <w:r w:rsidRPr="00463EEF">
              <w:rPr>
                <w:color w:val="auto"/>
                <w:sz w:val="12"/>
                <w:szCs w:val="12"/>
              </w:rPr>
              <w:t> </w:t>
            </w:r>
          </w:p>
        </w:tc>
        <w:tc>
          <w:tcPr>
            <w:tcW w:w="438" w:type="pct"/>
            <w:tcBorders>
              <w:top w:val="nil"/>
              <w:left w:val="nil"/>
              <w:bottom w:val="single" w:sz="4" w:space="0" w:color="auto"/>
              <w:right w:val="single" w:sz="4" w:space="0" w:color="auto"/>
            </w:tcBorders>
            <w:shd w:val="clear" w:color="auto" w:fill="auto"/>
            <w:noWrap/>
            <w:vAlign w:val="bottom"/>
            <w:hideMark/>
          </w:tcPr>
          <w:p w14:paraId="222B4669" w14:textId="77777777" w:rsidR="00463EEF" w:rsidRPr="00463EEF" w:rsidRDefault="00463EEF" w:rsidP="00463EEF">
            <w:pPr>
              <w:jc w:val="right"/>
              <w:rPr>
                <w:b/>
                <w:bCs/>
                <w:color w:val="auto"/>
                <w:sz w:val="12"/>
                <w:szCs w:val="12"/>
              </w:rPr>
            </w:pPr>
            <w:r w:rsidRPr="00463EEF">
              <w:rPr>
                <w:b/>
                <w:bCs/>
                <w:color w:val="auto"/>
                <w:sz w:val="12"/>
                <w:szCs w:val="12"/>
              </w:rPr>
              <w:t>13333,9</w:t>
            </w:r>
          </w:p>
        </w:tc>
      </w:tr>
      <w:tr w:rsidR="00463EEF" w:rsidRPr="00463EEF" w14:paraId="3153C4D8"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noWrap/>
            <w:vAlign w:val="bottom"/>
            <w:hideMark/>
          </w:tcPr>
          <w:p w14:paraId="301351FC" w14:textId="77777777" w:rsidR="00463EEF" w:rsidRPr="00463EEF" w:rsidRDefault="00463EEF" w:rsidP="00463EEF">
            <w:pPr>
              <w:rPr>
                <w:color w:val="auto"/>
                <w:sz w:val="12"/>
                <w:szCs w:val="12"/>
              </w:rPr>
            </w:pPr>
            <w:r w:rsidRPr="00463EEF">
              <w:rPr>
                <w:color w:val="auto"/>
                <w:sz w:val="12"/>
                <w:szCs w:val="12"/>
              </w:rPr>
              <w:t>Коммунальное хозяйство</w:t>
            </w:r>
          </w:p>
        </w:tc>
        <w:tc>
          <w:tcPr>
            <w:tcW w:w="169" w:type="pct"/>
            <w:tcBorders>
              <w:top w:val="nil"/>
              <w:left w:val="nil"/>
              <w:bottom w:val="single" w:sz="4" w:space="0" w:color="auto"/>
              <w:right w:val="single" w:sz="4" w:space="0" w:color="auto"/>
            </w:tcBorders>
            <w:shd w:val="clear" w:color="auto" w:fill="auto"/>
            <w:noWrap/>
            <w:vAlign w:val="bottom"/>
            <w:hideMark/>
          </w:tcPr>
          <w:p w14:paraId="703CF1CF" w14:textId="77777777" w:rsidR="00463EEF" w:rsidRPr="00463EEF" w:rsidRDefault="00463EEF" w:rsidP="00463EEF">
            <w:pPr>
              <w:jc w:val="center"/>
              <w:rPr>
                <w:color w:val="auto"/>
                <w:sz w:val="12"/>
                <w:szCs w:val="12"/>
              </w:rPr>
            </w:pPr>
            <w:r w:rsidRPr="00463EEF">
              <w:rPr>
                <w:color w:val="auto"/>
                <w:sz w:val="12"/>
                <w:szCs w:val="12"/>
              </w:rPr>
              <w:t>05</w:t>
            </w:r>
          </w:p>
        </w:tc>
        <w:tc>
          <w:tcPr>
            <w:tcW w:w="183" w:type="pct"/>
            <w:tcBorders>
              <w:top w:val="nil"/>
              <w:left w:val="nil"/>
              <w:bottom w:val="single" w:sz="4" w:space="0" w:color="auto"/>
              <w:right w:val="single" w:sz="4" w:space="0" w:color="auto"/>
            </w:tcBorders>
            <w:shd w:val="clear" w:color="auto" w:fill="auto"/>
            <w:noWrap/>
            <w:vAlign w:val="bottom"/>
            <w:hideMark/>
          </w:tcPr>
          <w:p w14:paraId="6D15740E" w14:textId="77777777" w:rsidR="00463EEF" w:rsidRPr="00463EEF" w:rsidRDefault="00463EEF" w:rsidP="00463EEF">
            <w:pPr>
              <w:jc w:val="center"/>
              <w:rPr>
                <w:color w:val="auto"/>
                <w:sz w:val="12"/>
                <w:szCs w:val="12"/>
              </w:rPr>
            </w:pPr>
            <w:r w:rsidRPr="00463EEF">
              <w:rPr>
                <w:color w:val="auto"/>
                <w:sz w:val="12"/>
                <w:szCs w:val="12"/>
              </w:rPr>
              <w:t>02</w:t>
            </w:r>
          </w:p>
        </w:tc>
        <w:tc>
          <w:tcPr>
            <w:tcW w:w="438" w:type="pct"/>
            <w:tcBorders>
              <w:top w:val="nil"/>
              <w:left w:val="nil"/>
              <w:bottom w:val="single" w:sz="4" w:space="0" w:color="auto"/>
              <w:right w:val="single" w:sz="4" w:space="0" w:color="auto"/>
            </w:tcBorders>
            <w:shd w:val="clear" w:color="auto" w:fill="auto"/>
            <w:noWrap/>
            <w:vAlign w:val="bottom"/>
            <w:hideMark/>
          </w:tcPr>
          <w:p w14:paraId="6B121F9D" w14:textId="77777777" w:rsidR="00463EEF" w:rsidRPr="00463EEF" w:rsidRDefault="00463EEF" w:rsidP="00463EEF">
            <w:pPr>
              <w:rPr>
                <w:color w:val="auto"/>
                <w:sz w:val="12"/>
                <w:szCs w:val="12"/>
              </w:rPr>
            </w:pPr>
            <w:r w:rsidRPr="00463EEF">
              <w:rPr>
                <w:color w:val="auto"/>
                <w:sz w:val="12"/>
                <w:szCs w:val="12"/>
              </w:rPr>
              <w:t> </w:t>
            </w:r>
          </w:p>
        </w:tc>
      </w:tr>
      <w:tr w:rsidR="00463EEF" w:rsidRPr="00463EEF" w14:paraId="0956B53D"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vAlign w:val="bottom"/>
            <w:hideMark/>
          </w:tcPr>
          <w:p w14:paraId="75B36137" w14:textId="77777777" w:rsidR="00463EEF" w:rsidRPr="00463EEF" w:rsidRDefault="00463EEF" w:rsidP="00463EEF">
            <w:pPr>
              <w:rPr>
                <w:color w:val="auto"/>
                <w:sz w:val="12"/>
                <w:szCs w:val="12"/>
              </w:rPr>
            </w:pPr>
            <w:r w:rsidRPr="00463EEF">
              <w:rPr>
                <w:color w:val="auto"/>
                <w:sz w:val="12"/>
                <w:szCs w:val="12"/>
              </w:rPr>
              <w:t>Благоустройство - всего</w:t>
            </w:r>
          </w:p>
        </w:tc>
        <w:tc>
          <w:tcPr>
            <w:tcW w:w="169" w:type="pct"/>
            <w:tcBorders>
              <w:top w:val="nil"/>
              <w:left w:val="nil"/>
              <w:bottom w:val="single" w:sz="4" w:space="0" w:color="auto"/>
              <w:right w:val="single" w:sz="4" w:space="0" w:color="auto"/>
            </w:tcBorders>
            <w:shd w:val="clear" w:color="auto" w:fill="auto"/>
            <w:noWrap/>
            <w:vAlign w:val="bottom"/>
            <w:hideMark/>
          </w:tcPr>
          <w:p w14:paraId="7DA57782" w14:textId="77777777" w:rsidR="00463EEF" w:rsidRPr="00463EEF" w:rsidRDefault="00463EEF" w:rsidP="00463EEF">
            <w:pPr>
              <w:jc w:val="center"/>
              <w:rPr>
                <w:color w:val="auto"/>
                <w:sz w:val="12"/>
                <w:szCs w:val="12"/>
              </w:rPr>
            </w:pPr>
            <w:r w:rsidRPr="00463EEF">
              <w:rPr>
                <w:color w:val="auto"/>
                <w:sz w:val="12"/>
                <w:szCs w:val="12"/>
              </w:rPr>
              <w:t>05</w:t>
            </w:r>
          </w:p>
        </w:tc>
        <w:tc>
          <w:tcPr>
            <w:tcW w:w="183" w:type="pct"/>
            <w:tcBorders>
              <w:top w:val="nil"/>
              <w:left w:val="nil"/>
              <w:bottom w:val="single" w:sz="4" w:space="0" w:color="auto"/>
              <w:right w:val="single" w:sz="4" w:space="0" w:color="auto"/>
            </w:tcBorders>
            <w:shd w:val="clear" w:color="auto" w:fill="auto"/>
            <w:noWrap/>
            <w:vAlign w:val="bottom"/>
            <w:hideMark/>
          </w:tcPr>
          <w:p w14:paraId="4FE6B23B" w14:textId="77777777" w:rsidR="00463EEF" w:rsidRPr="00463EEF" w:rsidRDefault="00463EEF" w:rsidP="00463EEF">
            <w:pPr>
              <w:jc w:val="center"/>
              <w:rPr>
                <w:color w:val="auto"/>
                <w:sz w:val="12"/>
                <w:szCs w:val="12"/>
              </w:rPr>
            </w:pPr>
            <w:r w:rsidRPr="00463EEF">
              <w:rPr>
                <w:color w:val="auto"/>
                <w:sz w:val="12"/>
                <w:szCs w:val="12"/>
              </w:rPr>
              <w:t>03</w:t>
            </w:r>
          </w:p>
        </w:tc>
        <w:tc>
          <w:tcPr>
            <w:tcW w:w="438" w:type="pct"/>
            <w:tcBorders>
              <w:top w:val="nil"/>
              <w:left w:val="nil"/>
              <w:bottom w:val="single" w:sz="4" w:space="0" w:color="auto"/>
              <w:right w:val="single" w:sz="4" w:space="0" w:color="auto"/>
            </w:tcBorders>
            <w:shd w:val="clear" w:color="auto" w:fill="auto"/>
            <w:noWrap/>
            <w:vAlign w:val="bottom"/>
            <w:hideMark/>
          </w:tcPr>
          <w:p w14:paraId="605072F3" w14:textId="77777777" w:rsidR="00463EEF" w:rsidRPr="00463EEF" w:rsidRDefault="00463EEF" w:rsidP="00463EEF">
            <w:pPr>
              <w:jc w:val="right"/>
              <w:rPr>
                <w:color w:val="auto"/>
                <w:sz w:val="12"/>
                <w:szCs w:val="12"/>
              </w:rPr>
            </w:pPr>
            <w:r w:rsidRPr="00463EEF">
              <w:rPr>
                <w:color w:val="auto"/>
                <w:sz w:val="12"/>
                <w:szCs w:val="12"/>
              </w:rPr>
              <w:t>13333,9</w:t>
            </w:r>
          </w:p>
        </w:tc>
      </w:tr>
      <w:tr w:rsidR="00463EEF" w:rsidRPr="00463EEF" w14:paraId="7ED002E3"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vAlign w:val="bottom"/>
            <w:hideMark/>
          </w:tcPr>
          <w:p w14:paraId="5E739A48" w14:textId="77777777" w:rsidR="00463EEF" w:rsidRPr="00463EEF" w:rsidRDefault="00463EEF" w:rsidP="00463EEF">
            <w:pPr>
              <w:rPr>
                <w:b/>
                <w:bCs/>
                <w:color w:val="auto"/>
                <w:sz w:val="12"/>
                <w:szCs w:val="12"/>
              </w:rPr>
            </w:pPr>
            <w:r w:rsidRPr="00463EEF">
              <w:rPr>
                <w:b/>
                <w:bCs/>
                <w:color w:val="auto"/>
                <w:sz w:val="12"/>
                <w:szCs w:val="12"/>
              </w:rPr>
              <w:t>Социальная политика</w:t>
            </w:r>
          </w:p>
        </w:tc>
        <w:tc>
          <w:tcPr>
            <w:tcW w:w="169" w:type="pct"/>
            <w:tcBorders>
              <w:top w:val="nil"/>
              <w:left w:val="nil"/>
              <w:bottom w:val="single" w:sz="4" w:space="0" w:color="auto"/>
              <w:right w:val="single" w:sz="4" w:space="0" w:color="auto"/>
            </w:tcBorders>
            <w:shd w:val="clear" w:color="auto" w:fill="auto"/>
            <w:noWrap/>
            <w:vAlign w:val="bottom"/>
            <w:hideMark/>
          </w:tcPr>
          <w:p w14:paraId="13F2B40B" w14:textId="77777777" w:rsidR="00463EEF" w:rsidRPr="00463EEF" w:rsidRDefault="00463EEF" w:rsidP="00463EEF">
            <w:pPr>
              <w:jc w:val="center"/>
              <w:rPr>
                <w:b/>
                <w:bCs/>
                <w:color w:val="auto"/>
                <w:sz w:val="12"/>
                <w:szCs w:val="12"/>
              </w:rPr>
            </w:pPr>
            <w:r w:rsidRPr="00463EEF">
              <w:rPr>
                <w:b/>
                <w:bCs/>
                <w:color w:val="auto"/>
                <w:sz w:val="12"/>
                <w:szCs w:val="12"/>
              </w:rPr>
              <w:t>10</w:t>
            </w:r>
          </w:p>
        </w:tc>
        <w:tc>
          <w:tcPr>
            <w:tcW w:w="183" w:type="pct"/>
            <w:tcBorders>
              <w:top w:val="nil"/>
              <w:left w:val="nil"/>
              <w:bottom w:val="single" w:sz="4" w:space="0" w:color="auto"/>
              <w:right w:val="single" w:sz="4" w:space="0" w:color="auto"/>
            </w:tcBorders>
            <w:shd w:val="clear" w:color="auto" w:fill="auto"/>
            <w:noWrap/>
            <w:vAlign w:val="bottom"/>
            <w:hideMark/>
          </w:tcPr>
          <w:p w14:paraId="60F1D572" w14:textId="77777777" w:rsidR="00463EEF" w:rsidRPr="00463EEF" w:rsidRDefault="00463EEF" w:rsidP="00463EEF">
            <w:pPr>
              <w:jc w:val="center"/>
              <w:rPr>
                <w:color w:val="auto"/>
                <w:sz w:val="12"/>
                <w:szCs w:val="12"/>
              </w:rPr>
            </w:pPr>
            <w:r w:rsidRPr="00463EEF">
              <w:rPr>
                <w:color w:val="auto"/>
                <w:sz w:val="12"/>
                <w:szCs w:val="12"/>
              </w:rPr>
              <w:t> </w:t>
            </w:r>
          </w:p>
        </w:tc>
        <w:tc>
          <w:tcPr>
            <w:tcW w:w="438" w:type="pct"/>
            <w:tcBorders>
              <w:top w:val="nil"/>
              <w:left w:val="nil"/>
              <w:bottom w:val="single" w:sz="4" w:space="0" w:color="auto"/>
              <w:right w:val="single" w:sz="4" w:space="0" w:color="auto"/>
            </w:tcBorders>
            <w:shd w:val="clear" w:color="auto" w:fill="auto"/>
            <w:noWrap/>
            <w:vAlign w:val="bottom"/>
            <w:hideMark/>
          </w:tcPr>
          <w:p w14:paraId="3896733F" w14:textId="77777777" w:rsidR="00463EEF" w:rsidRPr="00463EEF" w:rsidRDefault="00463EEF" w:rsidP="00463EEF">
            <w:pPr>
              <w:jc w:val="right"/>
              <w:rPr>
                <w:b/>
                <w:bCs/>
                <w:color w:val="auto"/>
                <w:sz w:val="12"/>
                <w:szCs w:val="12"/>
              </w:rPr>
            </w:pPr>
            <w:r w:rsidRPr="00463EEF">
              <w:rPr>
                <w:b/>
                <w:bCs/>
                <w:color w:val="auto"/>
                <w:sz w:val="12"/>
                <w:szCs w:val="12"/>
              </w:rPr>
              <w:t>404,5</w:t>
            </w:r>
          </w:p>
        </w:tc>
      </w:tr>
      <w:tr w:rsidR="00463EEF" w:rsidRPr="00463EEF" w14:paraId="585536B9"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vAlign w:val="bottom"/>
            <w:hideMark/>
          </w:tcPr>
          <w:p w14:paraId="0D0BB7DA" w14:textId="77777777" w:rsidR="00463EEF" w:rsidRPr="00463EEF" w:rsidRDefault="00463EEF" w:rsidP="00463EEF">
            <w:pPr>
              <w:rPr>
                <w:color w:val="auto"/>
                <w:sz w:val="12"/>
                <w:szCs w:val="12"/>
              </w:rPr>
            </w:pPr>
            <w:r w:rsidRPr="00463EEF">
              <w:rPr>
                <w:color w:val="auto"/>
                <w:sz w:val="12"/>
                <w:szCs w:val="12"/>
              </w:rPr>
              <w:t>Пенсионное обеспечение</w:t>
            </w:r>
          </w:p>
        </w:tc>
        <w:tc>
          <w:tcPr>
            <w:tcW w:w="169" w:type="pct"/>
            <w:tcBorders>
              <w:top w:val="nil"/>
              <w:left w:val="nil"/>
              <w:bottom w:val="single" w:sz="4" w:space="0" w:color="auto"/>
              <w:right w:val="single" w:sz="4" w:space="0" w:color="auto"/>
            </w:tcBorders>
            <w:shd w:val="clear" w:color="auto" w:fill="auto"/>
            <w:noWrap/>
            <w:vAlign w:val="bottom"/>
            <w:hideMark/>
          </w:tcPr>
          <w:p w14:paraId="1598E391" w14:textId="77777777" w:rsidR="00463EEF" w:rsidRPr="00463EEF" w:rsidRDefault="00463EEF" w:rsidP="00463EEF">
            <w:pPr>
              <w:jc w:val="center"/>
              <w:rPr>
                <w:color w:val="auto"/>
                <w:sz w:val="12"/>
                <w:szCs w:val="12"/>
              </w:rPr>
            </w:pPr>
            <w:r w:rsidRPr="00463EEF">
              <w:rPr>
                <w:color w:val="auto"/>
                <w:sz w:val="12"/>
                <w:szCs w:val="12"/>
              </w:rPr>
              <w:t>10</w:t>
            </w:r>
          </w:p>
        </w:tc>
        <w:tc>
          <w:tcPr>
            <w:tcW w:w="183" w:type="pct"/>
            <w:tcBorders>
              <w:top w:val="nil"/>
              <w:left w:val="nil"/>
              <w:bottom w:val="single" w:sz="4" w:space="0" w:color="auto"/>
              <w:right w:val="single" w:sz="4" w:space="0" w:color="auto"/>
            </w:tcBorders>
            <w:shd w:val="clear" w:color="auto" w:fill="auto"/>
            <w:noWrap/>
            <w:vAlign w:val="bottom"/>
            <w:hideMark/>
          </w:tcPr>
          <w:p w14:paraId="255EDC16" w14:textId="77777777" w:rsidR="00463EEF" w:rsidRPr="00463EEF" w:rsidRDefault="00463EEF" w:rsidP="00463EEF">
            <w:pPr>
              <w:jc w:val="center"/>
              <w:rPr>
                <w:color w:val="auto"/>
                <w:sz w:val="12"/>
                <w:szCs w:val="12"/>
              </w:rPr>
            </w:pPr>
            <w:r w:rsidRPr="00463EEF">
              <w:rPr>
                <w:color w:val="auto"/>
                <w:sz w:val="12"/>
                <w:szCs w:val="12"/>
              </w:rPr>
              <w:t>01</w:t>
            </w:r>
          </w:p>
        </w:tc>
        <w:tc>
          <w:tcPr>
            <w:tcW w:w="438" w:type="pct"/>
            <w:tcBorders>
              <w:top w:val="nil"/>
              <w:left w:val="nil"/>
              <w:bottom w:val="single" w:sz="4" w:space="0" w:color="auto"/>
              <w:right w:val="single" w:sz="4" w:space="0" w:color="auto"/>
            </w:tcBorders>
            <w:shd w:val="clear" w:color="auto" w:fill="auto"/>
            <w:noWrap/>
            <w:vAlign w:val="bottom"/>
            <w:hideMark/>
          </w:tcPr>
          <w:p w14:paraId="432E0A7D" w14:textId="77777777" w:rsidR="00463EEF" w:rsidRPr="00463EEF" w:rsidRDefault="00463EEF" w:rsidP="00463EEF">
            <w:pPr>
              <w:jc w:val="right"/>
              <w:rPr>
                <w:color w:val="auto"/>
                <w:sz w:val="12"/>
                <w:szCs w:val="12"/>
              </w:rPr>
            </w:pPr>
            <w:r w:rsidRPr="00463EEF">
              <w:rPr>
                <w:color w:val="auto"/>
                <w:sz w:val="12"/>
                <w:szCs w:val="12"/>
              </w:rPr>
              <w:t>404,5</w:t>
            </w:r>
          </w:p>
        </w:tc>
      </w:tr>
      <w:tr w:rsidR="00463EEF" w:rsidRPr="00463EEF" w14:paraId="0B8746EA"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vAlign w:val="bottom"/>
            <w:hideMark/>
          </w:tcPr>
          <w:p w14:paraId="582144D3" w14:textId="77777777" w:rsidR="00463EEF" w:rsidRPr="00463EEF" w:rsidRDefault="00463EEF" w:rsidP="00463EEF">
            <w:pPr>
              <w:rPr>
                <w:b/>
                <w:bCs/>
                <w:color w:val="auto"/>
                <w:sz w:val="12"/>
                <w:szCs w:val="12"/>
              </w:rPr>
            </w:pPr>
            <w:r w:rsidRPr="00463EEF">
              <w:rPr>
                <w:b/>
                <w:bCs/>
                <w:color w:val="auto"/>
                <w:sz w:val="12"/>
                <w:szCs w:val="12"/>
              </w:rPr>
              <w:t>Физическая культура и спорт</w:t>
            </w:r>
          </w:p>
        </w:tc>
        <w:tc>
          <w:tcPr>
            <w:tcW w:w="169" w:type="pct"/>
            <w:tcBorders>
              <w:top w:val="nil"/>
              <w:left w:val="nil"/>
              <w:bottom w:val="single" w:sz="4" w:space="0" w:color="auto"/>
              <w:right w:val="single" w:sz="4" w:space="0" w:color="auto"/>
            </w:tcBorders>
            <w:shd w:val="clear" w:color="auto" w:fill="auto"/>
            <w:noWrap/>
            <w:vAlign w:val="bottom"/>
            <w:hideMark/>
          </w:tcPr>
          <w:p w14:paraId="0F5A48E4" w14:textId="77777777" w:rsidR="00463EEF" w:rsidRPr="00463EEF" w:rsidRDefault="00463EEF" w:rsidP="00463EEF">
            <w:pPr>
              <w:jc w:val="center"/>
              <w:rPr>
                <w:b/>
                <w:bCs/>
                <w:color w:val="auto"/>
                <w:sz w:val="12"/>
                <w:szCs w:val="12"/>
              </w:rPr>
            </w:pPr>
            <w:r w:rsidRPr="00463EEF">
              <w:rPr>
                <w:b/>
                <w:bCs/>
                <w:color w:val="auto"/>
                <w:sz w:val="12"/>
                <w:szCs w:val="12"/>
              </w:rPr>
              <w:t>11</w:t>
            </w:r>
          </w:p>
        </w:tc>
        <w:tc>
          <w:tcPr>
            <w:tcW w:w="183" w:type="pct"/>
            <w:tcBorders>
              <w:top w:val="nil"/>
              <w:left w:val="nil"/>
              <w:bottom w:val="single" w:sz="4" w:space="0" w:color="auto"/>
              <w:right w:val="single" w:sz="4" w:space="0" w:color="auto"/>
            </w:tcBorders>
            <w:shd w:val="clear" w:color="auto" w:fill="auto"/>
            <w:noWrap/>
            <w:vAlign w:val="bottom"/>
            <w:hideMark/>
          </w:tcPr>
          <w:p w14:paraId="15AB1E6F" w14:textId="77777777" w:rsidR="00463EEF" w:rsidRPr="00463EEF" w:rsidRDefault="00463EEF" w:rsidP="00463EEF">
            <w:pPr>
              <w:jc w:val="center"/>
              <w:rPr>
                <w:b/>
                <w:bCs/>
                <w:color w:val="auto"/>
                <w:sz w:val="12"/>
                <w:szCs w:val="12"/>
              </w:rPr>
            </w:pPr>
            <w:r w:rsidRPr="00463EEF">
              <w:rPr>
                <w:b/>
                <w:bCs/>
                <w:color w:val="auto"/>
                <w:sz w:val="12"/>
                <w:szCs w:val="12"/>
              </w:rPr>
              <w:t> </w:t>
            </w:r>
          </w:p>
        </w:tc>
        <w:tc>
          <w:tcPr>
            <w:tcW w:w="438" w:type="pct"/>
            <w:tcBorders>
              <w:top w:val="nil"/>
              <w:left w:val="nil"/>
              <w:bottom w:val="single" w:sz="4" w:space="0" w:color="auto"/>
              <w:right w:val="single" w:sz="4" w:space="0" w:color="auto"/>
            </w:tcBorders>
            <w:shd w:val="clear" w:color="auto" w:fill="auto"/>
            <w:noWrap/>
            <w:vAlign w:val="bottom"/>
            <w:hideMark/>
          </w:tcPr>
          <w:p w14:paraId="60BB465D" w14:textId="77777777" w:rsidR="00463EEF" w:rsidRPr="00463EEF" w:rsidRDefault="00463EEF" w:rsidP="00463EEF">
            <w:pPr>
              <w:jc w:val="right"/>
              <w:rPr>
                <w:b/>
                <w:bCs/>
                <w:color w:val="auto"/>
                <w:sz w:val="12"/>
                <w:szCs w:val="12"/>
              </w:rPr>
            </w:pPr>
            <w:r w:rsidRPr="00463EEF">
              <w:rPr>
                <w:b/>
                <w:bCs/>
                <w:color w:val="auto"/>
                <w:sz w:val="12"/>
                <w:szCs w:val="12"/>
              </w:rPr>
              <w:t>131,3</w:t>
            </w:r>
          </w:p>
        </w:tc>
      </w:tr>
      <w:tr w:rsidR="00463EEF" w:rsidRPr="00463EEF" w14:paraId="76A1450A" w14:textId="77777777" w:rsidTr="00463EEF">
        <w:trPr>
          <w:gridAfter w:val="2"/>
          <w:wAfter w:w="1695" w:type="pct"/>
          <w:trHeight w:val="20"/>
        </w:trPr>
        <w:tc>
          <w:tcPr>
            <w:tcW w:w="2515" w:type="pct"/>
            <w:gridSpan w:val="10"/>
            <w:tcBorders>
              <w:top w:val="nil"/>
              <w:left w:val="single" w:sz="4" w:space="0" w:color="auto"/>
              <w:bottom w:val="single" w:sz="4" w:space="0" w:color="auto"/>
              <w:right w:val="single" w:sz="4" w:space="0" w:color="auto"/>
            </w:tcBorders>
            <w:shd w:val="clear" w:color="auto" w:fill="auto"/>
            <w:noWrap/>
            <w:vAlign w:val="bottom"/>
            <w:hideMark/>
          </w:tcPr>
          <w:p w14:paraId="5FB82C6A" w14:textId="77777777" w:rsidR="00463EEF" w:rsidRPr="00463EEF" w:rsidRDefault="00463EEF" w:rsidP="00463EEF">
            <w:pPr>
              <w:rPr>
                <w:color w:val="auto"/>
                <w:sz w:val="12"/>
                <w:szCs w:val="12"/>
              </w:rPr>
            </w:pPr>
            <w:r w:rsidRPr="00463EEF">
              <w:rPr>
                <w:color w:val="auto"/>
                <w:sz w:val="12"/>
                <w:szCs w:val="12"/>
              </w:rPr>
              <w:t>Массовый спорт</w:t>
            </w:r>
          </w:p>
        </w:tc>
        <w:tc>
          <w:tcPr>
            <w:tcW w:w="169" w:type="pct"/>
            <w:tcBorders>
              <w:top w:val="nil"/>
              <w:left w:val="nil"/>
              <w:bottom w:val="single" w:sz="4" w:space="0" w:color="auto"/>
              <w:right w:val="single" w:sz="4" w:space="0" w:color="auto"/>
            </w:tcBorders>
            <w:shd w:val="clear" w:color="auto" w:fill="auto"/>
            <w:noWrap/>
            <w:vAlign w:val="bottom"/>
            <w:hideMark/>
          </w:tcPr>
          <w:p w14:paraId="378CBB32" w14:textId="77777777" w:rsidR="00463EEF" w:rsidRPr="00463EEF" w:rsidRDefault="00463EEF" w:rsidP="00463EEF">
            <w:pPr>
              <w:jc w:val="center"/>
              <w:rPr>
                <w:color w:val="auto"/>
                <w:sz w:val="12"/>
                <w:szCs w:val="12"/>
              </w:rPr>
            </w:pPr>
            <w:r w:rsidRPr="00463EEF">
              <w:rPr>
                <w:color w:val="auto"/>
                <w:sz w:val="12"/>
                <w:szCs w:val="12"/>
              </w:rPr>
              <w:t>11</w:t>
            </w:r>
          </w:p>
        </w:tc>
        <w:tc>
          <w:tcPr>
            <w:tcW w:w="183" w:type="pct"/>
            <w:tcBorders>
              <w:top w:val="nil"/>
              <w:left w:val="nil"/>
              <w:bottom w:val="single" w:sz="4" w:space="0" w:color="auto"/>
              <w:right w:val="single" w:sz="4" w:space="0" w:color="auto"/>
            </w:tcBorders>
            <w:shd w:val="clear" w:color="auto" w:fill="auto"/>
            <w:noWrap/>
            <w:vAlign w:val="bottom"/>
            <w:hideMark/>
          </w:tcPr>
          <w:p w14:paraId="2CF63B17" w14:textId="77777777" w:rsidR="00463EEF" w:rsidRPr="00463EEF" w:rsidRDefault="00463EEF" w:rsidP="00463EEF">
            <w:pPr>
              <w:jc w:val="center"/>
              <w:rPr>
                <w:color w:val="auto"/>
                <w:sz w:val="12"/>
                <w:szCs w:val="12"/>
              </w:rPr>
            </w:pPr>
            <w:r w:rsidRPr="00463EEF">
              <w:rPr>
                <w:color w:val="auto"/>
                <w:sz w:val="12"/>
                <w:szCs w:val="12"/>
              </w:rPr>
              <w:t>02</w:t>
            </w:r>
          </w:p>
        </w:tc>
        <w:tc>
          <w:tcPr>
            <w:tcW w:w="438" w:type="pct"/>
            <w:tcBorders>
              <w:top w:val="nil"/>
              <w:left w:val="nil"/>
              <w:bottom w:val="single" w:sz="4" w:space="0" w:color="auto"/>
              <w:right w:val="single" w:sz="4" w:space="0" w:color="auto"/>
            </w:tcBorders>
            <w:shd w:val="clear" w:color="auto" w:fill="auto"/>
            <w:noWrap/>
            <w:vAlign w:val="bottom"/>
            <w:hideMark/>
          </w:tcPr>
          <w:p w14:paraId="7D45B798" w14:textId="77777777" w:rsidR="00463EEF" w:rsidRPr="00463EEF" w:rsidRDefault="00463EEF" w:rsidP="00463EEF">
            <w:pPr>
              <w:jc w:val="right"/>
              <w:rPr>
                <w:color w:val="auto"/>
                <w:sz w:val="12"/>
                <w:szCs w:val="12"/>
              </w:rPr>
            </w:pPr>
            <w:r w:rsidRPr="00463EEF">
              <w:rPr>
                <w:color w:val="auto"/>
                <w:sz w:val="12"/>
                <w:szCs w:val="12"/>
              </w:rPr>
              <w:t>131,3</w:t>
            </w:r>
          </w:p>
        </w:tc>
      </w:tr>
      <w:tr w:rsidR="00463EEF" w:rsidRPr="00463EEF" w14:paraId="7A983CB7" w14:textId="77777777" w:rsidTr="00463EEF">
        <w:trPr>
          <w:gridBefore w:val="1"/>
          <w:wBefore w:w="43" w:type="pct"/>
          <w:trHeight w:val="1110"/>
        </w:trPr>
        <w:tc>
          <w:tcPr>
            <w:tcW w:w="189" w:type="pct"/>
            <w:tcBorders>
              <w:top w:val="nil"/>
              <w:left w:val="nil"/>
              <w:bottom w:val="nil"/>
              <w:right w:val="nil"/>
            </w:tcBorders>
            <w:shd w:val="clear" w:color="auto" w:fill="auto"/>
            <w:noWrap/>
            <w:vAlign w:val="bottom"/>
            <w:hideMark/>
          </w:tcPr>
          <w:p w14:paraId="577E2E49" w14:textId="77777777" w:rsidR="00463EEF" w:rsidRPr="00463EEF" w:rsidRDefault="00463EEF" w:rsidP="00463EEF">
            <w:pPr>
              <w:rPr>
                <w:color w:val="auto"/>
                <w:sz w:val="12"/>
                <w:szCs w:val="12"/>
              </w:rPr>
            </w:pPr>
          </w:p>
        </w:tc>
        <w:tc>
          <w:tcPr>
            <w:tcW w:w="161" w:type="pct"/>
            <w:tcBorders>
              <w:top w:val="nil"/>
              <w:left w:val="nil"/>
              <w:bottom w:val="nil"/>
              <w:right w:val="nil"/>
            </w:tcBorders>
            <w:shd w:val="clear" w:color="auto" w:fill="auto"/>
            <w:noWrap/>
            <w:vAlign w:val="bottom"/>
            <w:hideMark/>
          </w:tcPr>
          <w:p w14:paraId="1EC28621" w14:textId="77777777" w:rsidR="00463EEF" w:rsidRPr="00463EEF" w:rsidRDefault="00463EEF" w:rsidP="00463EEF">
            <w:pPr>
              <w:rPr>
                <w:color w:val="auto"/>
                <w:sz w:val="12"/>
                <w:szCs w:val="12"/>
              </w:rPr>
            </w:pPr>
          </w:p>
        </w:tc>
        <w:tc>
          <w:tcPr>
            <w:tcW w:w="161" w:type="pct"/>
            <w:tcBorders>
              <w:top w:val="nil"/>
              <w:left w:val="nil"/>
              <w:bottom w:val="nil"/>
              <w:right w:val="nil"/>
            </w:tcBorders>
            <w:shd w:val="clear" w:color="auto" w:fill="auto"/>
            <w:noWrap/>
            <w:vAlign w:val="bottom"/>
            <w:hideMark/>
          </w:tcPr>
          <w:p w14:paraId="27A07123" w14:textId="77777777" w:rsidR="00463EEF" w:rsidRPr="00463EEF" w:rsidRDefault="00463EEF" w:rsidP="00463EEF">
            <w:pPr>
              <w:rPr>
                <w:color w:val="auto"/>
                <w:sz w:val="12"/>
                <w:szCs w:val="12"/>
              </w:rPr>
            </w:pPr>
          </w:p>
        </w:tc>
        <w:tc>
          <w:tcPr>
            <w:tcW w:w="171" w:type="pct"/>
            <w:tcBorders>
              <w:top w:val="nil"/>
              <w:left w:val="nil"/>
              <w:bottom w:val="nil"/>
              <w:right w:val="nil"/>
            </w:tcBorders>
            <w:shd w:val="clear" w:color="auto" w:fill="auto"/>
            <w:noWrap/>
            <w:vAlign w:val="bottom"/>
            <w:hideMark/>
          </w:tcPr>
          <w:p w14:paraId="51211AB0" w14:textId="77777777" w:rsidR="00463EEF" w:rsidRPr="00463EEF" w:rsidRDefault="00463EEF" w:rsidP="00463EEF">
            <w:pPr>
              <w:rPr>
                <w:color w:val="auto"/>
                <w:sz w:val="12"/>
                <w:szCs w:val="12"/>
              </w:rPr>
            </w:pPr>
          </w:p>
        </w:tc>
        <w:tc>
          <w:tcPr>
            <w:tcW w:w="190" w:type="pct"/>
            <w:tcBorders>
              <w:top w:val="nil"/>
              <w:left w:val="nil"/>
              <w:bottom w:val="nil"/>
              <w:right w:val="nil"/>
            </w:tcBorders>
            <w:shd w:val="clear" w:color="auto" w:fill="auto"/>
            <w:noWrap/>
            <w:vAlign w:val="bottom"/>
            <w:hideMark/>
          </w:tcPr>
          <w:p w14:paraId="7E09BD02" w14:textId="77777777" w:rsidR="00463EEF" w:rsidRPr="00463EEF" w:rsidRDefault="00463EEF" w:rsidP="00463EEF">
            <w:pPr>
              <w:rPr>
                <w:color w:val="auto"/>
                <w:sz w:val="12"/>
                <w:szCs w:val="12"/>
              </w:rPr>
            </w:pPr>
          </w:p>
        </w:tc>
        <w:tc>
          <w:tcPr>
            <w:tcW w:w="180" w:type="pct"/>
            <w:tcBorders>
              <w:top w:val="nil"/>
              <w:left w:val="nil"/>
              <w:bottom w:val="nil"/>
              <w:right w:val="nil"/>
            </w:tcBorders>
            <w:shd w:val="clear" w:color="auto" w:fill="auto"/>
            <w:noWrap/>
            <w:vAlign w:val="bottom"/>
            <w:hideMark/>
          </w:tcPr>
          <w:p w14:paraId="56A4E538" w14:textId="77777777" w:rsidR="00463EEF" w:rsidRPr="00463EEF" w:rsidRDefault="00463EEF" w:rsidP="00463EEF">
            <w:pPr>
              <w:rPr>
                <w:color w:val="auto"/>
                <w:sz w:val="12"/>
                <w:szCs w:val="12"/>
              </w:rPr>
            </w:pPr>
          </w:p>
        </w:tc>
        <w:tc>
          <w:tcPr>
            <w:tcW w:w="266" w:type="pct"/>
            <w:tcBorders>
              <w:top w:val="nil"/>
              <w:left w:val="nil"/>
              <w:bottom w:val="nil"/>
              <w:right w:val="nil"/>
            </w:tcBorders>
            <w:shd w:val="clear" w:color="auto" w:fill="auto"/>
            <w:noWrap/>
            <w:vAlign w:val="bottom"/>
            <w:hideMark/>
          </w:tcPr>
          <w:p w14:paraId="0EFA79FA" w14:textId="77777777" w:rsidR="00463EEF" w:rsidRPr="00463EEF" w:rsidRDefault="00463EEF" w:rsidP="00463EEF">
            <w:pPr>
              <w:rPr>
                <w:color w:val="auto"/>
                <w:sz w:val="12"/>
                <w:szCs w:val="12"/>
              </w:rPr>
            </w:pPr>
          </w:p>
        </w:tc>
        <w:tc>
          <w:tcPr>
            <w:tcW w:w="247" w:type="pct"/>
            <w:tcBorders>
              <w:top w:val="nil"/>
              <w:left w:val="nil"/>
              <w:bottom w:val="nil"/>
              <w:right w:val="nil"/>
            </w:tcBorders>
            <w:shd w:val="clear" w:color="auto" w:fill="auto"/>
            <w:noWrap/>
            <w:vAlign w:val="bottom"/>
            <w:hideMark/>
          </w:tcPr>
          <w:p w14:paraId="3A261D20" w14:textId="77777777" w:rsidR="00463EEF" w:rsidRPr="00463EEF" w:rsidRDefault="00463EEF" w:rsidP="00463EEF">
            <w:pPr>
              <w:rPr>
                <w:color w:val="auto"/>
                <w:sz w:val="12"/>
                <w:szCs w:val="12"/>
              </w:rPr>
            </w:pPr>
          </w:p>
        </w:tc>
        <w:tc>
          <w:tcPr>
            <w:tcW w:w="3391" w:type="pct"/>
            <w:gridSpan w:val="6"/>
            <w:tcBorders>
              <w:top w:val="nil"/>
              <w:left w:val="nil"/>
              <w:bottom w:val="nil"/>
              <w:right w:val="nil"/>
            </w:tcBorders>
            <w:shd w:val="clear" w:color="auto" w:fill="auto"/>
            <w:hideMark/>
          </w:tcPr>
          <w:p w14:paraId="63381C08" w14:textId="77777777" w:rsidR="00463EEF" w:rsidRPr="00463EEF" w:rsidRDefault="00463EEF" w:rsidP="00463EEF">
            <w:pPr>
              <w:jc w:val="right"/>
              <w:rPr>
                <w:color w:val="auto"/>
                <w:sz w:val="12"/>
                <w:szCs w:val="12"/>
              </w:rPr>
            </w:pPr>
            <w:r w:rsidRPr="00463EEF">
              <w:rPr>
                <w:color w:val="auto"/>
                <w:sz w:val="12"/>
                <w:szCs w:val="12"/>
              </w:rPr>
              <w:t>Приложение 4</w:t>
            </w:r>
            <w:r w:rsidRPr="00463EEF">
              <w:rPr>
                <w:color w:val="auto"/>
                <w:sz w:val="12"/>
                <w:szCs w:val="12"/>
              </w:rPr>
              <w:br/>
              <w:t>к постановлению администрации</w:t>
            </w:r>
            <w:r w:rsidRPr="00463EEF">
              <w:rPr>
                <w:color w:val="auto"/>
                <w:sz w:val="12"/>
                <w:szCs w:val="12"/>
              </w:rPr>
              <w:br/>
              <w:t>сельского поселения "Зеленец"</w:t>
            </w:r>
            <w:r w:rsidRPr="00463EEF">
              <w:rPr>
                <w:color w:val="auto"/>
                <w:sz w:val="12"/>
                <w:szCs w:val="12"/>
              </w:rPr>
              <w:br/>
              <w:t>от 17 октября 2025 г. № 10/129</w:t>
            </w:r>
          </w:p>
        </w:tc>
      </w:tr>
      <w:tr w:rsidR="00463EEF" w:rsidRPr="00463EEF" w14:paraId="5F530A1E" w14:textId="77777777" w:rsidTr="00463EEF">
        <w:trPr>
          <w:gridBefore w:val="1"/>
          <w:wBefore w:w="43" w:type="pct"/>
          <w:trHeight w:val="255"/>
        </w:trPr>
        <w:tc>
          <w:tcPr>
            <w:tcW w:w="4957" w:type="pct"/>
            <w:gridSpan w:val="14"/>
            <w:tcBorders>
              <w:top w:val="nil"/>
              <w:left w:val="nil"/>
              <w:bottom w:val="nil"/>
              <w:right w:val="nil"/>
            </w:tcBorders>
            <w:shd w:val="clear" w:color="auto" w:fill="auto"/>
            <w:noWrap/>
            <w:vAlign w:val="bottom"/>
            <w:hideMark/>
          </w:tcPr>
          <w:p w14:paraId="3D5E2234" w14:textId="77777777" w:rsidR="00463EEF" w:rsidRPr="00463EEF" w:rsidRDefault="00463EEF" w:rsidP="00463EEF">
            <w:pPr>
              <w:jc w:val="center"/>
              <w:rPr>
                <w:b/>
                <w:bCs/>
                <w:color w:val="auto"/>
                <w:sz w:val="12"/>
                <w:szCs w:val="12"/>
              </w:rPr>
            </w:pPr>
            <w:r w:rsidRPr="00463EEF">
              <w:rPr>
                <w:b/>
                <w:bCs/>
                <w:color w:val="auto"/>
                <w:sz w:val="12"/>
                <w:szCs w:val="12"/>
              </w:rPr>
              <w:t xml:space="preserve"> Источники финансирования дефицита бюджета</w:t>
            </w:r>
          </w:p>
        </w:tc>
      </w:tr>
      <w:tr w:rsidR="00463EEF" w:rsidRPr="00463EEF" w14:paraId="22627C15" w14:textId="77777777" w:rsidTr="00463EEF">
        <w:trPr>
          <w:gridBefore w:val="1"/>
          <w:wBefore w:w="43" w:type="pct"/>
          <w:trHeight w:val="255"/>
        </w:trPr>
        <w:tc>
          <w:tcPr>
            <w:tcW w:w="4957" w:type="pct"/>
            <w:gridSpan w:val="14"/>
            <w:tcBorders>
              <w:top w:val="nil"/>
              <w:left w:val="nil"/>
              <w:bottom w:val="nil"/>
              <w:right w:val="nil"/>
            </w:tcBorders>
            <w:shd w:val="clear" w:color="auto" w:fill="auto"/>
            <w:noWrap/>
            <w:vAlign w:val="bottom"/>
            <w:hideMark/>
          </w:tcPr>
          <w:p w14:paraId="0FB809F4" w14:textId="77777777" w:rsidR="00463EEF" w:rsidRPr="00463EEF" w:rsidRDefault="00463EEF" w:rsidP="00463EEF">
            <w:pPr>
              <w:jc w:val="center"/>
              <w:rPr>
                <w:b/>
                <w:bCs/>
                <w:color w:val="auto"/>
                <w:sz w:val="12"/>
                <w:szCs w:val="12"/>
              </w:rPr>
            </w:pPr>
            <w:r w:rsidRPr="00463EEF">
              <w:rPr>
                <w:b/>
                <w:bCs/>
                <w:color w:val="auto"/>
                <w:sz w:val="12"/>
                <w:szCs w:val="12"/>
              </w:rPr>
              <w:t>муниципального образования сельского поселения "Зеленец" за 9 месяцев 2025 года.</w:t>
            </w:r>
          </w:p>
        </w:tc>
      </w:tr>
      <w:tr w:rsidR="00463EEF" w:rsidRPr="00463EEF" w14:paraId="03F36275" w14:textId="77777777" w:rsidTr="00463EEF">
        <w:trPr>
          <w:gridBefore w:val="1"/>
          <w:wBefore w:w="43" w:type="pct"/>
          <w:trHeight w:val="255"/>
        </w:trPr>
        <w:tc>
          <w:tcPr>
            <w:tcW w:w="4957" w:type="pct"/>
            <w:gridSpan w:val="14"/>
            <w:tcBorders>
              <w:top w:val="nil"/>
              <w:left w:val="nil"/>
              <w:bottom w:val="nil"/>
              <w:right w:val="nil"/>
            </w:tcBorders>
            <w:shd w:val="clear" w:color="auto" w:fill="auto"/>
            <w:noWrap/>
            <w:vAlign w:val="bottom"/>
            <w:hideMark/>
          </w:tcPr>
          <w:p w14:paraId="373EEC13" w14:textId="77777777" w:rsidR="00463EEF" w:rsidRPr="00463EEF" w:rsidRDefault="00463EEF" w:rsidP="00463EEF">
            <w:pPr>
              <w:jc w:val="center"/>
              <w:rPr>
                <w:b/>
                <w:bCs/>
                <w:color w:val="auto"/>
                <w:sz w:val="12"/>
                <w:szCs w:val="12"/>
              </w:rPr>
            </w:pPr>
            <w:r w:rsidRPr="00463EEF">
              <w:rPr>
                <w:b/>
                <w:bCs/>
                <w:color w:val="auto"/>
                <w:sz w:val="12"/>
                <w:szCs w:val="12"/>
              </w:rPr>
              <w:t xml:space="preserve">по кодам </w:t>
            </w:r>
            <w:proofErr w:type="gramStart"/>
            <w:r w:rsidRPr="00463EEF">
              <w:rPr>
                <w:b/>
                <w:bCs/>
                <w:color w:val="auto"/>
                <w:sz w:val="12"/>
                <w:szCs w:val="12"/>
              </w:rPr>
              <w:t>классификации источников финансирования дефицитов бюджетов Российской Федерации</w:t>
            </w:r>
            <w:proofErr w:type="gramEnd"/>
          </w:p>
        </w:tc>
      </w:tr>
      <w:tr w:rsidR="00463EEF" w:rsidRPr="00463EEF" w14:paraId="595EEFFC" w14:textId="77777777" w:rsidTr="00463EEF">
        <w:trPr>
          <w:gridBefore w:val="1"/>
          <w:wBefore w:w="43" w:type="pct"/>
          <w:trHeight w:val="255"/>
        </w:trPr>
        <w:tc>
          <w:tcPr>
            <w:tcW w:w="4957" w:type="pct"/>
            <w:gridSpan w:val="14"/>
            <w:tcBorders>
              <w:top w:val="nil"/>
              <w:left w:val="nil"/>
              <w:bottom w:val="nil"/>
              <w:right w:val="nil"/>
            </w:tcBorders>
            <w:shd w:val="clear" w:color="auto" w:fill="auto"/>
            <w:noWrap/>
            <w:vAlign w:val="bottom"/>
            <w:hideMark/>
          </w:tcPr>
          <w:p w14:paraId="2B14D5E8" w14:textId="77777777" w:rsidR="00463EEF" w:rsidRPr="00463EEF" w:rsidRDefault="00463EEF" w:rsidP="00463EEF">
            <w:pPr>
              <w:jc w:val="center"/>
              <w:rPr>
                <w:b/>
                <w:bCs/>
                <w:color w:val="auto"/>
                <w:sz w:val="12"/>
                <w:szCs w:val="12"/>
              </w:rPr>
            </w:pPr>
          </w:p>
        </w:tc>
      </w:tr>
      <w:tr w:rsidR="00463EEF" w:rsidRPr="00463EEF" w14:paraId="35EE76ED" w14:textId="77777777" w:rsidTr="00463EEF">
        <w:trPr>
          <w:gridBefore w:val="1"/>
          <w:wBefore w:w="43" w:type="pct"/>
          <w:trHeight w:val="240"/>
        </w:trPr>
        <w:tc>
          <w:tcPr>
            <w:tcW w:w="189" w:type="pct"/>
            <w:tcBorders>
              <w:top w:val="nil"/>
              <w:left w:val="nil"/>
              <w:bottom w:val="nil"/>
              <w:right w:val="nil"/>
            </w:tcBorders>
            <w:shd w:val="clear" w:color="auto" w:fill="auto"/>
            <w:noWrap/>
            <w:vAlign w:val="bottom"/>
            <w:hideMark/>
          </w:tcPr>
          <w:p w14:paraId="2A29740F" w14:textId="77777777" w:rsidR="00463EEF" w:rsidRPr="00463EEF" w:rsidRDefault="00463EEF" w:rsidP="00463EEF">
            <w:pPr>
              <w:rPr>
                <w:b/>
                <w:bCs/>
                <w:color w:val="auto"/>
                <w:sz w:val="12"/>
                <w:szCs w:val="12"/>
              </w:rPr>
            </w:pPr>
          </w:p>
        </w:tc>
        <w:tc>
          <w:tcPr>
            <w:tcW w:w="161" w:type="pct"/>
            <w:tcBorders>
              <w:top w:val="nil"/>
              <w:left w:val="nil"/>
              <w:bottom w:val="nil"/>
              <w:right w:val="nil"/>
            </w:tcBorders>
            <w:shd w:val="clear" w:color="auto" w:fill="auto"/>
            <w:noWrap/>
            <w:vAlign w:val="bottom"/>
            <w:hideMark/>
          </w:tcPr>
          <w:p w14:paraId="1356314E" w14:textId="77777777" w:rsidR="00463EEF" w:rsidRPr="00463EEF" w:rsidRDefault="00463EEF" w:rsidP="00463EEF">
            <w:pPr>
              <w:rPr>
                <w:color w:val="auto"/>
                <w:sz w:val="12"/>
                <w:szCs w:val="12"/>
              </w:rPr>
            </w:pPr>
          </w:p>
        </w:tc>
        <w:tc>
          <w:tcPr>
            <w:tcW w:w="161" w:type="pct"/>
            <w:tcBorders>
              <w:top w:val="nil"/>
              <w:left w:val="nil"/>
              <w:bottom w:val="nil"/>
              <w:right w:val="nil"/>
            </w:tcBorders>
            <w:shd w:val="clear" w:color="auto" w:fill="auto"/>
            <w:noWrap/>
            <w:vAlign w:val="bottom"/>
            <w:hideMark/>
          </w:tcPr>
          <w:p w14:paraId="6CAE263F" w14:textId="77777777" w:rsidR="00463EEF" w:rsidRPr="00463EEF" w:rsidRDefault="00463EEF" w:rsidP="00463EEF">
            <w:pPr>
              <w:rPr>
                <w:color w:val="auto"/>
                <w:sz w:val="12"/>
                <w:szCs w:val="12"/>
              </w:rPr>
            </w:pPr>
          </w:p>
        </w:tc>
        <w:tc>
          <w:tcPr>
            <w:tcW w:w="171" w:type="pct"/>
            <w:tcBorders>
              <w:top w:val="nil"/>
              <w:left w:val="nil"/>
              <w:bottom w:val="nil"/>
              <w:right w:val="nil"/>
            </w:tcBorders>
            <w:shd w:val="clear" w:color="auto" w:fill="auto"/>
            <w:noWrap/>
            <w:vAlign w:val="bottom"/>
            <w:hideMark/>
          </w:tcPr>
          <w:p w14:paraId="6FFE1F77" w14:textId="77777777" w:rsidR="00463EEF" w:rsidRPr="00463EEF" w:rsidRDefault="00463EEF" w:rsidP="00463EEF">
            <w:pPr>
              <w:rPr>
                <w:color w:val="auto"/>
                <w:sz w:val="12"/>
                <w:szCs w:val="12"/>
              </w:rPr>
            </w:pPr>
          </w:p>
        </w:tc>
        <w:tc>
          <w:tcPr>
            <w:tcW w:w="190" w:type="pct"/>
            <w:tcBorders>
              <w:top w:val="nil"/>
              <w:left w:val="nil"/>
              <w:bottom w:val="nil"/>
              <w:right w:val="nil"/>
            </w:tcBorders>
            <w:shd w:val="clear" w:color="auto" w:fill="auto"/>
            <w:noWrap/>
            <w:vAlign w:val="bottom"/>
            <w:hideMark/>
          </w:tcPr>
          <w:p w14:paraId="030A1DAF" w14:textId="77777777" w:rsidR="00463EEF" w:rsidRPr="00463EEF" w:rsidRDefault="00463EEF" w:rsidP="00463EEF">
            <w:pPr>
              <w:rPr>
                <w:color w:val="auto"/>
                <w:sz w:val="12"/>
                <w:szCs w:val="12"/>
              </w:rPr>
            </w:pPr>
          </w:p>
        </w:tc>
        <w:tc>
          <w:tcPr>
            <w:tcW w:w="180" w:type="pct"/>
            <w:tcBorders>
              <w:top w:val="nil"/>
              <w:left w:val="nil"/>
              <w:bottom w:val="nil"/>
              <w:right w:val="nil"/>
            </w:tcBorders>
            <w:shd w:val="clear" w:color="auto" w:fill="auto"/>
            <w:noWrap/>
            <w:vAlign w:val="bottom"/>
            <w:hideMark/>
          </w:tcPr>
          <w:p w14:paraId="36216305" w14:textId="77777777" w:rsidR="00463EEF" w:rsidRPr="00463EEF" w:rsidRDefault="00463EEF" w:rsidP="00463EEF">
            <w:pPr>
              <w:rPr>
                <w:color w:val="auto"/>
                <w:sz w:val="12"/>
                <w:szCs w:val="12"/>
              </w:rPr>
            </w:pPr>
          </w:p>
        </w:tc>
        <w:tc>
          <w:tcPr>
            <w:tcW w:w="266" w:type="pct"/>
            <w:tcBorders>
              <w:top w:val="nil"/>
              <w:left w:val="nil"/>
              <w:bottom w:val="nil"/>
              <w:right w:val="nil"/>
            </w:tcBorders>
            <w:shd w:val="clear" w:color="auto" w:fill="auto"/>
            <w:noWrap/>
            <w:vAlign w:val="bottom"/>
            <w:hideMark/>
          </w:tcPr>
          <w:p w14:paraId="39E0833F" w14:textId="77777777" w:rsidR="00463EEF" w:rsidRPr="00463EEF" w:rsidRDefault="00463EEF" w:rsidP="00463EEF">
            <w:pPr>
              <w:rPr>
                <w:color w:val="auto"/>
                <w:sz w:val="12"/>
                <w:szCs w:val="12"/>
              </w:rPr>
            </w:pPr>
          </w:p>
        </w:tc>
        <w:tc>
          <w:tcPr>
            <w:tcW w:w="247" w:type="pct"/>
            <w:tcBorders>
              <w:top w:val="nil"/>
              <w:left w:val="nil"/>
              <w:bottom w:val="nil"/>
              <w:right w:val="nil"/>
            </w:tcBorders>
            <w:shd w:val="clear" w:color="auto" w:fill="auto"/>
            <w:noWrap/>
            <w:vAlign w:val="bottom"/>
            <w:hideMark/>
          </w:tcPr>
          <w:p w14:paraId="7517DCDA" w14:textId="77777777" w:rsidR="00463EEF" w:rsidRPr="00463EEF" w:rsidRDefault="00463EEF" w:rsidP="00463EEF">
            <w:pPr>
              <w:rPr>
                <w:color w:val="auto"/>
                <w:sz w:val="12"/>
                <w:szCs w:val="12"/>
              </w:rPr>
            </w:pPr>
          </w:p>
        </w:tc>
        <w:tc>
          <w:tcPr>
            <w:tcW w:w="2877" w:type="pct"/>
            <w:gridSpan w:val="5"/>
            <w:tcBorders>
              <w:top w:val="nil"/>
              <w:left w:val="nil"/>
              <w:bottom w:val="nil"/>
              <w:right w:val="nil"/>
            </w:tcBorders>
            <w:shd w:val="clear" w:color="auto" w:fill="auto"/>
            <w:noWrap/>
            <w:vAlign w:val="bottom"/>
            <w:hideMark/>
          </w:tcPr>
          <w:p w14:paraId="2F8096A6" w14:textId="77777777" w:rsidR="00463EEF" w:rsidRPr="00463EEF" w:rsidRDefault="00463EEF" w:rsidP="00463EEF">
            <w:pPr>
              <w:rPr>
                <w:color w:val="auto"/>
                <w:sz w:val="12"/>
                <w:szCs w:val="12"/>
              </w:rPr>
            </w:pPr>
          </w:p>
        </w:tc>
        <w:tc>
          <w:tcPr>
            <w:tcW w:w="514" w:type="pct"/>
            <w:tcBorders>
              <w:top w:val="nil"/>
              <w:left w:val="nil"/>
              <w:bottom w:val="nil"/>
              <w:right w:val="nil"/>
            </w:tcBorders>
            <w:shd w:val="clear" w:color="auto" w:fill="auto"/>
            <w:noWrap/>
            <w:vAlign w:val="bottom"/>
            <w:hideMark/>
          </w:tcPr>
          <w:p w14:paraId="73203718" w14:textId="77777777" w:rsidR="00463EEF" w:rsidRPr="00463EEF" w:rsidRDefault="00463EEF" w:rsidP="00463EEF">
            <w:pPr>
              <w:jc w:val="center"/>
              <w:rPr>
                <w:color w:val="auto"/>
                <w:sz w:val="12"/>
                <w:szCs w:val="12"/>
              </w:rPr>
            </w:pPr>
            <w:proofErr w:type="spellStart"/>
            <w:r w:rsidRPr="00463EEF">
              <w:rPr>
                <w:color w:val="auto"/>
                <w:sz w:val="12"/>
                <w:szCs w:val="12"/>
              </w:rPr>
              <w:t>тыс</w:t>
            </w:r>
            <w:proofErr w:type="gramStart"/>
            <w:r w:rsidRPr="00463EEF">
              <w:rPr>
                <w:color w:val="auto"/>
                <w:sz w:val="12"/>
                <w:szCs w:val="12"/>
              </w:rPr>
              <w:t>.р</w:t>
            </w:r>
            <w:proofErr w:type="gramEnd"/>
            <w:r w:rsidRPr="00463EEF">
              <w:rPr>
                <w:color w:val="auto"/>
                <w:sz w:val="12"/>
                <w:szCs w:val="12"/>
              </w:rPr>
              <w:t>уб</w:t>
            </w:r>
            <w:proofErr w:type="spellEnd"/>
            <w:r w:rsidRPr="00463EEF">
              <w:rPr>
                <w:color w:val="auto"/>
                <w:sz w:val="12"/>
                <w:szCs w:val="12"/>
              </w:rPr>
              <w:t>.</w:t>
            </w:r>
          </w:p>
        </w:tc>
      </w:tr>
      <w:tr w:rsidR="00463EEF" w:rsidRPr="00463EEF" w14:paraId="33F97292" w14:textId="77777777" w:rsidTr="00463EEF">
        <w:trPr>
          <w:gridBefore w:val="1"/>
          <w:wBefore w:w="43" w:type="pct"/>
          <w:trHeight w:val="960"/>
        </w:trPr>
        <w:tc>
          <w:tcPr>
            <w:tcW w:w="1566"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8552875" w14:textId="77777777" w:rsidR="00463EEF" w:rsidRPr="00463EEF" w:rsidRDefault="00463EEF" w:rsidP="00463EEF">
            <w:pPr>
              <w:jc w:val="center"/>
              <w:rPr>
                <w:b/>
                <w:bCs/>
                <w:color w:val="auto"/>
                <w:sz w:val="12"/>
                <w:szCs w:val="12"/>
              </w:rPr>
            </w:pPr>
            <w:r w:rsidRPr="00463EEF">
              <w:rPr>
                <w:b/>
                <w:bCs/>
                <w:color w:val="auto"/>
                <w:sz w:val="12"/>
                <w:szCs w:val="12"/>
              </w:rPr>
              <w:t xml:space="preserve">Код </w:t>
            </w:r>
            <w:proofErr w:type="gramStart"/>
            <w:r w:rsidRPr="00463EEF">
              <w:rPr>
                <w:b/>
                <w:bCs/>
                <w:color w:val="auto"/>
                <w:sz w:val="12"/>
                <w:szCs w:val="12"/>
              </w:rPr>
              <w:t>классификации источников финансирования дефицитов бюджетов</w:t>
            </w:r>
            <w:proofErr w:type="gramEnd"/>
          </w:p>
        </w:tc>
        <w:tc>
          <w:tcPr>
            <w:tcW w:w="2877" w:type="pct"/>
            <w:gridSpan w:val="5"/>
            <w:tcBorders>
              <w:top w:val="single" w:sz="4" w:space="0" w:color="auto"/>
              <w:left w:val="nil"/>
              <w:bottom w:val="single" w:sz="4" w:space="0" w:color="auto"/>
              <w:right w:val="single" w:sz="4" w:space="0" w:color="auto"/>
            </w:tcBorders>
            <w:shd w:val="clear" w:color="auto" w:fill="auto"/>
            <w:vAlign w:val="center"/>
            <w:hideMark/>
          </w:tcPr>
          <w:p w14:paraId="15FDD97D" w14:textId="77777777" w:rsidR="00463EEF" w:rsidRPr="00463EEF" w:rsidRDefault="00463EEF" w:rsidP="00463EEF">
            <w:pPr>
              <w:jc w:val="center"/>
              <w:rPr>
                <w:b/>
                <w:bCs/>
                <w:color w:val="auto"/>
                <w:sz w:val="12"/>
                <w:szCs w:val="12"/>
              </w:rPr>
            </w:pPr>
            <w:r w:rsidRPr="00463EEF">
              <w:rPr>
                <w:b/>
                <w:bCs/>
                <w:color w:val="auto"/>
                <w:sz w:val="12"/>
                <w:szCs w:val="12"/>
              </w:rPr>
              <w:t xml:space="preserve">Наименование главного </w:t>
            </w:r>
            <w:proofErr w:type="gramStart"/>
            <w:r w:rsidRPr="00463EEF">
              <w:rPr>
                <w:b/>
                <w:bCs/>
                <w:color w:val="auto"/>
                <w:sz w:val="12"/>
                <w:szCs w:val="12"/>
              </w:rPr>
              <w:t>администратора источников финансирования дефицита бюджета муниципального образования сельского</w:t>
            </w:r>
            <w:proofErr w:type="gramEnd"/>
            <w:r w:rsidRPr="00463EEF">
              <w:rPr>
                <w:b/>
                <w:bCs/>
                <w:color w:val="auto"/>
                <w:sz w:val="12"/>
                <w:szCs w:val="12"/>
              </w:rPr>
              <w:t xml:space="preserve"> поселения "Зеленец", кода классификации источников финансирования дефицитов бюджетов</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468D40BD" w14:textId="77777777" w:rsidR="00463EEF" w:rsidRPr="00463EEF" w:rsidRDefault="00463EEF" w:rsidP="00463EEF">
            <w:pPr>
              <w:jc w:val="center"/>
              <w:rPr>
                <w:b/>
                <w:bCs/>
                <w:color w:val="auto"/>
                <w:sz w:val="12"/>
                <w:szCs w:val="12"/>
              </w:rPr>
            </w:pPr>
            <w:r w:rsidRPr="00463EEF">
              <w:rPr>
                <w:b/>
                <w:bCs/>
                <w:color w:val="auto"/>
                <w:sz w:val="12"/>
                <w:szCs w:val="12"/>
              </w:rPr>
              <w:t>Кассовое исполнение</w:t>
            </w:r>
          </w:p>
        </w:tc>
      </w:tr>
      <w:tr w:rsidR="00463EEF" w:rsidRPr="00463EEF" w14:paraId="41EADC6C" w14:textId="77777777" w:rsidTr="00463EEF">
        <w:trPr>
          <w:gridBefore w:val="1"/>
          <w:wBefore w:w="43" w:type="pct"/>
          <w:trHeight w:val="240"/>
        </w:trPr>
        <w:tc>
          <w:tcPr>
            <w:tcW w:w="189" w:type="pct"/>
            <w:tcBorders>
              <w:top w:val="nil"/>
              <w:left w:val="single" w:sz="4" w:space="0" w:color="auto"/>
              <w:bottom w:val="nil"/>
              <w:right w:val="nil"/>
            </w:tcBorders>
            <w:shd w:val="clear" w:color="auto" w:fill="auto"/>
            <w:noWrap/>
            <w:vAlign w:val="bottom"/>
            <w:hideMark/>
          </w:tcPr>
          <w:p w14:paraId="03AD11B3" w14:textId="77777777" w:rsidR="00463EEF" w:rsidRPr="00463EEF" w:rsidRDefault="00463EEF" w:rsidP="00463EEF">
            <w:pPr>
              <w:rPr>
                <w:color w:val="auto"/>
                <w:sz w:val="12"/>
                <w:szCs w:val="12"/>
              </w:rPr>
            </w:pPr>
            <w:r w:rsidRPr="00463EEF">
              <w:rPr>
                <w:color w:val="auto"/>
                <w:sz w:val="12"/>
                <w:szCs w:val="12"/>
              </w:rPr>
              <w:t> </w:t>
            </w:r>
          </w:p>
        </w:tc>
        <w:tc>
          <w:tcPr>
            <w:tcW w:w="161" w:type="pct"/>
            <w:tcBorders>
              <w:top w:val="nil"/>
              <w:left w:val="nil"/>
              <w:bottom w:val="nil"/>
              <w:right w:val="nil"/>
            </w:tcBorders>
            <w:shd w:val="clear" w:color="auto" w:fill="auto"/>
            <w:noWrap/>
            <w:vAlign w:val="bottom"/>
            <w:hideMark/>
          </w:tcPr>
          <w:p w14:paraId="218CBE85" w14:textId="77777777" w:rsidR="00463EEF" w:rsidRPr="00463EEF" w:rsidRDefault="00463EEF" w:rsidP="00463EEF">
            <w:pPr>
              <w:rPr>
                <w:color w:val="auto"/>
                <w:sz w:val="12"/>
                <w:szCs w:val="12"/>
              </w:rPr>
            </w:pPr>
            <w:r w:rsidRPr="00463EEF">
              <w:rPr>
                <w:color w:val="auto"/>
                <w:sz w:val="12"/>
                <w:szCs w:val="12"/>
              </w:rPr>
              <w:t> </w:t>
            </w:r>
          </w:p>
        </w:tc>
        <w:tc>
          <w:tcPr>
            <w:tcW w:w="161" w:type="pct"/>
            <w:tcBorders>
              <w:top w:val="nil"/>
              <w:left w:val="nil"/>
              <w:bottom w:val="nil"/>
              <w:right w:val="nil"/>
            </w:tcBorders>
            <w:shd w:val="clear" w:color="auto" w:fill="auto"/>
            <w:noWrap/>
            <w:vAlign w:val="bottom"/>
            <w:hideMark/>
          </w:tcPr>
          <w:p w14:paraId="2F75BA87" w14:textId="77777777" w:rsidR="00463EEF" w:rsidRPr="00463EEF" w:rsidRDefault="00463EEF" w:rsidP="00463EEF">
            <w:pPr>
              <w:rPr>
                <w:color w:val="auto"/>
                <w:sz w:val="12"/>
                <w:szCs w:val="12"/>
              </w:rPr>
            </w:pPr>
            <w:r w:rsidRPr="00463EEF">
              <w:rPr>
                <w:color w:val="auto"/>
                <w:sz w:val="12"/>
                <w:szCs w:val="12"/>
              </w:rPr>
              <w:t> </w:t>
            </w:r>
          </w:p>
        </w:tc>
        <w:tc>
          <w:tcPr>
            <w:tcW w:w="171" w:type="pct"/>
            <w:tcBorders>
              <w:top w:val="nil"/>
              <w:left w:val="nil"/>
              <w:bottom w:val="nil"/>
              <w:right w:val="nil"/>
            </w:tcBorders>
            <w:shd w:val="clear" w:color="auto" w:fill="auto"/>
            <w:noWrap/>
            <w:vAlign w:val="bottom"/>
            <w:hideMark/>
          </w:tcPr>
          <w:p w14:paraId="52818816" w14:textId="77777777" w:rsidR="00463EEF" w:rsidRPr="00463EEF" w:rsidRDefault="00463EEF" w:rsidP="00463EEF">
            <w:pPr>
              <w:rPr>
                <w:color w:val="auto"/>
                <w:sz w:val="12"/>
                <w:szCs w:val="12"/>
              </w:rPr>
            </w:pPr>
            <w:r w:rsidRPr="00463EEF">
              <w:rPr>
                <w:color w:val="auto"/>
                <w:sz w:val="12"/>
                <w:szCs w:val="12"/>
              </w:rPr>
              <w:t> </w:t>
            </w:r>
          </w:p>
        </w:tc>
        <w:tc>
          <w:tcPr>
            <w:tcW w:w="190" w:type="pct"/>
            <w:tcBorders>
              <w:top w:val="nil"/>
              <w:left w:val="nil"/>
              <w:bottom w:val="nil"/>
              <w:right w:val="nil"/>
            </w:tcBorders>
            <w:shd w:val="clear" w:color="auto" w:fill="auto"/>
            <w:noWrap/>
            <w:vAlign w:val="bottom"/>
            <w:hideMark/>
          </w:tcPr>
          <w:p w14:paraId="4E4E92ED" w14:textId="77777777" w:rsidR="00463EEF" w:rsidRPr="00463EEF" w:rsidRDefault="00463EEF" w:rsidP="00463EEF">
            <w:pPr>
              <w:rPr>
                <w:color w:val="auto"/>
                <w:sz w:val="12"/>
                <w:szCs w:val="12"/>
              </w:rPr>
            </w:pPr>
            <w:r w:rsidRPr="00463EEF">
              <w:rPr>
                <w:color w:val="auto"/>
                <w:sz w:val="12"/>
                <w:szCs w:val="12"/>
              </w:rPr>
              <w:t> </w:t>
            </w:r>
          </w:p>
        </w:tc>
        <w:tc>
          <w:tcPr>
            <w:tcW w:w="180" w:type="pct"/>
            <w:tcBorders>
              <w:top w:val="nil"/>
              <w:left w:val="nil"/>
              <w:bottom w:val="nil"/>
              <w:right w:val="nil"/>
            </w:tcBorders>
            <w:shd w:val="clear" w:color="auto" w:fill="auto"/>
            <w:noWrap/>
            <w:vAlign w:val="bottom"/>
            <w:hideMark/>
          </w:tcPr>
          <w:p w14:paraId="37676D42" w14:textId="77777777" w:rsidR="00463EEF" w:rsidRPr="00463EEF" w:rsidRDefault="00463EEF" w:rsidP="00463EEF">
            <w:pPr>
              <w:rPr>
                <w:color w:val="auto"/>
                <w:sz w:val="12"/>
                <w:szCs w:val="12"/>
              </w:rPr>
            </w:pPr>
            <w:r w:rsidRPr="00463EEF">
              <w:rPr>
                <w:color w:val="auto"/>
                <w:sz w:val="12"/>
                <w:szCs w:val="12"/>
              </w:rPr>
              <w:t> </w:t>
            </w:r>
          </w:p>
        </w:tc>
        <w:tc>
          <w:tcPr>
            <w:tcW w:w="266" w:type="pct"/>
            <w:tcBorders>
              <w:top w:val="nil"/>
              <w:left w:val="nil"/>
              <w:bottom w:val="nil"/>
              <w:right w:val="nil"/>
            </w:tcBorders>
            <w:shd w:val="clear" w:color="auto" w:fill="auto"/>
            <w:noWrap/>
            <w:vAlign w:val="bottom"/>
            <w:hideMark/>
          </w:tcPr>
          <w:p w14:paraId="15D74AAE" w14:textId="77777777" w:rsidR="00463EEF" w:rsidRPr="00463EEF" w:rsidRDefault="00463EEF" w:rsidP="00463EEF">
            <w:pPr>
              <w:rPr>
                <w:color w:val="auto"/>
                <w:sz w:val="12"/>
                <w:szCs w:val="12"/>
              </w:rPr>
            </w:pPr>
            <w:r w:rsidRPr="00463EEF">
              <w:rPr>
                <w:color w:val="auto"/>
                <w:sz w:val="12"/>
                <w:szCs w:val="12"/>
              </w:rPr>
              <w:t> </w:t>
            </w:r>
          </w:p>
        </w:tc>
        <w:tc>
          <w:tcPr>
            <w:tcW w:w="247" w:type="pct"/>
            <w:tcBorders>
              <w:top w:val="nil"/>
              <w:left w:val="nil"/>
              <w:bottom w:val="nil"/>
              <w:right w:val="single" w:sz="4" w:space="0" w:color="auto"/>
            </w:tcBorders>
            <w:shd w:val="clear" w:color="auto" w:fill="auto"/>
            <w:noWrap/>
            <w:vAlign w:val="bottom"/>
            <w:hideMark/>
          </w:tcPr>
          <w:p w14:paraId="7F58B68B" w14:textId="77777777" w:rsidR="00463EEF" w:rsidRPr="00463EEF" w:rsidRDefault="00463EEF" w:rsidP="00463EEF">
            <w:pPr>
              <w:rPr>
                <w:color w:val="auto"/>
                <w:sz w:val="12"/>
                <w:szCs w:val="12"/>
              </w:rPr>
            </w:pPr>
            <w:r w:rsidRPr="00463EEF">
              <w:rPr>
                <w:color w:val="auto"/>
                <w:sz w:val="12"/>
                <w:szCs w:val="12"/>
              </w:rPr>
              <w:t> </w:t>
            </w:r>
          </w:p>
        </w:tc>
        <w:tc>
          <w:tcPr>
            <w:tcW w:w="2877" w:type="pct"/>
            <w:gridSpan w:val="5"/>
            <w:tcBorders>
              <w:top w:val="nil"/>
              <w:left w:val="nil"/>
              <w:bottom w:val="single" w:sz="4" w:space="0" w:color="auto"/>
              <w:right w:val="single" w:sz="4" w:space="0" w:color="auto"/>
            </w:tcBorders>
            <w:shd w:val="clear" w:color="auto" w:fill="auto"/>
            <w:vAlign w:val="bottom"/>
            <w:hideMark/>
          </w:tcPr>
          <w:p w14:paraId="096001B0" w14:textId="77777777" w:rsidR="00463EEF" w:rsidRPr="00463EEF" w:rsidRDefault="00463EEF" w:rsidP="00463EEF">
            <w:pPr>
              <w:rPr>
                <w:b/>
                <w:bCs/>
                <w:color w:val="auto"/>
                <w:sz w:val="12"/>
                <w:szCs w:val="12"/>
              </w:rPr>
            </w:pPr>
            <w:r w:rsidRPr="00463EEF">
              <w:rPr>
                <w:b/>
                <w:bCs/>
                <w:color w:val="auto"/>
                <w:sz w:val="12"/>
                <w:szCs w:val="12"/>
              </w:rPr>
              <w:t>Источники финансирования дефицита бюджета, всего</w:t>
            </w:r>
          </w:p>
        </w:tc>
        <w:tc>
          <w:tcPr>
            <w:tcW w:w="514" w:type="pct"/>
            <w:tcBorders>
              <w:top w:val="nil"/>
              <w:left w:val="nil"/>
              <w:bottom w:val="single" w:sz="4" w:space="0" w:color="auto"/>
              <w:right w:val="single" w:sz="4" w:space="0" w:color="auto"/>
            </w:tcBorders>
            <w:shd w:val="clear" w:color="auto" w:fill="auto"/>
            <w:noWrap/>
            <w:vAlign w:val="bottom"/>
            <w:hideMark/>
          </w:tcPr>
          <w:p w14:paraId="432D74E9" w14:textId="77777777" w:rsidR="00463EEF" w:rsidRPr="00463EEF" w:rsidRDefault="00463EEF" w:rsidP="00463EEF">
            <w:pPr>
              <w:jc w:val="center"/>
              <w:rPr>
                <w:b/>
                <w:bCs/>
                <w:color w:val="auto"/>
                <w:sz w:val="12"/>
                <w:szCs w:val="12"/>
              </w:rPr>
            </w:pPr>
            <w:r w:rsidRPr="00463EEF">
              <w:rPr>
                <w:b/>
                <w:bCs/>
                <w:color w:val="auto"/>
                <w:sz w:val="12"/>
                <w:szCs w:val="12"/>
              </w:rPr>
              <w:t>3 020,00</w:t>
            </w:r>
          </w:p>
        </w:tc>
      </w:tr>
      <w:tr w:rsidR="00463EEF" w:rsidRPr="00463EEF" w14:paraId="332579E1" w14:textId="77777777" w:rsidTr="00463EEF">
        <w:trPr>
          <w:gridBefore w:val="1"/>
          <w:wBefore w:w="43" w:type="pct"/>
          <w:trHeight w:val="240"/>
        </w:trPr>
        <w:tc>
          <w:tcPr>
            <w:tcW w:w="189" w:type="pct"/>
            <w:tcBorders>
              <w:top w:val="single" w:sz="4" w:space="0" w:color="auto"/>
              <w:left w:val="single" w:sz="4" w:space="0" w:color="auto"/>
              <w:bottom w:val="single" w:sz="4" w:space="0" w:color="auto"/>
              <w:right w:val="nil"/>
            </w:tcBorders>
            <w:shd w:val="clear" w:color="auto" w:fill="auto"/>
            <w:noWrap/>
            <w:vAlign w:val="bottom"/>
            <w:hideMark/>
          </w:tcPr>
          <w:p w14:paraId="6A16E38A" w14:textId="77777777" w:rsidR="00463EEF" w:rsidRPr="00463EEF" w:rsidRDefault="00463EEF" w:rsidP="00463EEF">
            <w:pPr>
              <w:jc w:val="center"/>
              <w:rPr>
                <w:b/>
                <w:bCs/>
                <w:color w:val="auto"/>
                <w:sz w:val="12"/>
                <w:szCs w:val="12"/>
              </w:rPr>
            </w:pPr>
            <w:r w:rsidRPr="00463EEF">
              <w:rPr>
                <w:b/>
                <w:bCs/>
                <w:color w:val="auto"/>
                <w:sz w:val="12"/>
                <w:szCs w:val="12"/>
              </w:rPr>
              <w:t>925</w:t>
            </w:r>
          </w:p>
        </w:tc>
        <w:tc>
          <w:tcPr>
            <w:tcW w:w="161" w:type="pct"/>
            <w:tcBorders>
              <w:top w:val="single" w:sz="4" w:space="0" w:color="auto"/>
              <w:left w:val="nil"/>
              <w:bottom w:val="single" w:sz="4" w:space="0" w:color="auto"/>
              <w:right w:val="nil"/>
            </w:tcBorders>
            <w:shd w:val="clear" w:color="auto" w:fill="auto"/>
            <w:noWrap/>
            <w:vAlign w:val="bottom"/>
            <w:hideMark/>
          </w:tcPr>
          <w:p w14:paraId="0B2409D7" w14:textId="77777777" w:rsidR="00463EEF" w:rsidRPr="00463EEF" w:rsidRDefault="00463EEF" w:rsidP="00463EEF">
            <w:pPr>
              <w:jc w:val="center"/>
              <w:rPr>
                <w:b/>
                <w:bCs/>
                <w:color w:val="auto"/>
                <w:sz w:val="12"/>
                <w:szCs w:val="12"/>
              </w:rPr>
            </w:pPr>
            <w:r w:rsidRPr="00463EEF">
              <w:rPr>
                <w:b/>
                <w:bCs/>
                <w:color w:val="auto"/>
                <w:sz w:val="12"/>
                <w:szCs w:val="12"/>
              </w:rPr>
              <w:t>01</w:t>
            </w:r>
          </w:p>
        </w:tc>
        <w:tc>
          <w:tcPr>
            <w:tcW w:w="161" w:type="pct"/>
            <w:tcBorders>
              <w:top w:val="single" w:sz="4" w:space="0" w:color="auto"/>
              <w:left w:val="nil"/>
              <w:bottom w:val="single" w:sz="4" w:space="0" w:color="auto"/>
              <w:right w:val="nil"/>
            </w:tcBorders>
            <w:shd w:val="clear" w:color="auto" w:fill="auto"/>
            <w:noWrap/>
            <w:vAlign w:val="bottom"/>
            <w:hideMark/>
          </w:tcPr>
          <w:p w14:paraId="009A3561" w14:textId="77777777" w:rsidR="00463EEF" w:rsidRPr="00463EEF" w:rsidRDefault="00463EEF" w:rsidP="00463EEF">
            <w:pPr>
              <w:jc w:val="center"/>
              <w:rPr>
                <w:b/>
                <w:bCs/>
                <w:color w:val="auto"/>
                <w:sz w:val="12"/>
                <w:szCs w:val="12"/>
              </w:rPr>
            </w:pPr>
            <w:r w:rsidRPr="00463EEF">
              <w:rPr>
                <w:b/>
                <w:bCs/>
                <w:color w:val="auto"/>
                <w:sz w:val="12"/>
                <w:szCs w:val="12"/>
              </w:rPr>
              <w:t>05</w:t>
            </w:r>
          </w:p>
        </w:tc>
        <w:tc>
          <w:tcPr>
            <w:tcW w:w="171" w:type="pct"/>
            <w:tcBorders>
              <w:top w:val="single" w:sz="4" w:space="0" w:color="auto"/>
              <w:left w:val="nil"/>
              <w:bottom w:val="single" w:sz="4" w:space="0" w:color="auto"/>
              <w:right w:val="nil"/>
            </w:tcBorders>
            <w:shd w:val="clear" w:color="auto" w:fill="auto"/>
            <w:noWrap/>
            <w:vAlign w:val="bottom"/>
            <w:hideMark/>
          </w:tcPr>
          <w:p w14:paraId="36FE8D86" w14:textId="77777777" w:rsidR="00463EEF" w:rsidRPr="00463EEF" w:rsidRDefault="00463EEF" w:rsidP="00463EEF">
            <w:pPr>
              <w:jc w:val="center"/>
              <w:rPr>
                <w:b/>
                <w:bCs/>
                <w:color w:val="auto"/>
                <w:sz w:val="12"/>
                <w:szCs w:val="12"/>
              </w:rPr>
            </w:pPr>
            <w:r w:rsidRPr="00463EEF">
              <w:rPr>
                <w:b/>
                <w:bCs/>
                <w:color w:val="auto"/>
                <w:sz w:val="12"/>
                <w:szCs w:val="12"/>
              </w:rPr>
              <w:t>00</w:t>
            </w:r>
          </w:p>
        </w:tc>
        <w:tc>
          <w:tcPr>
            <w:tcW w:w="190" w:type="pct"/>
            <w:tcBorders>
              <w:top w:val="single" w:sz="4" w:space="0" w:color="auto"/>
              <w:left w:val="nil"/>
              <w:bottom w:val="single" w:sz="4" w:space="0" w:color="auto"/>
              <w:right w:val="nil"/>
            </w:tcBorders>
            <w:shd w:val="clear" w:color="auto" w:fill="auto"/>
            <w:noWrap/>
            <w:vAlign w:val="bottom"/>
            <w:hideMark/>
          </w:tcPr>
          <w:p w14:paraId="5E882BDD" w14:textId="77777777" w:rsidR="00463EEF" w:rsidRPr="00463EEF" w:rsidRDefault="00463EEF" w:rsidP="00463EEF">
            <w:pPr>
              <w:jc w:val="center"/>
              <w:rPr>
                <w:b/>
                <w:bCs/>
                <w:color w:val="auto"/>
                <w:sz w:val="12"/>
                <w:szCs w:val="12"/>
              </w:rPr>
            </w:pPr>
            <w:r w:rsidRPr="00463EEF">
              <w:rPr>
                <w:b/>
                <w:bCs/>
                <w:color w:val="auto"/>
                <w:sz w:val="12"/>
                <w:szCs w:val="12"/>
              </w:rPr>
              <w:t>00</w:t>
            </w:r>
          </w:p>
        </w:tc>
        <w:tc>
          <w:tcPr>
            <w:tcW w:w="180" w:type="pct"/>
            <w:tcBorders>
              <w:top w:val="single" w:sz="4" w:space="0" w:color="auto"/>
              <w:left w:val="nil"/>
              <w:bottom w:val="single" w:sz="4" w:space="0" w:color="auto"/>
              <w:right w:val="nil"/>
            </w:tcBorders>
            <w:shd w:val="clear" w:color="auto" w:fill="auto"/>
            <w:noWrap/>
            <w:vAlign w:val="bottom"/>
            <w:hideMark/>
          </w:tcPr>
          <w:p w14:paraId="2907AEF4" w14:textId="77777777" w:rsidR="00463EEF" w:rsidRPr="00463EEF" w:rsidRDefault="00463EEF" w:rsidP="00463EEF">
            <w:pPr>
              <w:jc w:val="center"/>
              <w:rPr>
                <w:b/>
                <w:bCs/>
                <w:color w:val="auto"/>
                <w:sz w:val="12"/>
                <w:szCs w:val="12"/>
              </w:rPr>
            </w:pPr>
            <w:r w:rsidRPr="00463EEF">
              <w:rPr>
                <w:b/>
                <w:bCs/>
                <w:color w:val="auto"/>
                <w:sz w:val="12"/>
                <w:szCs w:val="12"/>
              </w:rPr>
              <w:t>00</w:t>
            </w:r>
          </w:p>
        </w:tc>
        <w:tc>
          <w:tcPr>
            <w:tcW w:w="266" w:type="pct"/>
            <w:tcBorders>
              <w:top w:val="single" w:sz="4" w:space="0" w:color="auto"/>
              <w:left w:val="nil"/>
              <w:bottom w:val="single" w:sz="4" w:space="0" w:color="auto"/>
              <w:right w:val="nil"/>
            </w:tcBorders>
            <w:shd w:val="clear" w:color="auto" w:fill="auto"/>
            <w:noWrap/>
            <w:vAlign w:val="bottom"/>
            <w:hideMark/>
          </w:tcPr>
          <w:p w14:paraId="26CF8F2C" w14:textId="77777777" w:rsidR="00463EEF" w:rsidRPr="00463EEF" w:rsidRDefault="00463EEF" w:rsidP="00463EEF">
            <w:pPr>
              <w:jc w:val="center"/>
              <w:rPr>
                <w:b/>
                <w:bCs/>
                <w:color w:val="auto"/>
                <w:sz w:val="12"/>
                <w:szCs w:val="12"/>
              </w:rPr>
            </w:pPr>
            <w:r w:rsidRPr="00463EEF">
              <w:rPr>
                <w:b/>
                <w:bCs/>
                <w:color w:val="auto"/>
                <w:sz w:val="12"/>
                <w:szCs w:val="12"/>
              </w:rPr>
              <w:t>0000</w:t>
            </w:r>
          </w:p>
        </w:tc>
        <w:tc>
          <w:tcPr>
            <w:tcW w:w="247" w:type="pct"/>
            <w:tcBorders>
              <w:top w:val="single" w:sz="4" w:space="0" w:color="auto"/>
              <w:left w:val="nil"/>
              <w:bottom w:val="single" w:sz="4" w:space="0" w:color="auto"/>
              <w:right w:val="single" w:sz="4" w:space="0" w:color="auto"/>
            </w:tcBorders>
            <w:shd w:val="clear" w:color="auto" w:fill="auto"/>
            <w:noWrap/>
            <w:vAlign w:val="bottom"/>
            <w:hideMark/>
          </w:tcPr>
          <w:p w14:paraId="03B45E3C" w14:textId="77777777" w:rsidR="00463EEF" w:rsidRPr="00463EEF" w:rsidRDefault="00463EEF" w:rsidP="00463EEF">
            <w:pPr>
              <w:jc w:val="center"/>
              <w:rPr>
                <w:b/>
                <w:bCs/>
                <w:color w:val="auto"/>
                <w:sz w:val="12"/>
                <w:szCs w:val="12"/>
              </w:rPr>
            </w:pPr>
            <w:r w:rsidRPr="00463EEF">
              <w:rPr>
                <w:b/>
                <w:bCs/>
                <w:color w:val="auto"/>
                <w:sz w:val="12"/>
                <w:szCs w:val="12"/>
              </w:rPr>
              <w:t>000</w:t>
            </w:r>
          </w:p>
        </w:tc>
        <w:tc>
          <w:tcPr>
            <w:tcW w:w="2877" w:type="pct"/>
            <w:gridSpan w:val="5"/>
            <w:tcBorders>
              <w:top w:val="nil"/>
              <w:left w:val="nil"/>
              <w:bottom w:val="single" w:sz="4" w:space="0" w:color="auto"/>
              <w:right w:val="single" w:sz="4" w:space="0" w:color="auto"/>
            </w:tcBorders>
            <w:shd w:val="clear" w:color="auto" w:fill="auto"/>
            <w:vAlign w:val="bottom"/>
            <w:hideMark/>
          </w:tcPr>
          <w:p w14:paraId="398FCFB5" w14:textId="77777777" w:rsidR="00463EEF" w:rsidRPr="00463EEF" w:rsidRDefault="00463EEF" w:rsidP="00463EEF">
            <w:pPr>
              <w:rPr>
                <w:b/>
                <w:bCs/>
                <w:color w:val="auto"/>
                <w:sz w:val="12"/>
                <w:szCs w:val="12"/>
              </w:rPr>
            </w:pPr>
            <w:r w:rsidRPr="00463EEF">
              <w:rPr>
                <w:b/>
                <w:bCs/>
                <w:color w:val="auto"/>
                <w:sz w:val="12"/>
                <w:szCs w:val="12"/>
              </w:rPr>
              <w:t>Изменение остатков средств на счетах по учету средств бюджета</w:t>
            </w:r>
          </w:p>
        </w:tc>
        <w:tc>
          <w:tcPr>
            <w:tcW w:w="514" w:type="pct"/>
            <w:tcBorders>
              <w:top w:val="nil"/>
              <w:left w:val="nil"/>
              <w:bottom w:val="single" w:sz="4" w:space="0" w:color="auto"/>
              <w:right w:val="single" w:sz="4" w:space="0" w:color="auto"/>
            </w:tcBorders>
            <w:shd w:val="clear" w:color="auto" w:fill="auto"/>
            <w:noWrap/>
            <w:vAlign w:val="bottom"/>
            <w:hideMark/>
          </w:tcPr>
          <w:p w14:paraId="5D201729" w14:textId="77777777" w:rsidR="00463EEF" w:rsidRPr="00463EEF" w:rsidRDefault="00463EEF" w:rsidP="00463EEF">
            <w:pPr>
              <w:jc w:val="center"/>
              <w:rPr>
                <w:b/>
                <w:bCs/>
                <w:color w:val="auto"/>
                <w:sz w:val="12"/>
                <w:szCs w:val="12"/>
              </w:rPr>
            </w:pPr>
            <w:r w:rsidRPr="00463EEF">
              <w:rPr>
                <w:b/>
                <w:bCs/>
                <w:color w:val="auto"/>
                <w:sz w:val="12"/>
                <w:szCs w:val="12"/>
              </w:rPr>
              <w:t>3 020,00</w:t>
            </w:r>
          </w:p>
        </w:tc>
      </w:tr>
      <w:tr w:rsidR="00463EEF" w:rsidRPr="00463EEF" w14:paraId="0B02318F" w14:textId="77777777" w:rsidTr="00463EEF">
        <w:trPr>
          <w:gridBefore w:val="1"/>
          <w:wBefore w:w="43" w:type="pct"/>
          <w:trHeight w:val="240"/>
        </w:trPr>
        <w:tc>
          <w:tcPr>
            <w:tcW w:w="189" w:type="pct"/>
            <w:tcBorders>
              <w:top w:val="nil"/>
              <w:left w:val="single" w:sz="4" w:space="0" w:color="auto"/>
              <w:bottom w:val="single" w:sz="4" w:space="0" w:color="auto"/>
              <w:right w:val="nil"/>
            </w:tcBorders>
            <w:shd w:val="clear" w:color="auto" w:fill="auto"/>
            <w:noWrap/>
            <w:vAlign w:val="bottom"/>
            <w:hideMark/>
          </w:tcPr>
          <w:p w14:paraId="3FC17B7D" w14:textId="77777777" w:rsidR="00463EEF" w:rsidRPr="00463EEF" w:rsidRDefault="00463EEF" w:rsidP="00463EEF">
            <w:pPr>
              <w:jc w:val="center"/>
              <w:rPr>
                <w:b/>
                <w:bCs/>
                <w:color w:val="auto"/>
                <w:sz w:val="12"/>
                <w:szCs w:val="12"/>
              </w:rPr>
            </w:pPr>
            <w:r w:rsidRPr="00463EEF">
              <w:rPr>
                <w:b/>
                <w:bCs/>
                <w:color w:val="auto"/>
                <w:sz w:val="12"/>
                <w:szCs w:val="12"/>
              </w:rPr>
              <w:t>925</w:t>
            </w:r>
          </w:p>
        </w:tc>
        <w:tc>
          <w:tcPr>
            <w:tcW w:w="161" w:type="pct"/>
            <w:tcBorders>
              <w:top w:val="nil"/>
              <w:left w:val="nil"/>
              <w:bottom w:val="single" w:sz="4" w:space="0" w:color="auto"/>
              <w:right w:val="nil"/>
            </w:tcBorders>
            <w:shd w:val="clear" w:color="auto" w:fill="auto"/>
            <w:noWrap/>
            <w:vAlign w:val="bottom"/>
            <w:hideMark/>
          </w:tcPr>
          <w:p w14:paraId="7CAB4093" w14:textId="77777777" w:rsidR="00463EEF" w:rsidRPr="00463EEF" w:rsidRDefault="00463EEF" w:rsidP="00463EEF">
            <w:pPr>
              <w:jc w:val="center"/>
              <w:rPr>
                <w:b/>
                <w:bCs/>
                <w:color w:val="auto"/>
                <w:sz w:val="12"/>
                <w:szCs w:val="12"/>
              </w:rPr>
            </w:pPr>
            <w:r w:rsidRPr="00463EEF">
              <w:rPr>
                <w:b/>
                <w:bCs/>
                <w:color w:val="auto"/>
                <w:sz w:val="12"/>
                <w:szCs w:val="12"/>
              </w:rPr>
              <w:t>01</w:t>
            </w:r>
          </w:p>
        </w:tc>
        <w:tc>
          <w:tcPr>
            <w:tcW w:w="161" w:type="pct"/>
            <w:tcBorders>
              <w:top w:val="nil"/>
              <w:left w:val="nil"/>
              <w:bottom w:val="single" w:sz="4" w:space="0" w:color="auto"/>
              <w:right w:val="nil"/>
            </w:tcBorders>
            <w:shd w:val="clear" w:color="auto" w:fill="auto"/>
            <w:noWrap/>
            <w:vAlign w:val="bottom"/>
            <w:hideMark/>
          </w:tcPr>
          <w:p w14:paraId="50D94342" w14:textId="77777777" w:rsidR="00463EEF" w:rsidRPr="00463EEF" w:rsidRDefault="00463EEF" w:rsidP="00463EEF">
            <w:pPr>
              <w:jc w:val="center"/>
              <w:rPr>
                <w:b/>
                <w:bCs/>
                <w:color w:val="auto"/>
                <w:sz w:val="12"/>
                <w:szCs w:val="12"/>
              </w:rPr>
            </w:pPr>
            <w:r w:rsidRPr="00463EEF">
              <w:rPr>
                <w:b/>
                <w:bCs/>
                <w:color w:val="auto"/>
                <w:sz w:val="12"/>
                <w:szCs w:val="12"/>
              </w:rPr>
              <w:t>00</w:t>
            </w:r>
          </w:p>
        </w:tc>
        <w:tc>
          <w:tcPr>
            <w:tcW w:w="171" w:type="pct"/>
            <w:tcBorders>
              <w:top w:val="nil"/>
              <w:left w:val="nil"/>
              <w:bottom w:val="single" w:sz="4" w:space="0" w:color="auto"/>
              <w:right w:val="nil"/>
            </w:tcBorders>
            <w:shd w:val="clear" w:color="auto" w:fill="auto"/>
            <w:noWrap/>
            <w:vAlign w:val="bottom"/>
            <w:hideMark/>
          </w:tcPr>
          <w:p w14:paraId="39F61E8F" w14:textId="77777777" w:rsidR="00463EEF" w:rsidRPr="00463EEF" w:rsidRDefault="00463EEF" w:rsidP="00463EEF">
            <w:pPr>
              <w:jc w:val="center"/>
              <w:rPr>
                <w:b/>
                <w:bCs/>
                <w:color w:val="auto"/>
                <w:sz w:val="12"/>
                <w:szCs w:val="12"/>
              </w:rPr>
            </w:pPr>
            <w:r w:rsidRPr="00463EEF">
              <w:rPr>
                <w:b/>
                <w:bCs/>
                <w:color w:val="auto"/>
                <w:sz w:val="12"/>
                <w:szCs w:val="12"/>
              </w:rPr>
              <w:t>00</w:t>
            </w:r>
          </w:p>
        </w:tc>
        <w:tc>
          <w:tcPr>
            <w:tcW w:w="190" w:type="pct"/>
            <w:tcBorders>
              <w:top w:val="nil"/>
              <w:left w:val="nil"/>
              <w:bottom w:val="single" w:sz="4" w:space="0" w:color="auto"/>
              <w:right w:val="nil"/>
            </w:tcBorders>
            <w:shd w:val="clear" w:color="auto" w:fill="auto"/>
            <w:noWrap/>
            <w:vAlign w:val="bottom"/>
            <w:hideMark/>
          </w:tcPr>
          <w:p w14:paraId="31FF16C9" w14:textId="77777777" w:rsidR="00463EEF" w:rsidRPr="00463EEF" w:rsidRDefault="00463EEF" w:rsidP="00463EEF">
            <w:pPr>
              <w:jc w:val="center"/>
              <w:rPr>
                <w:b/>
                <w:bCs/>
                <w:color w:val="auto"/>
                <w:sz w:val="12"/>
                <w:szCs w:val="12"/>
              </w:rPr>
            </w:pPr>
            <w:r w:rsidRPr="00463EEF">
              <w:rPr>
                <w:b/>
                <w:bCs/>
                <w:color w:val="auto"/>
                <w:sz w:val="12"/>
                <w:szCs w:val="12"/>
              </w:rPr>
              <w:t>00</w:t>
            </w:r>
          </w:p>
        </w:tc>
        <w:tc>
          <w:tcPr>
            <w:tcW w:w="180" w:type="pct"/>
            <w:tcBorders>
              <w:top w:val="nil"/>
              <w:left w:val="nil"/>
              <w:bottom w:val="single" w:sz="4" w:space="0" w:color="auto"/>
              <w:right w:val="nil"/>
            </w:tcBorders>
            <w:shd w:val="clear" w:color="auto" w:fill="auto"/>
            <w:noWrap/>
            <w:vAlign w:val="bottom"/>
            <w:hideMark/>
          </w:tcPr>
          <w:p w14:paraId="2219F7C3" w14:textId="77777777" w:rsidR="00463EEF" w:rsidRPr="00463EEF" w:rsidRDefault="00463EEF" w:rsidP="00463EEF">
            <w:pPr>
              <w:jc w:val="center"/>
              <w:rPr>
                <w:b/>
                <w:bCs/>
                <w:color w:val="auto"/>
                <w:sz w:val="12"/>
                <w:szCs w:val="12"/>
              </w:rPr>
            </w:pPr>
            <w:r w:rsidRPr="00463EEF">
              <w:rPr>
                <w:b/>
                <w:bCs/>
                <w:color w:val="auto"/>
                <w:sz w:val="12"/>
                <w:szCs w:val="12"/>
              </w:rPr>
              <w:t>00</w:t>
            </w:r>
          </w:p>
        </w:tc>
        <w:tc>
          <w:tcPr>
            <w:tcW w:w="266" w:type="pct"/>
            <w:tcBorders>
              <w:top w:val="nil"/>
              <w:left w:val="nil"/>
              <w:bottom w:val="single" w:sz="4" w:space="0" w:color="auto"/>
              <w:right w:val="nil"/>
            </w:tcBorders>
            <w:shd w:val="clear" w:color="auto" w:fill="auto"/>
            <w:noWrap/>
            <w:vAlign w:val="bottom"/>
            <w:hideMark/>
          </w:tcPr>
          <w:p w14:paraId="5942A60A" w14:textId="77777777" w:rsidR="00463EEF" w:rsidRPr="00463EEF" w:rsidRDefault="00463EEF" w:rsidP="00463EEF">
            <w:pPr>
              <w:jc w:val="center"/>
              <w:rPr>
                <w:b/>
                <w:bCs/>
                <w:color w:val="auto"/>
                <w:sz w:val="12"/>
                <w:szCs w:val="12"/>
              </w:rPr>
            </w:pPr>
            <w:r w:rsidRPr="00463EEF">
              <w:rPr>
                <w:b/>
                <w:bCs/>
                <w:color w:val="auto"/>
                <w:sz w:val="12"/>
                <w:szCs w:val="12"/>
              </w:rPr>
              <w:t>0000</w:t>
            </w:r>
          </w:p>
        </w:tc>
        <w:tc>
          <w:tcPr>
            <w:tcW w:w="247" w:type="pct"/>
            <w:tcBorders>
              <w:top w:val="nil"/>
              <w:left w:val="nil"/>
              <w:bottom w:val="single" w:sz="4" w:space="0" w:color="auto"/>
              <w:right w:val="single" w:sz="4" w:space="0" w:color="auto"/>
            </w:tcBorders>
            <w:shd w:val="clear" w:color="auto" w:fill="auto"/>
            <w:noWrap/>
            <w:vAlign w:val="bottom"/>
            <w:hideMark/>
          </w:tcPr>
          <w:p w14:paraId="6CE8C24B" w14:textId="77777777" w:rsidR="00463EEF" w:rsidRPr="00463EEF" w:rsidRDefault="00463EEF" w:rsidP="00463EEF">
            <w:pPr>
              <w:jc w:val="center"/>
              <w:rPr>
                <w:b/>
                <w:bCs/>
                <w:color w:val="auto"/>
                <w:sz w:val="12"/>
                <w:szCs w:val="12"/>
              </w:rPr>
            </w:pPr>
            <w:r w:rsidRPr="00463EEF">
              <w:rPr>
                <w:b/>
                <w:bCs/>
                <w:color w:val="auto"/>
                <w:sz w:val="12"/>
                <w:szCs w:val="12"/>
              </w:rPr>
              <w:t>500</w:t>
            </w:r>
          </w:p>
        </w:tc>
        <w:tc>
          <w:tcPr>
            <w:tcW w:w="2877" w:type="pct"/>
            <w:gridSpan w:val="5"/>
            <w:tcBorders>
              <w:top w:val="nil"/>
              <w:left w:val="nil"/>
              <w:bottom w:val="single" w:sz="4" w:space="0" w:color="auto"/>
              <w:right w:val="single" w:sz="4" w:space="0" w:color="auto"/>
            </w:tcBorders>
            <w:shd w:val="clear" w:color="auto" w:fill="auto"/>
            <w:vAlign w:val="bottom"/>
            <w:hideMark/>
          </w:tcPr>
          <w:p w14:paraId="3872B055" w14:textId="77777777" w:rsidR="00463EEF" w:rsidRPr="00463EEF" w:rsidRDefault="00463EEF" w:rsidP="00463EEF">
            <w:pPr>
              <w:rPr>
                <w:b/>
                <w:bCs/>
                <w:color w:val="auto"/>
                <w:sz w:val="12"/>
                <w:szCs w:val="12"/>
              </w:rPr>
            </w:pPr>
            <w:r w:rsidRPr="00463EEF">
              <w:rPr>
                <w:b/>
                <w:bCs/>
                <w:color w:val="auto"/>
                <w:sz w:val="12"/>
                <w:szCs w:val="12"/>
              </w:rPr>
              <w:t>Увеличение остатков  средств бюджетов</w:t>
            </w:r>
          </w:p>
        </w:tc>
        <w:tc>
          <w:tcPr>
            <w:tcW w:w="514" w:type="pct"/>
            <w:tcBorders>
              <w:top w:val="nil"/>
              <w:left w:val="nil"/>
              <w:bottom w:val="single" w:sz="4" w:space="0" w:color="auto"/>
              <w:right w:val="single" w:sz="4" w:space="0" w:color="auto"/>
            </w:tcBorders>
            <w:shd w:val="clear" w:color="auto" w:fill="auto"/>
            <w:noWrap/>
            <w:vAlign w:val="bottom"/>
            <w:hideMark/>
          </w:tcPr>
          <w:p w14:paraId="22E374BD" w14:textId="77777777" w:rsidR="00463EEF" w:rsidRPr="00463EEF" w:rsidRDefault="00463EEF" w:rsidP="00463EEF">
            <w:pPr>
              <w:jc w:val="center"/>
              <w:rPr>
                <w:color w:val="auto"/>
                <w:sz w:val="12"/>
                <w:szCs w:val="12"/>
              </w:rPr>
            </w:pPr>
            <w:r w:rsidRPr="00463EEF">
              <w:rPr>
                <w:color w:val="auto"/>
                <w:sz w:val="12"/>
                <w:szCs w:val="12"/>
              </w:rPr>
              <w:t>-18 446,90</w:t>
            </w:r>
          </w:p>
        </w:tc>
      </w:tr>
      <w:tr w:rsidR="00463EEF" w:rsidRPr="00463EEF" w14:paraId="455165B1" w14:textId="77777777" w:rsidTr="00463EEF">
        <w:trPr>
          <w:gridBefore w:val="1"/>
          <w:wBefore w:w="43" w:type="pct"/>
          <w:trHeight w:val="240"/>
        </w:trPr>
        <w:tc>
          <w:tcPr>
            <w:tcW w:w="189" w:type="pct"/>
            <w:tcBorders>
              <w:top w:val="nil"/>
              <w:left w:val="single" w:sz="4" w:space="0" w:color="auto"/>
              <w:bottom w:val="single" w:sz="4" w:space="0" w:color="auto"/>
              <w:right w:val="nil"/>
            </w:tcBorders>
            <w:shd w:val="clear" w:color="auto" w:fill="auto"/>
            <w:noWrap/>
            <w:vAlign w:val="bottom"/>
            <w:hideMark/>
          </w:tcPr>
          <w:p w14:paraId="6E33E595" w14:textId="77777777" w:rsidR="00463EEF" w:rsidRPr="00463EEF" w:rsidRDefault="00463EEF" w:rsidP="00463EEF">
            <w:pPr>
              <w:jc w:val="center"/>
              <w:rPr>
                <w:color w:val="auto"/>
                <w:sz w:val="12"/>
                <w:szCs w:val="12"/>
              </w:rPr>
            </w:pPr>
            <w:r w:rsidRPr="00463EEF">
              <w:rPr>
                <w:color w:val="auto"/>
                <w:sz w:val="12"/>
                <w:szCs w:val="12"/>
              </w:rPr>
              <w:t>925</w:t>
            </w:r>
          </w:p>
        </w:tc>
        <w:tc>
          <w:tcPr>
            <w:tcW w:w="161" w:type="pct"/>
            <w:tcBorders>
              <w:top w:val="nil"/>
              <w:left w:val="nil"/>
              <w:bottom w:val="single" w:sz="4" w:space="0" w:color="auto"/>
              <w:right w:val="nil"/>
            </w:tcBorders>
            <w:shd w:val="clear" w:color="auto" w:fill="auto"/>
            <w:noWrap/>
            <w:vAlign w:val="bottom"/>
            <w:hideMark/>
          </w:tcPr>
          <w:p w14:paraId="57FB6C87" w14:textId="77777777" w:rsidR="00463EEF" w:rsidRPr="00463EEF" w:rsidRDefault="00463EEF" w:rsidP="00463EEF">
            <w:pPr>
              <w:jc w:val="center"/>
              <w:rPr>
                <w:color w:val="auto"/>
                <w:sz w:val="12"/>
                <w:szCs w:val="12"/>
              </w:rPr>
            </w:pPr>
            <w:r w:rsidRPr="00463EEF">
              <w:rPr>
                <w:color w:val="auto"/>
                <w:sz w:val="12"/>
                <w:szCs w:val="12"/>
              </w:rPr>
              <w:t>01</w:t>
            </w:r>
          </w:p>
        </w:tc>
        <w:tc>
          <w:tcPr>
            <w:tcW w:w="161" w:type="pct"/>
            <w:tcBorders>
              <w:top w:val="nil"/>
              <w:left w:val="nil"/>
              <w:bottom w:val="single" w:sz="4" w:space="0" w:color="auto"/>
              <w:right w:val="nil"/>
            </w:tcBorders>
            <w:shd w:val="clear" w:color="auto" w:fill="auto"/>
            <w:noWrap/>
            <w:vAlign w:val="bottom"/>
            <w:hideMark/>
          </w:tcPr>
          <w:p w14:paraId="637F6A5B" w14:textId="77777777" w:rsidR="00463EEF" w:rsidRPr="00463EEF" w:rsidRDefault="00463EEF" w:rsidP="00463EEF">
            <w:pPr>
              <w:jc w:val="center"/>
              <w:rPr>
                <w:color w:val="auto"/>
                <w:sz w:val="12"/>
                <w:szCs w:val="12"/>
              </w:rPr>
            </w:pPr>
            <w:r w:rsidRPr="00463EEF">
              <w:rPr>
                <w:color w:val="auto"/>
                <w:sz w:val="12"/>
                <w:szCs w:val="12"/>
              </w:rPr>
              <w:t>05</w:t>
            </w:r>
          </w:p>
        </w:tc>
        <w:tc>
          <w:tcPr>
            <w:tcW w:w="171" w:type="pct"/>
            <w:tcBorders>
              <w:top w:val="nil"/>
              <w:left w:val="nil"/>
              <w:bottom w:val="single" w:sz="4" w:space="0" w:color="auto"/>
              <w:right w:val="nil"/>
            </w:tcBorders>
            <w:shd w:val="clear" w:color="auto" w:fill="auto"/>
            <w:noWrap/>
            <w:vAlign w:val="bottom"/>
            <w:hideMark/>
          </w:tcPr>
          <w:p w14:paraId="2A2013CE" w14:textId="77777777" w:rsidR="00463EEF" w:rsidRPr="00463EEF" w:rsidRDefault="00463EEF" w:rsidP="00463EEF">
            <w:pPr>
              <w:jc w:val="center"/>
              <w:rPr>
                <w:color w:val="auto"/>
                <w:sz w:val="12"/>
                <w:szCs w:val="12"/>
              </w:rPr>
            </w:pPr>
            <w:r w:rsidRPr="00463EEF">
              <w:rPr>
                <w:color w:val="auto"/>
                <w:sz w:val="12"/>
                <w:szCs w:val="12"/>
              </w:rPr>
              <w:t>02</w:t>
            </w:r>
          </w:p>
        </w:tc>
        <w:tc>
          <w:tcPr>
            <w:tcW w:w="190" w:type="pct"/>
            <w:tcBorders>
              <w:top w:val="nil"/>
              <w:left w:val="nil"/>
              <w:bottom w:val="single" w:sz="4" w:space="0" w:color="auto"/>
              <w:right w:val="nil"/>
            </w:tcBorders>
            <w:shd w:val="clear" w:color="auto" w:fill="auto"/>
            <w:noWrap/>
            <w:vAlign w:val="bottom"/>
            <w:hideMark/>
          </w:tcPr>
          <w:p w14:paraId="2BA48B25" w14:textId="77777777" w:rsidR="00463EEF" w:rsidRPr="00463EEF" w:rsidRDefault="00463EEF" w:rsidP="00463EEF">
            <w:pPr>
              <w:jc w:val="center"/>
              <w:rPr>
                <w:color w:val="auto"/>
                <w:sz w:val="12"/>
                <w:szCs w:val="12"/>
              </w:rPr>
            </w:pPr>
            <w:r w:rsidRPr="00463EEF">
              <w:rPr>
                <w:color w:val="auto"/>
                <w:sz w:val="12"/>
                <w:szCs w:val="12"/>
              </w:rPr>
              <w:t>00</w:t>
            </w:r>
          </w:p>
        </w:tc>
        <w:tc>
          <w:tcPr>
            <w:tcW w:w="180" w:type="pct"/>
            <w:tcBorders>
              <w:top w:val="nil"/>
              <w:left w:val="nil"/>
              <w:bottom w:val="single" w:sz="4" w:space="0" w:color="auto"/>
              <w:right w:val="nil"/>
            </w:tcBorders>
            <w:shd w:val="clear" w:color="auto" w:fill="auto"/>
            <w:noWrap/>
            <w:vAlign w:val="bottom"/>
            <w:hideMark/>
          </w:tcPr>
          <w:p w14:paraId="627AE4F4" w14:textId="77777777" w:rsidR="00463EEF" w:rsidRPr="00463EEF" w:rsidRDefault="00463EEF" w:rsidP="00463EEF">
            <w:pPr>
              <w:jc w:val="center"/>
              <w:rPr>
                <w:color w:val="auto"/>
                <w:sz w:val="12"/>
                <w:szCs w:val="12"/>
              </w:rPr>
            </w:pPr>
            <w:r w:rsidRPr="00463EEF">
              <w:rPr>
                <w:color w:val="auto"/>
                <w:sz w:val="12"/>
                <w:szCs w:val="12"/>
              </w:rPr>
              <w:t>00</w:t>
            </w:r>
          </w:p>
        </w:tc>
        <w:tc>
          <w:tcPr>
            <w:tcW w:w="266" w:type="pct"/>
            <w:tcBorders>
              <w:top w:val="nil"/>
              <w:left w:val="nil"/>
              <w:bottom w:val="single" w:sz="4" w:space="0" w:color="auto"/>
              <w:right w:val="nil"/>
            </w:tcBorders>
            <w:shd w:val="clear" w:color="auto" w:fill="auto"/>
            <w:noWrap/>
            <w:vAlign w:val="bottom"/>
            <w:hideMark/>
          </w:tcPr>
          <w:p w14:paraId="1FAE4EAB" w14:textId="77777777" w:rsidR="00463EEF" w:rsidRPr="00463EEF" w:rsidRDefault="00463EEF" w:rsidP="00463EEF">
            <w:pPr>
              <w:jc w:val="center"/>
              <w:rPr>
                <w:color w:val="auto"/>
                <w:sz w:val="12"/>
                <w:szCs w:val="12"/>
              </w:rPr>
            </w:pPr>
            <w:r w:rsidRPr="00463EEF">
              <w:rPr>
                <w:color w:val="auto"/>
                <w:sz w:val="12"/>
                <w:szCs w:val="12"/>
              </w:rPr>
              <w:t>0000</w:t>
            </w:r>
          </w:p>
        </w:tc>
        <w:tc>
          <w:tcPr>
            <w:tcW w:w="247" w:type="pct"/>
            <w:tcBorders>
              <w:top w:val="nil"/>
              <w:left w:val="nil"/>
              <w:bottom w:val="single" w:sz="4" w:space="0" w:color="auto"/>
              <w:right w:val="single" w:sz="4" w:space="0" w:color="auto"/>
            </w:tcBorders>
            <w:shd w:val="clear" w:color="auto" w:fill="auto"/>
            <w:noWrap/>
            <w:vAlign w:val="bottom"/>
            <w:hideMark/>
          </w:tcPr>
          <w:p w14:paraId="7D0CAA6B" w14:textId="77777777" w:rsidR="00463EEF" w:rsidRPr="00463EEF" w:rsidRDefault="00463EEF" w:rsidP="00463EEF">
            <w:pPr>
              <w:jc w:val="center"/>
              <w:rPr>
                <w:color w:val="auto"/>
                <w:sz w:val="12"/>
                <w:szCs w:val="12"/>
              </w:rPr>
            </w:pPr>
            <w:r w:rsidRPr="00463EEF">
              <w:rPr>
                <w:color w:val="auto"/>
                <w:sz w:val="12"/>
                <w:szCs w:val="12"/>
              </w:rPr>
              <w:t>500</w:t>
            </w:r>
          </w:p>
        </w:tc>
        <w:tc>
          <w:tcPr>
            <w:tcW w:w="2877" w:type="pct"/>
            <w:gridSpan w:val="5"/>
            <w:tcBorders>
              <w:top w:val="nil"/>
              <w:left w:val="nil"/>
              <w:bottom w:val="single" w:sz="4" w:space="0" w:color="auto"/>
              <w:right w:val="single" w:sz="4" w:space="0" w:color="auto"/>
            </w:tcBorders>
            <w:shd w:val="clear" w:color="auto" w:fill="auto"/>
            <w:vAlign w:val="bottom"/>
            <w:hideMark/>
          </w:tcPr>
          <w:p w14:paraId="69F2C2D4" w14:textId="77777777" w:rsidR="00463EEF" w:rsidRPr="00463EEF" w:rsidRDefault="00463EEF" w:rsidP="00463EEF">
            <w:pPr>
              <w:rPr>
                <w:color w:val="auto"/>
                <w:sz w:val="12"/>
                <w:szCs w:val="12"/>
              </w:rPr>
            </w:pPr>
            <w:r w:rsidRPr="00463EEF">
              <w:rPr>
                <w:color w:val="auto"/>
                <w:sz w:val="12"/>
                <w:szCs w:val="12"/>
              </w:rPr>
              <w:t>Увеличение прочих остатков  средств бюджетов</w:t>
            </w:r>
          </w:p>
        </w:tc>
        <w:tc>
          <w:tcPr>
            <w:tcW w:w="514" w:type="pct"/>
            <w:tcBorders>
              <w:top w:val="nil"/>
              <w:left w:val="nil"/>
              <w:bottom w:val="single" w:sz="4" w:space="0" w:color="auto"/>
              <w:right w:val="single" w:sz="4" w:space="0" w:color="auto"/>
            </w:tcBorders>
            <w:shd w:val="clear" w:color="auto" w:fill="auto"/>
            <w:noWrap/>
            <w:vAlign w:val="bottom"/>
            <w:hideMark/>
          </w:tcPr>
          <w:p w14:paraId="212937E1" w14:textId="77777777" w:rsidR="00463EEF" w:rsidRPr="00463EEF" w:rsidRDefault="00463EEF" w:rsidP="00463EEF">
            <w:pPr>
              <w:jc w:val="center"/>
              <w:rPr>
                <w:color w:val="auto"/>
                <w:sz w:val="12"/>
                <w:szCs w:val="12"/>
              </w:rPr>
            </w:pPr>
            <w:r w:rsidRPr="00463EEF">
              <w:rPr>
                <w:color w:val="auto"/>
                <w:sz w:val="12"/>
                <w:szCs w:val="12"/>
              </w:rPr>
              <w:t>-18 446,90</w:t>
            </w:r>
          </w:p>
        </w:tc>
      </w:tr>
      <w:tr w:rsidR="00463EEF" w:rsidRPr="00463EEF" w14:paraId="6AA04514" w14:textId="77777777" w:rsidTr="00463EEF">
        <w:trPr>
          <w:gridBefore w:val="1"/>
          <w:wBefore w:w="43" w:type="pct"/>
          <w:trHeight w:val="240"/>
        </w:trPr>
        <w:tc>
          <w:tcPr>
            <w:tcW w:w="189" w:type="pct"/>
            <w:tcBorders>
              <w:top w:val="nil"/>
              <w:left w:val="single" w:sz="4" w:space="0" w:color="auto"/>
              <w:bottom w:val="single" w:sz="4" w:space="0" w:color="auto"/>
              <w:right w:val="nil"/>
            </w:tcBorders>
            <w:shd w:val="clear" w:color="auto" w:fill="auto"/>
            <w:noWrap/>
            <w:vAlign w:val="bottom"/>
            <w:hideMark/>
          </w:tcPr>
          <w:p w14:paraId="5EB6FE8E" w14:textId="77777777" w:rsidR="00463EEF" w:rsidRPr="00463EEF" w:rsidRDefault="00463EEF" w:rsidP="00463EEF">
            <w:pPr>
              <w:jc w:val="center"/>
              <w:rPr>
                <w:color w:val="auto"/>
                <w:sz w:val="12"/>
                <w:szCs w:val="12"/>
              </w:rPr>
            </w:pPr>
            <w:r w:rsidRPr="00463EEF">
              <w:rPr>
                <w:color w:val="auto"/>
                <w:sz w:val="12"/>
                <w:szCs w:val="12"/>
              </w:rPr>
              <w:t>925</w:t>
            </w:r>
          </w:p>
        </w:tc>
        <w:tc>
          <w:tcPr>
            <w:tcW w:w="161" w:type="pct"/>
            <w:tcBorders>
              <w:top w:val="nil"/>
              <w:left w:val="nil"/>
              <w:bottom w:val="single" w:sz="4" w:space="0" w:color="auto"/>
              <w:right w:val="nil"/>
            </w:tcBorders>
            <w:shd w:val="clear" w:color="auto" w:fill="auto"/>
            <w:noWrap/>
            <w:vAlign w:val="bottom"/>
            <w:hideMark/>
          </w:tcPr>
          <w:p w14:paraId="2D5083D3" w14:textId="77777777" w:rsidR="00463EEF" w:rsidRPr="00463EEF" w:rsidRDefault="00463EEF" w:rsidP="00463EEF">
            <w:pPr>
              <w:jc w:val="center"/>
              <w:rPr>
                <w:color w:val="auto"/>
                <w:sz w:val="12"/>
                <w:szCs w:val="12"/>
              </w:rPr>
            </w:pPr>
            <w:r w:rsidRPr="00463EEF">
              <w:rPr>
                <w:color w:val="auto"/>
                <w:sz w:val="12"/>
                <w:szCs w:val="12"/>
              </w:rPr>
              <w:t>01</w:t>
            </w:r>
          </w:p>
        </w:tc>
        <w:tc>
          <w:tcPr>
            <w:tcW w:w="161" w:type="pct"/>
            <w:tcBorders>
              <w:top w:val="nil"/>
              <w:left w:val="nil"/>
              <w:bottom w:val="single" w:sz="4" w:space="0" w:color="auto"/>
              <w:right w:val="nil"/>
            </w:tcBorders>
            <w:shd w:val="clear" w:color="auto" w:fill="auto"/>
            <w:noWrap/>
            <w:vAlign w:val="bottom"/>
            <w:hideMark/>
          </w:tcPr>
          <w:p w14:paraId="04DE0142" w14:textId="77777777" w:rsidR="00463EEF" w:rsidRPr="00463EEF" w:rsidRDefault="00463EEF" w:rsidP="00463EEF">
            <w:pPr>
              <w:jc w:val="center"/>
              <w:rPr>
                <w:color w:val="auto"/>
                <w:sz w:val="12"/>
                <w:szCs w:val="12"/>
              </w:rPr>
            </w:pPr>
            <w:r w:rsidRPr="00463EEF">
              <w:rPr>
                <w:color w:val="auto"/>
                <w:sz w:val="12"/>
                <w:szCs w:val="12"/>
              </w:rPr>
              <w:t>05</w:t>
            </w:r>
          </w:p>
        </w:tc>
        <w:tc>
          <w:tcPr>
            <w:tcW w:w="171" w:type="pct"/>
            <w:tcBorders>
              <w:top w:val="nil"/>
              <w:left w:val="nil"/>
              <w:bottom w:val="single" w:sz="4" w:space="0" w:color="auto"/>
              <w:right w:val="nil"/>
            </w:tcBorders>
            <w:shd w:val="clear" w:color="auto" w:fill="auto"/>
            <w:noWrap/>
            <w:vAlign w:val="bottom"/>
            <w:hideMark/>
          </w:tcPr>
          <w:p w14:paraId="53E2FF04" w14:textId="77777777" w:rsidR="00463EEF" w:rsidRPr="00463EEF" w:rsidRDefault="00463EEF" w:rsidP="00463EEF">
            <w:pPr>
              <w:jc w:val="center"/>
              <w:rPr>
                <w:color w:val="auto"/>
                <w:sz w:val="12"/>
                <w:szCs w:val="12"/>
              </w:rPr>
            </w:pPr>
            <w:r w:rsidRPr="00463EEF">
              <w:rPr>
                <w:color w:val="auto"/>
                <w:sz w:val="12"/>
                <w:szCs w:val="12"/>
              </w:rPr>
              <w:t>02</w:t>
            </w:r>
          </w:p>
        </w:tc>
        <w:tc>
          <w:tcPr>
            <w:tcW w:w="190" w:type="pct"/>
            <w:tcBorders>
              <w:top w:val="nil"/>
              <w:left w:val="nil"/>
              <w:bottom w:val="single" w:sz="4" w:space="0" w:color="auto"/>
              <w:right w:val="nil"/>
            </w:tcBorders>
            <w:shd w:val="clear" w:color="auto" w:fill="auto"/>
            <w:noWrap/>
            <w:vAlign w:val="bottom"/>
            <w:hideMark/>
          </w:tcPr>
          <w:p w14:paraId="465E2594" w14:textId="77777777" w:rsidR="00463EEF" w:rsidRPr="00463EEF" w:rsidRDefault="00463EEF" w:rsidP="00463EEF">
            <w:pPr>
              <w:jc w:val="center"/>
              <w:rPr>
                <w:color w:val="auto"/>
                <w:sz w:val="12"/>
                <w:szCs w:val="12"/>
              </w:rPr>
            </w:pPr>
            <w:r w:rsidRPr="00463EEF">
              <w:rPr>
                <w:color w:val="auto"/>
                <w:sz w:val="12"/>
                <w:szCs w:val="12"/>
              </w:rPr>
              <w:t>01</w:t>
            </w:r>
          </w:p>
        </w:tc>
        <w:tc>
          <w:tcPr>
            <w:tcW w:w="180" w:type="pct"/>
            <w:tcBorders>
              <w:top w:val="nil"/>
              <w:left w:val="nil"/>
              <w:bottom w:val="single" w:sz="4" w:space="0" w:color="auto"/>
              <w:right w:val="nil"/>
            </w:tcBorders>
            <w:shd w:val="clear" w:color="auto" w:fill="auto"/>
            <w:noWrap/>
            <w:vAlign w:val="bottom"/>
            <w:hideMark/>
          </w:tcPr>
          <w:p w14:paraId="24D4728A" w14:textId="77777777" w:rsidR="00463EEF" w:rsidRPr="00463EEF" w:rsidRDefault="00463EEF" w:rsidP="00463EEF">
            <w:pPr>
              <w:jc w:val="center"/>
              <w:rPr>
                <w:color w:val="auto"/>
                <w:sz w:val="12"/>
                <w:szCs w:val="12"/>
              </w:rPr>
            </w:pPr>
            <w:r w:rsidRPr="00463EEF">
              <w:rPr>
                <w:color w:val="auto"/>
                <w:sz w:val="12"/>
                <w:szCs w:val="12"/>
              </w:rPr>
              <w:t>00</w:t>
            </w:r>
          </w:p>
        </w:tc>
        <w:tc>
          <w:tcPr>
            <w:tcW w:w="266" w:type="pct"/>
            <w:tcBorders>
              <w:top w:val="nil"/>
              <w:left w:val="nil"/>
              <w:bottom w:val="single" w:sz="4" w:space="0" w:color="auto"/>
              <w:right w:val="nil"/>
            </w:tcBorders>
            <w:shd w:val="clear" w:color="auto" w:fill="auto"/>
            <w:noWrap/>
            <w:vAlign w:val="bottom"/>
            <w:hideMark/>
          </w:tcPr>
          <w:p w14:paraId="053ACE76" w14:textId="77777777" w:rsidR="00463EEF" w:rsidRPr="00463EEF" w:rsidRDefault="00463EEF" w:rsidP="00463EEF">
            <w:pPr>
              <w:jc w:val="center"/>
              <w:rPr>
                <w:color w:val="auto"/>
                <w:sz w:val="12"/>
                <w:szCs w:val="12"/>
              </w:rPr>
            </w:pPr>
            <w:r w:rsidRPr="00463EEF">
              <w:rPr>
                <w:color w:val="auto"/>
                <w:sz w:val="12"/>
                <w:szCs w:val="12"/>
              </w:rPr>
              <w:t>0000</w:t>
            </w:r>
          </w:p>
        </w:tc>
        <w:tc>
          <w:tcPr>
            <w:tcW w:w="247" w:type="pct"/>
            <w:tcBorders>
              <w:top w:val="nil"/>
              <w:left w:val="nil"/>
              <w:bottom w:val="single" w:sz="4" w:space="0" w:color="auto"/>
              <w:right w:val="single" w:sz="4" w:space="0" w:color="auto"/>
            </w:tcBorders>
            <w:shd w:val="clear" w:color="auto" w:fill="auto"/>
            <w:noWrap/>
            <w:vAlign w:val="bottom"/>
            <w:hideMark/>
          </w:tcPr>
          <w:p w14:paraId="3C0F2C6E" w14:textId="77777777" w:rsidR="00463EEF" w:rsidRPr="00463EEF" w:rsidRDefault="00463EEF" w:rsidP="00463EEF">
            <w:pPr>
              <w:jc w:val="center"/>
              <w:rPr>
                <w:color w:val="auto"/>
                <w:sz w:val="12"/>
                <w:szCs w:val="12"/>
              </w:rPr>
            </w:pPr>
            <w:r w:rsidRPr="00463EEF">
              <w:rPr>
                <w:color w:val="auto"/>
                <w:sz w:val="12"/>
                <w:szCs w:val="12"/>
              </w:rPr>
              <w:t>510</w:t>
            </w:r>
          </w:p>
        </w:tc>
        <w:tc>
          <w:tcPr>
            <w:tcW w:w="2877" w:type="pct"/>
            <w:gridSpan w:val="5"/>
            <w:tcBorders>
              <w:top w:val="nil"/>
              <w:left w:val="nil"/>
              <w:bottom w:val="single" w:sz="4" w:space="0" w:color="auto"/>
              <w:right w:val="single" w:sz="4" w:space="0" w:color="auto"/>
            </w:tcBorders>
            <w:shd w:val="clear" w:color="auto" w:fill="auto"/>
            <w:vAlign w:val="bottom"/>
            <w:hideMark/>
          </w:tcPr>
          <w:p w14:paraId="2D284E34" w14:textId="77777777" w:rsidR="00463EEF" w:rsidRPr="00463EEF" w:rsidRDefault="00463EEF" w:rsidP="00463EEF">
            <w:pPr>
              <w:rPr>
                <w:color w:val="auto"/>
                <w:sz w:val="12"/>
                <w:szCs w:val="12"/>
              </w:rPr>
            </w:pPr>
            <w:r w:rsidRPr="00463EEF">
              <w:rPr>
                <w:color w:val="auto"/>
                <w:sz w:val="12"/>
                <w:szCs w:val="12"/>
              </w:rPr>
              <w:t>Увеличение прочих остатков денежных средств бюджетов</w:t>
            </w:r>
          </w:p>
        </w:tc>
        <w:tc>
          <w:tcPr>
            <w:tcW w:w="514" w:type="pct"/>
            <w:tcBorders>
              <w:top w:val="nil"/>
              <w:left w:val="nil"/>
              <w:bottom w:val="single" w:sz="4" w:space="0" w:color="auto"/>
              <w:right w:val="single" w:sz="4" w:space="0" w:color="auto"/>
            </w:tcBorders>
            <w:shd w:val="clear" w:color="auto" w:fill="auto"/>
            <w:noWrap/>
            <w:vAlign w:val="bottom"/>
            <w:hideMark/>
          </w:tcPr>
          <w:p w14:paraId="7E4CFD59" w14:textId="77777777" w:rsidR="00463EEF" w:rsidRPr="00463EEF" w:rsidRDefault="00463EEF" w:rsidP="00463EEF">
            <w:pPr>
              <w:jc w:val="center"/>
              <w:rPr>
                <w:color w:val="auto"/>
                <w:sz w:val="12"/>
                <w:szCs w:val="12"/>
              </w:rPr>
            </w:pPr>
            <w:r w:rsidRPr="00463EEF">
              <w:rPr>
                <w:color w:val="auto"/>
                <w:sz w:val="12"/>
                <w:szCs w:val="12"/>
              </w:rPr>
              <w:t>-18 446,90</w:t>
            </w:r>
          </w:p>
        </w:tc>
      </w:tr>
      <w:tr w:rsidR="00463EEF" w:rsidRPr="00463EEF" w14:paraId="6870CB6A" w14:textId="77777777" w:rsidTr="00463EEF">
        <w:trPr>
          <w:gridBefore w:val="1"/>
          <w:wBefore w:w="43" w:type="pct"/>
          <w:trHeight w:val="240"/>
        </w:trPr>
        <w:tc>
          <w:tcPr>
            <w:tcW w:w="189" w:type="pct"/>
            <w:tcBorders>
              <w:top w:val="nil"/>
              <w:left w:val="single" w:sz="4" w:space="0" w:color="auto"/>
              <w:bottom w:val="single" w:sz="4" w:space="0" w:color="auto"/>
              <w:right w:val="nil"/>
            </w:tcBorders>
            <w:shd w:val="clear" w:color="auto" w:fill="auto"/>
            <w:noWrap/>
            <w:vAlign w:val="bottom"/>
            <w:hideMark/>
          </w:tcPr>
          <w:p w14:paraId="2186F2F3" w14:textId="77777777" w:rsidR="00463EEF" w:rsidRPr="00463EEF" w:rsidRDefault="00463EEF" w:rsidP="00463EEF">
            <w:pPr>
              <w:jc w:val="center"/>
              <w:rPr>
                <w:color w:val="auto"/>
                <w:sz w:val="12"/>
                <w:szCs w:val="12"/>
              </w:rPr>
            </w:pPr>
            <w:r w:rsidRPr="00463EEF">
              <w:rPr>
                <w:color w:val="auto"/>
                <w:sz w:val="12"/>
                <w:szCs w:val="12"/>
              </w:rPr>
              <w:t>925</w:t>
            </w:r>
          </w:p>
        </w:tc>
        <w:tc>
          <w:tcPr>
            <w:tcW w:w="161" w:type="pct"/>
            <w:tcBorders>
              <w:top w:val="nil"/>
              <w:left w:val="nil"/>
              <w:bottom w:val="single" w:sz="4" w:space="0" w:color="auto"/>
              <w:right w:val="nil"/>
            </w:tcBorders>
            <w:shd w:val="clear" w:color="auto" w:fill="auto"/>
            <w:noWrap/>
            <w:vAlign w:val="bottom"/>
            <w:hideMark/>
          </w:tcPr>
          <w:p w14:paraId="51231038" w14:textId="77777777" w:rsidR="00463EEF" w:rsidRPr="00463EEF" w:rsidRDefault="00463EEF" w:rsidP="00463EEF">
            <w:pPr>
              <w:jc w:val="center"/>
              <w:rPr>
                <w:color w:val="auto"/>
                <w:sz w:val="12"/>
                <w:szCs w:val="12"/>
              </w:rPr>
            </w:pPr>
            <w:r w:rsidRPr="00463EEF">
              <w:rPr>
                <w:color w:val="auto"/>
                <w:sz w:val="12"/>
                <w:szCs w:val="12"/>
              </w:rPr>
              <w:t>01</w:t>
            </w:r>
          </w:p>
        </w:tc>
        <w:tc>
          <w:tcPr>
            <w:tcW w:w="161" w:type="pct"/>
            <w:tcBorders>
              <w:top w:val="nil"/>
              <w:left w:val="nil"/>
              <w:bottom w:val="single" w:sz="4" w:space="0" w:color="auto"/>
              <w:right w:val="nil"/>
            </w:tcBorders>
            <w:shd w:val="clear" w:color="auto" w:fill="auto"/>
            <w:noWrap/>
            <w:vAlign w:val="bottom"/>
            <w:hideMark/>
          </w:tcPr>
          <w:p w14:paraId="49321A2C" w14:textId="77777777" w:rsidR="00463EEF" w:rsidRPr="00463EEF" w:rsidRDefault="00463EEF" w:rsidP="00463EEF">
            <w:pPr>
              <w:jc w:val="center"/>
              <w:rPr>
                <w:color w:val="auto"/>
                <w:sz w:val="12"/>
                <w:szCs w:val="12"/>
              </w:rPr>
            </w:pPr>
            <w:r w:rsidRPr="00463EEF">
              <w:rPr>
                <w:color w:val="auto"/>
                <w:sz w:val="12"/>
                <w:szCs w:val="12"/>
              </w:rPr>
              <w:t>05</w:t>
            </w:r>
          </w:p>
        </w:tc>
        <w:tc>
          <w:tcPr>
            <w:tcW w:w="171" w:type="pct"/>
            <w:tcBorders>
              <w:top w:val="nil"/>
              <w:left w:val="nil"/>
              <w:bottom w:val="single" w:sz="4" w:space="0" w:color="auto"/>
              <w:right w:val="nil"/>
            </w:tcBorders>
            <w:shd w:val="clear" w:color="auto" w:fill="auto"/>
            <w:noWrap/>
            <w:vAlign w:val="bottom"/>
            <w:hideMark/>
          </w:tcPr>
          <w:p w14:paraId="2222DE0E" w14:textId="77777777" w:rsidR="00463EEF" w:rsidRPr="00463EEF" w:rsidRDefault="00463EEF" w:rsidP="00463EEF">
            <w:pPr>
              <w:jc w:val="center"/>
              <w:rPr>
                <w:color w:val="auto"/>
                <w:sz w:val="12"/>
                <w:szCs w:val="12"/>
              </w:rPr>
            </w:pPr>
            <w:r w:rsidRPr="00463EEF">
              <w:rPr>
                <w:color w:val="auto"/>
                <w:sz w:val="12"/>
                <w:szCs w:val="12"/>
              </w:rPr>
              <w:t>02</w:t>
            </w:r>
          </w:p>
        </w:tc>
        <w:tc>
          <w:tcPr>
            <w:tcW w:w="190" w:type="pct"/>
            <w:tcBorders>
              <w:top w:val="nil"/>
              <w:left w:val="nil"/>
              <w:bottom w:val="single" w:sz="4" w:space="0" w:color="auto"/>
              <w:right w:val="nil"/>
            </w:tcBorders>
            <w:shd w:val="clear" w:color="auto" w:fill="auto"/>
            <w:noWrap/>
            <w:vAlign w:val="bottom"/>
            <w:hideMark/>
          </w:tcPr>
          <w:p w14:paraId="2EAD9149" w14:textId="77777777" w:rsidR="00463EEF" w:rsidRPr="00463EEF" w:rsidRDefault="00463EEF" w:rsidP="00463EEF">
            <w:pPr>
              <w:jc w:val="center"/>
              <w:rPr>
                <w:color w:val="auto"/>
                <w:sz w:val="12"/>
                <w:szCs w:val="12"/>
              </w:rPr>
            </w:pPr>
            <w:r w:rsidRPr="00463EEF">
              <w:rPr>
                <w:color w:val="auto"/>
                <w:sz w:val="12"/>
                <w:szCs w:val="12"/>
              </w:rPr>
              <w:t>01</w:t>
            </w:r>
          </w:p>
        </w:tc>
        <w:tc>
          <w:tcPr>
            <w:tcW w:w="180" w:type="pct"/>
            <w:tcBorders>
              <w:top w:val="nil"/>
              <w:left w:val="nil"/>
              <w:bottom w:val="single" w:sz="4" w:space="0" w:color="auto"/>
              <w:right w:val="nil"/>
            </w:tcBorders>
            <w:shd w:val="clear" w:color="auto" w:fill="auto"/>
            <w:noWrap/>
            <w:vAlign w:val="bottom"/>
            <w:hideMark/>
          </w:tcPr>
          <w:p w14:paraId="53AB5AF6" w14:textId="77777777" w:rsidR="00463EEF" w:rsidRPr="00463EEF" w:rsidRDefault="00463EEF" w:rsidP="00463EEF">
            <w:pPr>
              <w:jc w:val="center"/>
              <w:rPr>
                <w:color w:val="auto"/>
                <w:sz w:val="12"/>
                <w:szCs w:val="12"/>
              </w:rPr>
            </w:pPr>
            <w:r w:rsidRPr="00463EEF">
              <w:rPr>
                <w:color w:val="auto"/>
                <w:sz w:val="12"/>
                <w:szCs w:val="12"/>
              </w:rPr>
              <w:t>10</w:t>
            </w:r>
          </w:p>
        </w:tc>
        <w:tc>
          <w:tcPr>
            <w:tcW w:w="266" w:type="pct"/>
            <w:tcBorders>
              <w:top w:val="nil"/>
              <w:left w:val="nil"/>
              <w:bottom w:val="single" w:sz="4" w:space="0" w:color="auto"/>
              <w:right w:val="nil"/>
            </w:tcBorders>
            <w:shd w:val="clear" w:color="auto" w:fill="auto"/>
            <w:noWrap/>
            <w:vAlign w:val="bottom"/>
            <w:hideMark/>
          </w:tcPr>
          <w:p w14:paraId="6FCD671B" w14:textId="77777777" w:rsidR="00463EEF" w:rsidRPr="00463EEF" w:rsidRDefault="00463EEF" w:rsidP="00463EEF">
            <w:pPr>
              <w:jc w:val="center"/>
              <w:rPr>
                <w:color w:val="auto"/>
                <w:sz w:val="12"/>
                <w:szCs w:val="12"/>
              </w:rPr>
            </w:pPr>
            <w:r w:rsidRPr="00463EEF">
              <w:rPr>
                <w:color w:val="auto"/>
                <w:sz w:val="12"/>
                <w:szCs w:val="12"/>
              </w:rPr>
              <w:t>0000</w:t>
            </w:r>
          </w:p>
        </w:tc>
        <w:tc>
          <w:tcPr>
            <w:tcW w:w="247" w:type="pct"/>
            <w:tcBorders>
              <w:top w:val="nil"/>
              <w:left w:val="nil"/>
              <w:bottom w:val="single" w:sz="4" w:space="0" w:color="auto"/>
              <w:right w:val="single" w:sz="4" w:space="0" w:color="auto"/>
            </w:tcBorders>
            <w:shd w:val="clear" w:color="auto" w:fill="auto"/>
            <w:noWrap/>
            <w:vAlign w:val="bottom"/>
            <w:hideMark/>
          </w:tcPr>
          <w:p w14:paraId="35F96B8C" w14:textId="77777777" w:rsidR="00463EEF" w:rsidRPr="00463EEF" w:rsidRDefault="00463EEF" w:rsidP="00463EEF">
            <w:pPr>
              <w:jc w:val="center"/>
              <w:rPr>
                <w:color w:val="auto"/>
                <w:sz w:val="12"/>
                <w:szCs w:val="12"/>
              </w:rPr>
            </w:pPr>
            <w:r w:rsidRPr="00463EEF">
              <w:rPr>
                <w:color w:val="auto"/>
                <w:sz w:val="12"/>
                <w:szCs w:val="12"/>
              </w:rPr>
              <w:t>510</w:t>
            </w:r>
          </w:p>
        </w:tc>
        <w:tc>
          <w:tcPr>
            <w:tcW w:w="2877" w:type="pct"/>
            <w:gridSpan w:val="5"/>
            <w:tcBorders>
              <w:top w:val="nil"/>
              <w:left w:val="nil"/>
              <w:bottom w:val="single" w:sz="4" w:space="0" w:color="auto"/>
              <w:right w:val="single" w:sz="4" w:space="0" w:color="auto"/>
            </w:tcBorders>
            <w:shd w:val="clear" w:color="auto" w:fill="auto"/>
            <w:vAlign w:val="bottom"/>
            <w:hideMark/>
          </w:tcPr>
          <w:p w14:paraId="3C9FB3B3" w14:textId="77777777" w:rsidR="00463EEF" w:rsidRPr="00463EEF" w:rsidRDefault="00463EEF" w:rsidP="00463EEF">
            <w:pPr>
              <w:rPr>
                <w:color w:val="auto"/>
                <w:sz w:val="12"/>
                <w:szCs w:val="12"/>
              </w:rPr>
            </w:pPr>
            <w:r w:rsidRPr="00463EEF">
              <w:rPr>
                <w:color w:val="auto"/>
                <w:sz w:val="12"/>
                <w:szCs w:val="12"/>
              </w:rPr>
              <w:t>Увеличение прочих остатков денежных средств местных бюджетов</w:t>
            </w:r>
          </w:p>
        </w:tc>
        <w:tc>
          <w:tcPr>
            <w:tcW w:w="514" w:type="pct"/>
            <w:tcBorders>
              <w:top w:val="nil"/>
              <w:left w:val="nil"/>
              <w:bottom w:val="single" w:sz="4" w:space="0" w:color="auto"/>
              <w:right w:val="single" w:sz="4" w:space="0" w:color="auto"/>
            </w:tcBorders>
            <w:shd w:val="clear" w:color="auto" w:fill="auto"/>
            <w:noWrap/>
            <w:vAlign w:val="bottom"/>
            <w:hideMark/>
          </w:tcPr>
          <w:p w14:paraId="55BDABB3" w14:textId="77777777" w:rsidR="00463EEF" w:rsidRPr="00463EEF" w:rsidRDefault="00463EEF" w:rsidP="00463EEF">
            <w:pPr>
              <w:jc w:val="center"/>
              <w:rPr>
                <w:color w:val="auto"/>
                <w:sz w:val="12"/>
                <w:szCs w:val="12"/>
              </w:rPr>
            </w:pPr>
            <w:r w:rsidRPr="00463EEF">
              <w:rPr>
                <w:color w:val="auto"/>
                <w:sz w:val="12"/>
                <w:szCs w:val="12"/>
              </w:rPr>
              <w:t>-18 446,90</w:t>
            </w:r>
          </w:p>
        </w:tc>
      </w:tr>
      <w:tr w:rsidR="00463EEF" w:rsidRPr="00463EEF" w14:paraId="75BC406B" w14:textId="77777777" w:rsidTr="00463EEF">
        <w:trPr>
          <w:gridBefore w:val="1"/>
          <w:wBefore w:w="43" w:type="pct"/>
          <w:trHeight w:val="240"/>
        </w:trPr>
        <w:tc>
          <w:tcPr>
            <w:tcW w:w="189" w:type="pct"/>
            <w:tcBorders>
              <w:top w:val="nil"/>
              <w:left w:val="single" w:sz="4" w:space="0" w:color="auto"/>
              <w:bottom w:val="single" w:sz="4" w:space="0" w:color="auto"/>
              <w:right w:val="nil"/>
            </w:tcBorders>
            <w:shd w:val="clear" w:color="auto" w:fill="auto"/>
            <w:noWrap/>
            <w:vAlign w:val="bottom"/>
            <w:hideMark/>
          </w:tcPr>
          <w:p w14:paraId="4A389619" w14:textId="77777777" w:rsidR="00463EEF" w:rsidRPr="00463EEF" w:rsidRDefault="00463EEF" w:rsidP="00463EEF">
            <w:pPr>
              <w:jc w:val="center"/>
              <w:rPr>
                <w:b/>
                <w:bCs/>
                <w:color w:val="auto"/>
                <w:sz w:val="12"/>
                <w:szCs w:val="12"/>
              </w:rPr>
            </w:pPr>
            <w:r w:rsidRPr="00463EEF">
              <w:rPr>
                <w:b/>
                <w:bCs/>
                <w:color w:val="auto"/>
                <w:sz w:val="12"/>
                <w:szCs w:val="12"/>
              </w:rPr>
              <w:t>925</w:t>
            </w:r>
          </w:p>
        </w:tc>
        <w:tc>
          <w:tcPr>
            <w:tcW w:w="161" w:type="pct"/>
            <w:tcBorders>
              <w:top w:val="nil"/>
              <w:left w:val="nil"/>
              <w:bottom w:val="single" w:sz="4" w:space="0" w:color="auto"/>
              <w:right w:val="nil"/>
            </w:tcBorders>
            <w:shd w:val="clear" w:color="auto" w:fill="auto"/>
            <w:noWrap/>
            <w:vAlign w:val="bottom"/>
            <w:hideMark/>
          </w:tcPr>
          <w:p w14:paraId="77E308D5" w14:textId="77777777" w:rsidR="00463EEF" w:rsidRPr="00463EEF" w:rsidRDefault="00463EEF" w:rsidP="00463EEF">
            <w:pPr>
              <w:jc w:val="center"/>
              <w:rPr>
                <w:b/>
                <w:bCs/>
                <w:color w:val="auto"/>
                <w:sz w:val="12"/>
                <w:szCs w:val="12"/>
              </w:rPr>
            </w:pPr>
            <w:r w:rsidRPr="00463EEF">
              <w:rPr>
                <w:b/>
                <w:bCs/>
                <w:color w:val="auto"/>
                <w:sz w:val="12"/>
                <w:szCs w:val="12"/>
              </w:rPr>
              <w:t>01</w:t>
            </w:r>
          </w:p>
        </w:tc>
        <w:tc>
          <w:tcPr>
            <w:tcW w:w="161" w:type="pct"/>
            <w:tcBorders>
              <w:top w:val="nil"/>
              <w:left w:val="nil"/>
              <w:bottom w:val="single" w:sz="4" w:space="0" w:color="auto"/>
              <w:right w:val="nil"/>
            </w:tcBorders>
            <w:shd w:val="clear" w:color="auto" w:fill="auto"/>
            <w:noWrap/>
            <w:vAlign w:val="bottom"/>
            <w:hideMark/>
          </w:tcPr>
          <w:p w14:paraId="5BD6C5B8" w14:textId="77777777" w:rsidR="00463EEF" w:rsidRPr="00463EEF" w:rsidRDefault="00463EEF" w:rsidP="00463EEF">
            <w:pPr>
              <w:jc w:val="center"/>
              <w:rPr>
                <w:b/>
                <w:bCs/>
                <w:color w:val="auto"/>
                <w:sz w:val="12"/>
                <w:szCs w:val="12"/>
              </w:rPr>
            </w:pPr>
            <w:r w:rsidRPr="00463EEF">
              <w:rPr>
                <w:b/>
                <w:bCs/>
                <w:color w:val="auto"/>
                <w:sz w:val="12"/>
                <w:szCs w:val="12"/>
              </w:rPr>
              <w:t>05</w:t>
            </w:r>
          </w:p>
        </w:tc>
        <w:tc>
          <w:tcPr>
            <w:tcW w:w="171" w:type="pct"/>
            <w:tcBorders>
              <w:top w:val="nil"/>
              <w:left w:val="nil"/>
              <w:bottom w:val="single" w:sz="4" w:space="0" w:color="auto"/>
              <w:right w:val="nil"/>
            </w:tcBorders>
            <w:shd w:val="clear" w:color="auto" w:fill="auto"/>
            <w:noWrap/>
            <w:vAlign w:val="bottom"/>
            <w:hideMark/>
          </w:tcPr>
          <w:p w14:paraId="596C04E0" w14:textId="77777777" w:rsidR="00463EEF" w:rsidRPr="00463EEF" w:rsidRDefault="00463EEF" w:rsidP="00463EEF">
            <w:pPr>
              <w:jc w:val="center"/>
              <w:rPr>
                <w:b/>
                <w:bCs/>
                <w:color w:val="auto"/>
                <w:sz w:val="12"/>
                <w:szCs w:val="12"/>
              </w:rPr>
            </w:pPr>
            <w:r w:rsidRPr="00463EEF">
              <w:rPr>
                <w:b/>
                <w:bCs/>
                <w:color w:val="auto"/>
                <w:sz w:val="12"/>
                <w:szCs w:val="12"/>
              </w:rPr>
              <w:t>00</w:t>
            </w:r>
          </w:p>
        </w:tc>
        <w:tc>
          <w:tcPr>
            <w:tcW w:w="190" w:type="pct"/>
            <w:tcBorders>
              <w:top w:val="nil"/>
              <w:left w:val="nil"/>
              <w:bottom w:val="single" w:sz="4" w:space="0" w:color="auto"/>
              <w:right w:val="nil"/>
            </w:tcBorders>
            <w:shd w:val="clear" w:color="auto" w:fill="auto"/>
            <w:noWrap/>
            <w:vAlign w:val="bottom"/>
            <w:hideMark/>
          </w:tcPr>
          <w:p w14:paraId="2003E7D5" w14:textId="77777777" w:rsidR="00463EEF" w:rsidRPr="00463EEF" w:rsidRDefault="00463EEF" w:rsidP="00463EEF">
            <w:pPr>
              <w:jc w:val="center"/>
              <w:rPr>
                <w:b/>
                <w:bCs/>
                <w:color w:val="auto"/>
                <w:sz w:val="12"/>
                <w:szCs w:val="12"/>
              </w:rPr>
            </w:pPr>
            <w:r w:rsidRPr="00463EEF">
              <w:rPr>
                <w:b/>
                <w:bCs/>
                <w:color w:val="auto"/>
                <w:sz w:val="12"/>
                <w:szCs w:val="12"/>
              </w:rPr>
              <w:t>00</w:t>
            </w:r>
          </w:p>
        </w:tc>
        <w:tc>
          <w:tcPr>
            <w:tcW w:w="180" w:type="pct"/>
            <w:tcBorders>
              <w:top w:val="nil"/>
              <w:left w:val="nil"/>
              <w:bottom w:val="single" w:sz="4" w:space="0" w:color="auto"/>
              <w:right w:val="nil"/>
            </w:tcBorders>
            <w:shd w:val="clear" w:color="auto" w:fill="auto"/>
            <w:noWrap/>
            <w:vAlign w:val="bottom"/>
            <w:hideMark/>
          </w:tcPr>
          <w:p w14:paraId="50E1A3C7" w14:textId="77777777" w:rsidR="00463EEF" w:rsidRPr="00463EEF" w:rsidRDefault="00463EEF" w:rsidP="00463EEF">
            <w:pPr>
              <w:jc w:val="center"/>
              <w:rPr>
                <w:b/>
                <w:bCs/>
                <w:color w:val="auto"/>
                <w:sz w:val="12"/>
                <w:szCs w:val="12"/>
              </w:rPr>
            </w:pPr>
            <w:r w:rsidRPr="00463EEF">
              <w:rPr>
                <w:b/>
                <w:bCs/>
                <w:color w:val="auto"/>
                <w:sz w:val="12"/>
                <w:szCs w:val="12"/>
              </w:rPr>
              <w:t>00</w:t>
            </w:r>
          </w:p>
        </w:tc>
        <w:tc>
          <w:tcPr>
            <w:tcW w:w="266" w:type="pct"/>
            <w:tcBorders>
              <w:top w:val="nil"/>
              <w:left w:val="nil"/>
              <w:bottom w:val="single" w:sz="4" w:space="0" w:color="auto"/>
              <w:right w:val="nil"/>
            </w:tcBorders>
            <w:shd w:val="clear" w:color="auto" w:fill="auto"/>
            <w:noWrap/>
            <w:vAlign w:val="bottom"/>
            <w:hideMark/>
          </w:tcPr>
          <w:p w14:paraId="7B54FB7B" w14:textId="77777777" w:rsidR="00463EEF" w:rsidRPr="00463EEF" w:rsidRDefault="00463EEF" w:rsidP="00463EEF">
            <w:pPr>
              <w:jc w:val="center"/>
              <w:rPr>
                <w:b/>
                <w:bCs/>
                <w:color w:val="auto"/>
                <w:sz w:val="12"/>
                <w:szCs w:val="12"/>
              </w:rPr>
            </w:pPr>
            <w:r w:rsidRPr="00463EEF">
              <w:rPr>
                <w:b/>
                <w:bCs/>
                <w:color w:val="auto"/>
                <w:sz w:val="12"/>
                <w:szCs w:val="12"/>
              </w:rPr>
              <w:t>0000</w:t>
            </w:r>
          </w:p>
        </w:tc>
        <w:tc>
          <w:tcPr>
            <w:tcW w:w="247" w:type="pct"/>
            <w:tcBorders>
              <w:top w:val="nil"/>
              <w:left w:val="nil"/>
              <w:bottom w:val="single" w:sz="4" w:space="0" w:color="auto"/>
              <w:right w:val="single" w:sz="4" w:space="0" w:color="auto"/>
            </w:tcBorders>
            <w:shd w:val="clear" w:color="auto" w:fill="auto"/>
            <w:noWrap/>
            <w:vAlign w:val="bottom"/>
            <w:hideMark/>
          </w:tcPr>
          <w:p w14:paraId="064096FF" w14:textId="77777777" w:rsidR="00463EEF" w:rsidRPr="00463EEF" w:rsidRDefault="00463EEF" w:rsidP="00463EEF">
            <w:pPr>
              <w:jc w:val="center"/>
              <w:rPr>
                <w:b/>
                <w:bCs/>
                <w:color w:val="auto"/>
                <w:sz w:val="12"/>
                <w:szCs w:val="12"/>
              </w:rPr>
            </w:pPr>
            <w:r w:rsidRPr="00463EEF">
              <w:rPr>
                <w:b/>
                <w:bCs/>
                <w:color w:val="auto"/>
                <w:sz w:val="12"/>
                <w:szCs w:val="12"/>
              </w:rPr>
              <w:t>600</w:t>
            </w:r>
          </w:p>
        </w:tc>
        <w:tc>
          <w:tcPr>
            <w:tcW w:w="2877" w:type="pct"/>
            <w:gridSpan w:val="5"/>
            <w:tcBorders>
              <w:top w:val="nil"/>
              <w:left w:val="nil"/>
              <w:bottom w:val="single" w:sz="4" w:space="0" w:color="auto"/>
              <w:right w:val="single" w:sz="4" w:space="0" w:color="auto"/>
            </w:tcBorders>
            <w:shd w:val="clear" w:color="auto" w:fill="auto"/>
            <w:vAlign w:val="bottom"/>
            <w:hideMark/>
          </w:tcPr>
          <w:p w14:paraId="76ED6B1B" w14:textId="77777777" w:rsidR="00463EEF" w:rsidRPr="00463EEF" w:rsidRDefault="00463EEF" w:rsidP="00463EEF">
            <w:pPr>
              <w:rPr>
                <w:b/>
                <w:bCs/>
                <w:color w:val="auto"/>
                <w:sz w:val="12"/>
                <w:szCs w:val="12"/>
              </w:rPr>
            </w:pPr>
            <w:r w:rsidRPr="00463EEF">
              <w:rPr>
                <w:b/>
                <w:bCs/>
                <w:color w:val="auto"/>
                <w:sz w:val="12"/>
                <w:szCs w:val="12"/>
              </w:rPr>
              <w:t>Уменьшение остатков  средств бюджетов</w:t>
            </w:r>
          </w:p>
        </w:tc>
        <w:tc>
          <w:tcPr>
            <w:tcW w:w="514" w:type="pct"/>
            <w:tcBorders>
              <w:top w:val="nil"/>
              <w:left w:val="nil"/>
              <w:bottom w:val="single" w:sz="4" w:space="0" w:color="auto"/>
              <w:right w:val="single" w:sz="4" w:space="0" w:color="auto"/>
            </w:tcBorders>
            <w:shd w:val="clear" w:color="auto" w:fill="auto"/>
            <w:noWrap/>
            <w:vAlign w:val="bottom"/>
            <w:hideMark/>
          </w:tcPr>
          <w:p w14:paraId="0D32ED0A" w14:textId="77777777" w:rsidR="00463EEF" w:rsidRPr="00463EEF" w:rsidRDefault="00463EEF" w:rsidP="00463EEF">
            <w:pPr>
              <w:jc w:val="center"/>
              <w:rPr>
                <w:color w:val="auto"/>
                <w:sz w:val="12"/>
                <w:szCs w:val="12"/>
              </w:rPr>
            </w:pPr>
            <w:r w:rsidRPr="00463EEF">
              <w:rPr>
                <w:color w:val="auto"/>
                <w:sz w:val="12"/>
                <w:szCs w:val="12"/>
              </w:rPr>
              <w:t>21 466,90</w:t>
            </w:r>
          </w:p>
        </w:tc>
      </w:tr>
      <w:tr w:rsidR="00463EEF" w:rsidRPr="00463EEF" w14:paraId="16530500" w14:textId="77777777" w:rsidTr="00463EEF">
        <w:trPr>
          <w:gridBefore w:val="1"/>
          <w:wBefore w:w="43" w:type="pct"/>
          <w:trHeight w:val="240"/>
        </w:trPr>
        <w:tc>
          <w:tcPr>
            <w:tcW w:w="189" w:type="pct"/>
            <w:tcBorders>
              <w:top w:val="nil"/>
              <w:left w:val="single" w:sz="4" w:space="0" w:color="auto"/>
              <w:bottom w:val="single" w:sz="4" w:space="0" w:color="auto"/>
              <w:right w:val="nil"/>
            </w:tcBorders>
            <w:shd w:val="clear" w:color="auto" w:fill="auto"/>
            <w:noWrap/>
            <w:vAlign w:val="bottom"/>
            <w:hideMark/>
          </w:tcPr>
          <w:p w14:paraId="52003405" w14:textId="77777777" w:rsidR="00463EEF" w:rsidRPr="00463EEF" w:rsidRDefault="00463EEF" w:rsidP="00463EEF">
            <w:pPr>
              <w:jc w:val="center"/>
              <w:rPr>
                <w:color w:val="auto"/>
                <w:sz w:val="12"/>
                <w:szCs w:val="12"/>
              </w:rPr>
            </w:pPr>
            <w:r w:rsidRPr="00463EEF">
              <w:rPr>
                <w:color w:val="auto"/>
                <w:sz w:val="12"/>
                <w:szCs w:val="12"/>
              </w:rPr>
              <w:t>925</w:t>
            </w:r>
          </w:p>
        </w:tc>
        <w:tc>
          <w:tcPr>
            <w:tcW w:w="161" w:type="pct"/>
            <w:tcBorders>
              <w:top w:val="nil"/>
              <w:left w:val="nil"/>
              <w:bottom w:val="single" w:sz="4" w:space="0" w:color="auto"/>
              <w:right w:val="nil"/>
            </w:tcBorders>
            <w:shd w:val="clear" w:color="auto" w:fill="auto"/>
            <w:noWrap/>
            <w:vAlign w:val="bottom"/>
            <w:hideMark/>
          </w:tcPr>
          <w:p w14:paraId="6CD87410" w14:textId="77777777" w:rsidR="00463EEF" w:rsidRPr="00463EEF" w:rsidRDefault="00463EEF" w:rsidP="00463EEF">
            <w:pPr>
              <w:jc w:val="center"/>
              <w:rPr>
                <w:color w:val="auto"/>
                <w:sz w:val="12"/>
                <w:szCs w:val="12"/>
              </w:rPr>
            </w:pPr>
            <w:r w:rsidRPr="00463EEF">
              <w:rPr>
                <w:color w:val="auto"/>
                <w:sz w:val="12"/>
                <w:szCs w:val="12"/>
              </w:rPr>
              <w:t>01</w:t>
            </w:r>
          </w:p>
        </w:tc>
        <w:tc>
          <w:tcPr>
            <w:tcW w:w="161" w:type="pct"/>
            <w:tcBorders>
              <w:top w:val="nil"/>
              <w:left w:val="nil"/>
              <w:bottom w:val="single" w:sz="4" w:space="0" w:color="auto"/>
              <w:right w:val="nil"/>
            </w:tcBorders>
            <w:shd w:val="clear" w:color="auto" w:fill="auto"/>
            <w:noWrap/>
            <w:vAlign w:val="bottom"/>
            <w:hideMark/>
          </w:tcPr>
          <w:p w14:paraId="46E97842" w14:textId="77777777" w:rsidR="00463EEF" w:rsidRPr="00463EEF" w:rsidRDefault="00463EEF" w:rsidP="00463EEF">
            <w:pPr>
              <w:jc w:val="center"/>
              <w:rPr>
                <w:color w:val="auto"/>
                <w:sz w:val="12"/>
                <w:szCs w:val="12"/>
              </w:rPr>
            </w:pPr>
            <w:r w:rsidRPr="00463EEF">
              <w:rPr>
                <w:color w:val="auto"/>
                <w:sz w:val="12"/>
                <w:szCs w:val="12"/>
              </w:rPr>
              <w:t>05</w:t>
            </w:r>
          </w:p>
        </w:tc>
        <w:tc>
          <w:tcPr>
            <w:tcW w:w="171" w:type="pct"/>
            <w:tcBorders>
              <w:top w:val="nil"/>
              <w:left w:val="nil"/>
              <w:bottom w:val="single" w:sz="4" w:space="0" w:color="auto"/>
              <w:right w:val="nil"/>
            </w:tcBorders>
            <w:shd w:val="clear" w:color="auto" w:fill="auto"/>
            <w:noWrap/>
            <w:vAlign w:val="bottom"/>
            <w:hideMark/>
          </w:tcPr>
          <w:p w14:paraId="05B74BEE" w14:textId="77777777" w:rsidR="00463EEF" w:rsidRPr="00463EEF" w:rsidRDefault="00463EEF" w:rsidP="00463EEF">
            <w:pPr>
              <w:jc w:val="center"/>
              <w:rPr>
                <w:color w:val="auto"/>
                <w:sz w:val="12"/>
                <w:szCs w:val="12"/>
              </w:rPr>
            </w:pPr>
            <w:r w:rsidRPr="00463EEF">
              <w:rPr>
                <w:color w:val="auto"/>
                <w:sz w:val="12"/>
                <w:szCs w:val="12"/>
              </w:rPr>
              <w:t>02</w:t>
            </w:r>
          </w:p>
        </w:tc>
        <w:tc>
          <w:tcPr>
            <w:tcW w:w="190" w:type="pct"/>
            <w:tcBorders>
              <w:top w:val="nil"/>
              <w:left w:val="nil"/>
              <w:bottom w:val="single" w:sz="4" w:space="0" w:color="auto"/>
              <w:right w:val="nil"/>
            </w:tcBorders>
            <w:shd w:val="clear" w:color="auto" w:fill="auto"/>
            <w:noWrap/>
            <w:vAlign w:val="bottom"/>
            <w:hideMark/>
          </w:tcPr>
          <w:p w14:paraId="63E895AB" w14:textId="77777777" w:rsidR="00463EEF" w:rsidRPr="00463EEF" w:rsidRDefault="00463EEF" w:rsidP="00463EEF">
            <w:pPr>
              <w:jc w:val="center"/>
              <w:rPr>
                <w:color w:val="auto"/>
                <w:sz w:val="12"/>
                <w:szCs w:val="12"/>
              </w:rPr>
            </w:pPr>
            <w:r w:rsidRPr="00463EEF">
              <w:rPr>
                <w:color w:val="auto"/>
                <w:sz w:val="12"/>
                <w:szCs w:val="12"/>
              </w:rPr>
              <w:t>00</w:t>
            </w:r>
          </w:p>
        </w:tc>
        <w:tc>
          <w:tcPr>
            <w:tcW w:w="180" w:type="pct"/>
            <w:tcBorders>
              <w:top w:val="nil"/>
              <w:left w:val="nil"/>
              <w:bottom w:val="single" w:sz="4" w:space="0" w:color="auto"/>
              <w:right w:val="nil"/>
            </w:tcBorders>
            <w:shd w:val="clear" w:color="auto" w:fill="auto"/>
            <w:noWrap/>
            <w:vAlign w:val="bottom"/>
            <w:hideMark/>
          </w:tcPr>
          <w:p w14:paraId="6CC2A167" w14:textId="77777777" w:rsidR="00463EEF" w:rsidRPr="00463EEF" w:rsidRDefault="00463EEF" w:rsidP="00463EEF">
            <w:pPr>
              <w:jc w:val="center"/>
              <w:rPr>
                <w:color w:val="auto"/>
                <w:sz w:val="12"/>
                <w:szCs w:val="12"/>
              </w:rPr>
            </w:pPr>
            <w:r w:rsidRPr="00463EEF">
              <w:rPr>
                <w:color w:val="auto"/>
                <w:sz w:val="12"/>
                <w:szCs w:val="12"/>
              </w:rPr>
              <w:t>05</w:t>
            </w:r>
          </w:p>
        </w:tc>
        <w:tc>
          <w:tcPr>
            <w:tcW w:w="266" w:type="pct"/>
            <w:tcBorders>
              <w:top w:val="nil"/>
              <w:left w:val="nil"/>
              <w:bottom w:val="single" w:sz="4" w:space="0" w:color="auto"/>
              <w:right w:val="nil"/>
            </w:tcBorders>
            <w:shd w:val="clear" w:color="auto" w:fill="auto"/>
            <w:noWrap/>
            <w:vAlign w:val="bottom"/>
            <w:hideMark/>
          </w:tcPr>
          <w:p w14:paraId="01B6D5EC" w14:textId="77777777" w:rsidR="00463EEF" w:rsidRPr="00463EEF" w:rsidRDefault="00463EEF" w:rsidP="00463EEF">
            <w:pPr>
              <w:jc w:val="center"/>
              <w:rPr>
                <w:color w:val="auto"/>
                <w:sz w:val="12"/>
                <w:szCs w:val="12"/>
              </w:rPr>
            </w:pPr>
            <w:r w:rsidRPr="00463EEF">
              <w:rPr>
                <w:color w:val="auto"/>
                <w:sz w:val="12"/>
                <w:szCs w:val="12"/>
              </w:rPr>
              <w:t>0000</w:t>
            </w:r>
          </w:p>
        </w:tc>
        <w:tc>
          <w:tcPr>
            <w:tcW w:w="247" w:type="pct"/>
            <w:tcBorders>
              <w:top w:val="nil"/>
              <w:left w:val="nil"/>
              <w:bottom w:val="single" w:sz="4" w:space="0" w:color="auto"/>
              <w:right w:val="single" w:sz="4" w:space="0" w:color="auto"/>
            </w:tcBorders>
            <w:shd w:val="clear" w:color="auto" w:fill="auto"/>
            <w:noWrap/>
            <w:vAlign w:val="bottom"/>
            <w:hideMark/>
          </w:tcPr>
          <w:p w14:paraId="5E39689E" w14:textId="77777777" w:rsidR="00463EEF" w:rsidRPr="00463EEF" w:rsidRDefault="00463EEF" w:rsidP="00463EEF">
            <w:pPr>
              <w:jc w:val="center"/>
              <w:rPr>
                <w:color w:val="auto"/>
                <w:sz w:val="12"/>
                <w:szCs w:val="12"/>
              </w:rPr>
            </w:pPr>
            <w:r w:rsidRPr="00463EEF">
              <w:rPr>
                <w:color w:val="auto"/>
                <w:sz w:val="12"/>
                <w:szCs w:val="12"/>
              </w:rPr>
              <w:t>600</w:t>
            </w:r>
          </w:p>
        </w:tc>
        <w:tc>
          <w:tcPr>
            <w:tcW w:w="2877" w:type="pct"/>
            <w:gridSpan w:val="5"/>
            <w:tcBorders>
              <w:top w:val="nil"/>
              <w:left w:val="nil"/>
              <w:bottom w:val="single" w:sz="4" w:space="0" w:color="auto"/>
              <w:right w:val="single" w:sz="4" w:space="0" w:color="auto"/>
            </w:tcBorders>
            <w:shd w:val="clear" w:color="auto" w:fill="auto"/>
            <w:vAlign w:val="bottom"/>
            <w:hideMark/>
          </w:tcPr>
          <w:p w14:paraId="5B6F63D8" w14:textId="77777777" w:rsidR="00463EEF" w:rsidRPr="00463EEF" w:rsidRDefault="00463EEF" w:rsidP="00463EEF">
            <w:pPr>
              <w:rPr>
                <w:color w:val="auto"/>
                <w:sz w:val="12"/>
                <w:szCs w:val="12"/>
              </w:rPr>
            </w:pPr>
            <w:r w:rsidRPr="00463EEF">
              <w:rPr>
                <w:color w:val="auto"/>
                <w:sz w:val="12"/>
                <w:szCs w:val="12"/>
              </w:rPr>
              <w:t>Уменьшение прочих остатков  средств бюджетов</w:t>
            </w:r>
          </w:p>
        </w:tc>
        <w:tc>
          <w:tcPr>
            <w:tcW w:w="514" w:type="pct"/>
            <w:tcBorders>
              <w:top w:val="nil"/>
              <w:left w:val="nil"/>
              <w:bottom w:val="single" w:sz="4" w:space="0" w:color="auto"/>
              <w:right w:val="single" w:sz="4" w:space="0" w:color="auto"/>
            </w:tcBorders>
            <w:shd w:val="clear" w:color="auto" w:fill="auto"/>
            <w:noWrap/>
            <w:vAlign w:val="bottom"/>
            <w:hideMark/>
          </w:tcPr>
          <w:p w14:paraId="5B563C45" w14:textId="77777777" w:rsidR="00463EEF" w:rsidRPr="00463EEF" w:rsidRDefault="00463EEF" w:rsidP="00463EEF">
            <w:pPr>
              <w:jc w:val="center"/>
              <w:rPr>
                <w:color w:val="auto"/>
                <w:sz w:val="12"/>
                <w:szCs w:val="12"/>
              </w:rPr>
            </w:pPr>
            <w:r w:rsidRPr="00463EEF">
              <w:rPr>
                <w:color w:val="auto"/>
                <w:sz w:val="12"/>
                <w:szCs w:val="12"/>
              </w:rPr>
              <w:t>21 466,90</w:t>
            </w:r>
          </w:p>
        </w:tc>
      </w:tr>
      <w:tr w:rsidR="00463EEF" w:rsidRPr="00463EEF" w14:paraId="29396726" w14:textId="77777777" w:rsidTr="00463EEF">
        <w:trPr>
          <w:gridBefore w:val="1"/>
          <w:wBefore w:w="43" w:type="pct"/>
          <w:trHeight w:val="240"/>
        </w:trPr>
        <w:tc>
          <w:tcPr>
            <w:tcW w:w="189" w:type="pct"/>
            <w:tcBorders>
              <w:top w:val="nil"/>
              <w:left w:val="single" w:sz="4" w:space="0" w:color="auto"/>
              <w:bottom w:val="single" w:sz="4" w:space="0" w:color="auto"/>
              <w:right w:val="nil"/>
            </w:tcBorders>
            <w:shd w:val="clear" w:color="auto" w:fill="auto"/>
            <w:noWrap/>
            <w:vAlign w:val="bottom"/>
            <w:hideMark/>
          </w:tcPr>
          <w:p w14:paraId="09F393FD" w14:textId="77777777" w:rsidR="00463EEF" w:rsidRPr="00463EEF" w:rsidRDefault="00463EEF" w:rsidP="00463EEF">
            <w:pPr>
              <w:jc w:val="center"/>
              <w:rPr>
                <w:color w:val="auto"/>
                <w:sz w:val="12"/>
                <w:szCs w:val="12"/>
              </w:rPr>
            </w:pPr>
            <w:r w:rsidRPr="00463EEF">
              <w:rPr>
                <w:color w:val="auto"/>
                <w:sz w:val="12"/>
                <w:szCs w:val="12"/>
              </w:rPr>
              <w:t>925</w:t>
            </w:r>
          </w:p>
        </w:tc>
        <w:tc>
          <w:tcPr>
            <w:tcW w:w="161" w:type="pct"/>
            <w:tcBorders>
              <w:top w:val="nil"/>
              <w:left w:val="nil"/>
              <w:bottom w:val="single" w:sz="4" w:space="0" w:color="auto"/>
              <w:right w:val="nil"/>
            </w:tcBorders>
            <w:shd w:val="clear" w:color="auto" w:fill="auto"/>
            <w:noWrap/>
            <w:vAlign w:val="bottom"/>
            <w:hideMark/>
          </w:tcPr>
          <w:p w14:paraId="60811338" w14:textId="77777777" w:rsidR="00463EEF" w:rsidRPr="00463EEF" w:rsidRDefault="00463EEF" w:rsidP="00463EEF">
            <w:pPr>
              <w:jc w:val="center"/>
              <w:rPr>
                <w:color w:val="auto"/>
                <w:sz w:val="12"/>
                <w:szCs w:val="12"/>
              </w:rPr>
            </w:pPr>
            <w:r w:rsidRPr="00463EEF">
              <w:rPr>
                <w:color w:val="auto"/>
                <w:sz w:val="12"/>
                <w:szCs w:val="12"/>
              </w:rPr>
              <w:t>01</w:t>
            </w:r>
          </w:p>
        </w:tc>
        <w:tc>
          <w:tcPr>
            <w:tcW w:w="161" w:type="pct"/>
            <w:tcBorders>
              <w:top w:val="nil"/>
              <w:left w:val="nil"/>
              <w:bottom w:val="single" w:sz="4" w:space="0" w:color="auto"/>
              <w:right w:val="nil"/>
            </w:tcBorders>
            <w:shd w:val="clear" w:color="auto" w:fill="auto"/>
            <w:noWrap/>
            <w:vAlign w:val="bottom"/>
            <w:hideMark/>
          </w:tcPr>
          <w:p w14:paraId="52CB4208" w14:textId="77777777" w:rsidR="00463EEF" w:rsidRPr="00463EEF" w:rsidRDefault="00463EEF" w:rsidP="00463EEF">
            <w:pPr>
              <w:jc w:val="center"/>
              <w:rPr>
                <w:color w:val="auto"/>
                <w:sz w:val="12"/>
                <w:szCs w:val="12"/>
              </w:rPr>
            </w:pPr>
            <w:r w:rsidRPr="00463EEF">
              <w:rPr>
                <w:color w:val="auto"/>
                <w:sz w:val="12"/>
                <w:szCs w:val="12"/>
              </w:rPr>
              <w:t>05</w:t>
            </w:r>
          </w:p>
        </w:tc>
        <w:tc>
          <w:tcPr>
            <w:tcW w:w="171" w:type="pct"/>
            <w:tcBorders>
              <w:top w:val="nil"/>
              <w:left w:val="nil"/>
              <w:bottom w:val="single" w:sz="4" w:space="0" w:color="auto"/>
              <w:right w:val="nil"/>
            </w:tcBorders>
            <w:shd w:val="clear" w:color="auto" w:fill="auto"/>
            <w:noWrap/>
            <w:vAlign w:val="bottom"/>
            <w:hideMark/>
          </w:tcPr>
          <w:p w14:paraId="5AB0FBF4" w14:textId="77777777" w:rsidR="00463EEF" w:rsidRPr="00463EEF" w:rsidRDefault="00463EEF" w:rsidP="00463EEF">
            <w:pPr>
              <w:jc w:val="center"/>
              <w:rPr>
                <w:color w:val="auto"/>
                <w:sz w:val="12"/>
                <w:szCs w:val="12"/>
              </w:rPr>
            </w:pPr>
            <w:r w:rsidRPr="00463EEF">
              <w:rPr>
                <w:color w:val="auto"/>
                <w:sz w:val="12"/>
                <w:szCs w:val="12"/>
              </w:rPr>
              <w:t>02</w:t>
            </w:r>
          </w:p>
        </w:tc>
        <w:tc>
          <w:tcPr>
            <w:tcW w:w="190" w:type="pct"/>
            <w:tcBorders>
              <w:top w:val="nil"/>
              <w:left w:val="nil"/>
              <w:bottom w:val="single" w:sz="4" w:space="0" w:color="auto"/>
              <w:right w:val="nil"/>
            </w:tcBorders>
            <w:shd w:val="clear" w:color="auto" w:fill="auto"/>
            <w:noWrap/>
            <w:vAlign w:val="bottom"/>
            <w:hideMark/>
          </w:tcPr>
          <w:p w14:paraId="52BEB1AE" w14:textId="77777777" w:rsidR="00463EEF" w:rsidRPr="00463EEF" w:rsidRDefault="00463EEF" w:rsidP="00463EEF">
            <w:pPr>
              <w:jc w:val="center"/>
              <w:rPr>
                <w:color w:val="auto"/>
                <w:sz w:val="12"/>
                <w:szCs w:val="12"/>
              </w:rPr>
            </w:pPr>
            <w:r w:rsidRPr="00463EEF">
              <w:rPr>
                <w:color w:val="auto"/>
                <w:sz w:val="12"/>
                <w:szCs w:val="12"/>
              </w:rPr>
              <w:t>01</w:t>
            </w:r>
          </w:p>
        </w:tc>
        <w:tc>
          <w:tcPr>
            <w:tcW w:w="180" w:type="pct"/>
            <w:tcBorders>
              <w:top w:val="nil"/>
              <w:left w:val="nil"/>
              <w:bottom w:val="single" w:sz="4" w:space="0" w:color="auto"/>
              <w:right w:val="nil"/>
            </w:tcBorders>
            <w:shd w:val="clear" w:color="auto" w:fill="auto"/>
            <w:noWrap/>
            <w:vAlign w:val="bottom"/>
            <w:hideMark/>
          </w:tcPr>
          <w:p w14:paraId="78B34B94" w14:textId="77777777" w:rsidR="00463EEF" w:rsidRPr="00463EEF" w:rsidRDefault="00463EEF" w:rsidP="00463EEF">
            <w:pPr>
              <w:jc w:val="center"/>
              <w:rPr>
                <w:color w:val="auto"/>
                <w:sz w:val="12"/>
                <w:szCs w:val="12"/>
              </w:rPr>
            </w:pPr>
            <w:r w:rsidRPr="00463EEF">
              <w:rPr>
                <w:color w:val="auto"/>
                <w:sz w:val="12"/>
                <w:szCs w:val="12"/>
              </w:rPr>
              <w:t>00</w:t>
            </w:r>
          </w:p>
        </w:tc>
        <w:tc>
          <w:tcPr>
            <w:tcW w:w="266" w:type="pct"/>
            <w:tcBorders>
              <w:top w:val="nil"/>
              <w:left w:val="nil"/>
              <w:bottom w:val="single" w:sz="4" w:space="0" w:color="auto"/>
              <w:right w:val="nil"/>
            </w:tcBorders>
            <w:shd w:val="clear" w:color="auto" w:fill="auto"/>
            <w:noWrap/>
            <w:vAlign w:val="bottom"/>
            <w:hideMark/>
          </w:tcPr>
          <w:p w14:paraId="11677823" w14:textId="77777777" w:rsidR="00463EEF" w:rsidRPr="00463EEF" w:rsidRDefault="00463EEF" w:rsidP="00463EEF">
            <w:pPr>
              <w:jc w:val="center"/>
              <w:rPr>
                <w:color w:val="auto"/>
                <w:sz w:val="12"/>
                <w:szCs w:val="12"/>
              </w:rPr>
            </w:pPr>
            <w:r w:rsidRPr="00463EEF">
              <w:rPr>
                <w:color w:val="auto"/>
                <w:sz w:val="12"/>
                <w:szCs w:val="12"/>
              </w:rPr>
              <w:t>0000</w:t>
            </w:r>
          </w:p>
        </w:tc>
        <w:tc>
          <w:tcPr>
            <w:tcW w:w="247" w:type="pct"/>
            <w:tcBorders>
              <w:top w:val="nil"/>
              <w:left w:val="nil"/>
              <w:bottom w:val="single" w:sz="4" w:space="0" w:color="auto"/>
              <w:right w:val="single" w:sz="4" w:space="0" w:color="auto"/>
            </w:tcBorders>
            <w:shd w:val="clear" w:color="auto" w:fill="auto"/>
            <w:noWrap/>
            <w:vAlign w:val="bottom"/>
            <w:hideMark/>
          </w:tcPr>
          <w:p w14:paraId="4978847F" w14:textId="77777777" w:rsidR="00463EEF" w:rsidRPr="00463EEF" w:rsidRDefault="00463EEF" w:rsidP="00463EEF">
            <w:pPr>
              <w:jc w:val="center"/>
              <w:rPr>
                <w:color w:val="auto"/>
                <w:sz w:val="12"/>
                <w:szCs w:val="12"/>
              </w:rPr>
            </w:pPr>
            <w:r w:rsidRPr="00463EEF">
              <w:rPr>
                <w:color w:val="auto"/>
                <w:sz w:val="12"/>
                <w:szCs w:val="12"/>
              </w:rPr>
              <w:t>610</w:t>
            </w:r>
          </w:p>
        </w:tc>
        <w:tc>
          <w:tcPr>
            <w:tcW w:w="2877" w:type="pct"/>
            <w:gridSpan w:val="5"/>
            <w:tcBorders>
              <w:top w:val="nil"/>
              <w:left w:val="nil"/>
              <w:bottom w:val="single" w:sz="4" w:space="0" w:color="auto"/>
              <w:right w:val="single" w:sz="4" w:space="0" w:color="auto"/>
            </w:tcBorders>
            <w:shd w:val="clear" w:color="auto" w:fill="auto"/>
            <w:vAlign w:val="bottom"/>
            <w:hideMark/>
          </w:tcPr>
          <w:p w14:paraId="2F7FD54D" w14:textId="77777777" w:rsidR="00463EEF" w:rsidRPr="00463EEF" w:rsidRDefault="00463EEF" w:rsidP="00463EEF">
            <w:pPr>
              <w:rPr>
                <w:color w:val="auto"/>
                <w:sz w:val="12"/>
                <w:szCs w:val="12"/>
              </w:rPr>
            </w:pPr>
            <w:r w:rsidRPr="00463EEF">
              <w:rPr>
                <w:color w:val="auto"/>
                <w:sz w:val="12"/>
                <w:szCs w:val="12"/>
              </w:rPr>
              <w:t>Уменьшение прочих остатков денежных средств бюджетов</w:t>
            </w:r>
          </w:p>
        </w:tc>
        <w:tc>
          <w:tcPr>
            <w:tcW w:w="514" w:type="pct"/>
            <w:tcBorders>
              <w:top w:val="nil"/>
              <w:left w:val="nil"/>
              <w:bottom w:val="single" w:sz="4" w:space="0" w:color="auto"/>
              <w:right w:val="single" w:sz="4" w:space="0" w:color="auto"/>
            </w:tcBorders>
            <w:shd w:val="clear" w:color="auto" w:fill="auto"/>
            <w:noWrap/>
            <w:vAlign w:val="bottom"/>
            <w:hideMark/>
          </w:tcPr>
          <w:p w14:paraId="5626CAA8" w14:textId="77777777" w:rsidR="00463EEF" w:rsidRPr="00463EEF" w:rsidRDefault="00463EEF" w:rsidP="00463EEF">
            <w:pPr>
              <w:jc w:val="center"/>
              <w:rPr>
                <w:color w:val="auto"/>
                <w:sz w:val="12"/>
                <w:szCs w:val="12"/>
              </w:rPr>
            </w:pPr>
            <w:r w:rsidRPr="00463EEF">
              <w:rPr>
                <w:color w:val="auto"/>
                <w:sz w:val="12"/>
                <w:szCs w:val="12"/>
              </w:rPr>
              <w:t>21 466,90</w:t>
            </w:r>
          </w:p>
        </w:tc>
      </w:tr>
      <w:tr w:rsidR="00463EEF" w:rsidRPr="00463EEF" w14:paraId="1173DA91" w14:textId="77777777" w:rsidTr="00463EEF">
        <w:trPr>
          <w:gridBefore w:val="1"/>
          <w:wBefore w:w="43" w:type="pct"/>
          <w:trHeight w:val="240"/>
        </w:trPr>
        <w:tc>
          <w:tcPr>
            <w:tcW w:w="189" w:type="pct"/>
            <w:tcBorders>
              <w:top w:val="nil"/>
              <w:left w:val="single" w:sz="4" w:space="0" w:color="auto"/>
              <w:bottom w:val="single" w:sz="4" w:space="0" w:color="auto"/>
              <w:right w:val="nil"/>
            </w:tcBorders>
            <w:shd w:val="clear" w:color="auto" w:fill="auto"/>
            <w:noWrap/>
            <w:vAlign w:val="bottom"/>
            <w:hideMark/>
          </w:tcPr>
          <w:p w14:paraId="1A36E7A9" w14:textId="77777777" w:rsidR="00463EEF" w:rsidRPr="00463EEF" w:rsidRDefault="00463EEF" w:rsidP="00463EEF">
            <w:pPr>
              <w:jc w:val="center"/>
              <w:rPr>
                <w:color w:val="auto"/>
                <w:sz w:val="12"/>
                <w:szCs w:val="12"/>
              </w:rPr>
            </w:pPr>
            <w:r w:rsidRPr="00463EEF">
              <w:rPr>
                <w:color w:val="auto"/>
                <w:sz w:val="12"/>
                <w:szCs w:val="12"/>
              </w:rPr>
              <w:t>925</w:t>
            </w:r>
          </w:p>
        </w:tc>
        <w:tc>
          <w:tcPr>
            <w:tcW w:w="161" w:type="pct"/>
            <w:tcBorders>
              <w:top w:val="nil"/>
              <w:left w:val="nil"/>
              <w:bottom w:val="single" w:sz="4" w:space="0" w:color="auto"/>
              <w:right w:val="nil"/>
            </w:tcBorders>
            <w:shd w:val="clear" w:color="auto" w:fill="auto"/>
            <w:noWrap/>
            <w:vAlign w:val="bottom"/>
            <w:hideMark/>
          </w:tcPr>
          <w:p w14:paraId="4762037A" w14:textId="77777777" w:rsidR="00463EEF" w:rsidRPr="00463EEF" w:rsidRDefault="00463EEF" w:rsidP="00463EEF">
            <w:pPr>
              <w:jc w:val="center"/>
              <w:rPr>
                <w:color w:val="auto"/>
                <w:sz w:val="12"/>
                <w:szCs w:val="12"/>
              </w:rPr>
            </w:pPr>
            <w:r w:rsidRPr="00463EEF">
              <w:rPr>
                <w:color w:val="auto"/>
                <w:sz w:val="12"/>
                <w:szCs w:val="12"/>
              </w:rPr>
              <w:t>01</w:t>
            </w:r>
          </w:p>
        </w:tc>
        <w:tc>
          <w:tcPr>
            <w:tcW w:w="161" w:type="pct"/>
            <w:tcBorders>
              <w:top w:val="nil"/>
              <w:left w:val="nil"/>
              <w:bottom w:val="single" w:sz="4" w:space="0" w:color="auto"/>
              <w:right w:val="nil"/>
            </w:tcBorders>
            <w:shd w:val="clear" w:color="auto" w:fill="auto"/>
            <w:noWrap/>
            <w:vAlign w:val="bottom"/>
            <w:hideMark/>
          </w:tcPr>
          <w:p w14:paraId="162C4B4B" w14:textId="77777777" w:rsidR="00463EEF" w:rsidRPr="00463EEF" w:rsidRDefault="00463EEF" w:rsidP="00463EEF">
            <w:pPr>
              <w:jc w:val="center"/>
              <w:rPr>
                <w:color w:val="auto"/>
                <w:sz w:val="12"/>
                <w:szCs w:val="12"/>
              </w:rPr>
            </w:pPr>
            <w:r w:rsidRPr="00463EEF">
              <w:rPr>
                <w:color w:val="auto"/>
                <w:sz w:val="12"/>
                <w:szCs w:val="12"/>
              </w:rPr>
              <w:t>05</w:t>
            </w:r>
          </w:p>
        </w:tc>
        <w:tc>
          <w:tcPr>
            <w:tcW w:w="171" w:type="pct"/>
            <w:tcBorders>
              <w:top w:val="nil"/>
              <w:left w:val="nil"/>
              <w:bottom w:val="single" w:sz="4" w:space="0" w:color="auto"/>
              <w:right w:val="nil"/>
            </w:tcBorders>
            <w:shd w:val="clear" w:color="auto" w:fill="auto"/>
            <w:noWrap/>
            <w:vAlign w:val="bottom"/>
            <w:hideMark/>
          </w:tcPr>
          <w:p w14:paraId="3C514C45" w14:textId="77777777" w:rsidR="00463EEF" w:rsidRPr="00463EEF" w:rsidRDefault="00463EEF" w:rsidP="00463EEF">
            <w:pPr>
              <w:jc w:val="center"/>
              <w:rPr>
                <w:color w:val="auto"/>
                <w:sz w:val="12"/>
                <w:szCs w:val="12"/>
              </w:rPr>
            </w:pPr>
            <w:r w:rsidRPr="00463EEF">
              <w:rPr>
                <w:color w:val="auto"/>
                <w:sz w:val="12"/>
                <w:szCs w:val="12"/>
              </w:rPr>
              <w:t>02</w:t>
            </w:r>
          </w:p>
        </w:tc>
        <w:tc>
          <w:tcPr>
            <w:tcW w:w="190" w:type="pct"/>
            <w:tcBorders>
              <w:top w:val="nil"/>
              <w:left w:val="nil"/>
              <w:bottom w:val="single" w:sz="4" w:space="0" w:color="auto"/>
              <w:right w:val="nil"/>
            </w:tcBorders>
            <w:shd w:val="clear" w:color="auto" w:fill="auto"/>
            <w:noWrap/>
            <w:vAlign w:val="bottom"/>
            <w:hideMark/>
          </w:tcPr>
          <w:p w14:paraId="15E7CC9C" w14:textId="77777777" w:rsidR="00463EEF" w:rsidRPr="00463EEF" w:rsidRDefault="00463EEF" w:rsidP="00463EEF">
            <w:pPr>
              <w:jc w:val="center"/>
              <w:rPr>
                <w:color w:val="auto"/>
                <w:sz w:val="12"/>
                <w:szCs w:val="12"/>
              </w:rPr>
            </w:pPr>
            <w:r w:rsidRPr="00463EEF">
              <w:rPr>
                <w:color w:val="auto"/>
                <w:sz w:val="12"/>
                <w:szCs w:val="12"/>
              </w:rPr>
              <w:t>01</w:t>
            </w:r>
          </w:p>
        </w:tc>
        <w:tc>
          <w:tcPr>
            <w:tcW w:w="180" w:type="pct"/>
            <w:tcBorders>
              <w:top w:val="nil"/>
              <w:left w:val="nil"/>
              <w:bottom w:val="single" w:sz="4" w:space="0" w:color="auto"/>
              <w:right w:val="nil"/>
            </w:tcBorders>
            <w:shd w:val="clear" w:color="auto" w:fill="auto"/>
            <w:noWrap/>
            <w:vAlign w:val="bottom"/>
            <w:hideMark/>
          </w:tcPr>
          <w:p w14:paraId="78A13278" w14:textId="77777777" w:rsidR="00463EEF" w:rsidRPr="00463EEF" w:rsidRDefault="00463EEF" w:rsidP="00463EEF">
            <w:pPr>
              <w:jc w:val="center"/>
              <w:rPr>
                <w:color w:val="auto"/>
                <w:sz w:val="12"/>
                <w:szCs w:val="12"/>
              </w:rPr>
            </w:pPr>
            <w:r w:rsidRPr="00463EEF">
              <w:rPr>
                <w:color w:val="auto"/>
                <w:sz w:val="12"/>
                <w:szCs w:val="12"/>
              </w:rPr>
              <w:t>10</w:t>
            </w:r>
          </w:p>
        </w:tc>
        <w:tc>
          <w:tcPr>
            <w:tcW w:w="266" w:type="pct"/>
            <w:tcBorders>
              <w:top w:val="nil"/>
              <w:left w:val="nil"/>
              <w:bottom w:val="single" w:sz="4" w:space="0" w:color="auto"/>
              <w:right w:val="nil"/>
            </w:tcBorders>
            <w:shd w:val="clear" w:color="auto" w:fill="auto"/>
            <w:noWrap/>
            <w:vAlign w:val="bottom"/>
            <w:hideMark/>
          </w:tcPr>
          <w:p w14:paraId="5B1A0F77" w14:textId="77777777" w:rsidR="00463EEF" w:rsidRPr="00463EEF" w:rsidRDefault="00463EEF" w:rsidP="00463EEF">
            <w:pPr>
              <w:jc w:val="center"/>
              <w:rPr>
                <w:color w:val="auto"/>
                <w:sz w:val="12"/>
                <w:szCs w:val="12"/>
              </w:rPr>
            </w:pPr>
            <w:r w:rsidRPr="00463EEF">
              <w:rPr>
                <w:color w:val="auto"/>
                <w:sz w:val="12"/>
                <w:szCs w:val="12"/>
              </w:rPr>
              <w:t>0000</w:t>
            </w:r>
          </w:p>
        </w:tc>
        <w:tc>
          <w:tcPr>
            <w:tcW w:w="247" w:type="pct"/>
            <w:tcBorders>
              <w:top w:val="nil"/>
              <w:left w:val="nil"/>
              <w:bottom w:val="single" w:sz="4" w:space="0" w:color="auto"/>
              <w:right w:val="single" w:sz="4" w:space="0" w:color="auto"/>
            </w:tcBorders>
            <w:shd w:val="clear" w:color="auto" w:fill="auto"/>
            <w:noWrap/>
            <w:vAlign w:val="bottom"/>
            <w:hideMark/>
          </w:tcPr>
          <w:p w14:paraId="11D03B66" w14:textId="77777777" w:rsidR="00463EEF" w:rsidRPr="00463EEF" w:rsidRDefault="00463EEF" w:rsidP="00463EEF">
            <w:pPr>
              <w:jc w:val="center"/>
              <w:rPr>
                <w:color w:val="auto"/>
                <w:sz w:val="12"/>
                <w:szCs w:val="12"/>
              </w:rPr>
            </w:pPr>
            <w:r w:rsidRPr="00463EEF">
              <w:rPr>
                <w:color w:val="auto"/>
                <w:sz w:val="12"/>
                <w:szCs w:val="12"/>
              </w:rPr>
              <w:t>610</w:t>
            </w:r>
          </w:p>
        </w:tc>
        <w:tc>
          <w:tcPr>
            <w:tcW w:w="2877" w:type="pct"/>
            <w:gridSpan w:val="5"/>
            <w:tcBorders>
              <w:top w:val="nil"/>
              <w:left w:val="nil"/>
              <w:bottom w:val="single" w:sz="4" w:space="0" w:color="auto"/>
              <w:right w:val="single" w:sz="4" w:space="0" w:color="auto"/>
            </w:tcBorders>
            <w:shd w:val="clear" w:color="auto" w:fill="auto"/>
            <w:vAlign w:val="bottom"/>
            <w:hideMark/>
          </w:tcPr>
          <w:p w14:paraId="7C83727F" w14:textId="77777777" w:rsidR="00463EEF" w:rsidRPr="00463EEF" w:rsidRDefault="00463EEF" w:rsidP="00463EEF">
            <w:pPr>
              <w:rPr>
                <w:color w:val="auto"/>
                <w:sz w:val="12"/>
                <w:szCs w:val="12"/>
              </w:rPr>
            </w:pPr>
            <w:r w:rsidRPr="00463EEF">
              <w:rPr>
                <w:color w:val="auto"/>
                <w:sz w:val="12"/>
                <w:szCs w:val="12"/>
              </w:rPr>
              <w:t>Уменьшение прочих остатков денежных средств местных бюджетов</w:t>
            </w:r>
          </w:p>
        </w:tc>
        <w:tc>
          <w:tcPr>
            <w:tcW w:w="514" w:type="pct"/>
            <w:tcBorders>
              <w:top w:val="nil"/>
              <w:left w:val="nil"/>
              <w:bottom w:val="single" w:sz="4" w:space="0" w:color="auto"/>
              <w:right w:val="single" w:sz="4" w:space="0" w:color="auto"/>
            </w:tcBorders>
            <w:shd w:val="clear" w:color="auto" w:fill="auto"/>
            <w:noWrap/>
            <w:vAlign w:val="bottom"/>
            <w:hideMark/>
          </w:tcPr>
          <w:p w14:paraId="59CC660D" w14:textId="77777777" w:rsidR="00463EEF" w:rsidRPr="00463EEF" w:rsidRDefault="00463EEF" w:rsidP="00463EEF">
            <w:pPr>
              <w:jc w:val="center"/>
              <w:rPr>
                <w:color w:val="auto"/>
                <w:sz w:val="12"/>
                <w:szCs w:val="12"/>
              </w:rPr>
            </w:pPr>
            <w:r w:rsidRPr="00463EEF">
              <w:rPr>
                <w:color w:val="auto"/>
                <w:sz w:val="12"/>
                <w:szCs w:val="12"/>
              </w:rPr>
              <w:t>21 466,90</w:t>
            </w:r>
          </w:p>
        </w:tc>
      </w:tr>
    </w:tbl>
    <w:p w14:paraId="1308CCD3" w14:textId="77777777" w:rsidR="00463EEF" w:rsidRDefault="00463EEF">
      <w:pPr>
        <w:jc w:val="center"/>
        <w:rPr>
          <w:sz w:val="18"/>
          <w:szCs w:val="18"/>
        </w:rPr>
      </w:pPr>
    </w:p>
    <w:p w14:paraId="53A672EC" w14:textId="77777777" w:rsidR="00463EEF" w:rsidRDefault="00463EEF">
      <w:pPr>
        <w:jc w:val="center"/>
        <w:rPr>
          <w:sz w:val="18"/>
          <w:szCs w:val="18"/>
        </w:rPr>
      </w:pPr>
    </w:p>
    <w:p w14:paraId="3393B162" w14:textId="77777777" w:rsidR="00463EEF" w:rsidRDefault="00463EEF">
      <w:pPr>
        <w:jc w:val="center"/>
        <w:rPr>
          <w:sz w:val="18"/>
          <w:szCs w:val="18"/>
        </w:rPr>
      </w:pPr>
    </w:p>
    <w:p w14:paraId="3E11795C" w14:textId="77777777" w:rsidR="00C76DFF" w:rsidRDefault="00C76DFF">
      <w:pPr>
        <w:jc w:val="center"/>
        <w:rPr>
          <w:sz w:val="18"/>
          <w:szCs w:val="18"/>
        </w:rPr>
      </w:pPr>
    </w:p>
    <w:p w14:paraId="3F69A60C" w14:textId="77777777" w:rsidR="00C76DFF" w:rsidRDefault="00C76DFF">
      <w:pPr>
        <w:jc w:val="center"/>
        <w:rPr>
          <w:sz w:val="18"/>
          <w:szCs w:val="18"/>
        </w:rPr>
      </w:pPr>
    </w:p>
    <w:p w14:paraId="341435F8" w14:textId="77777777" w:rsidR="00C76DFF" w:rsidRPr="00D54E80" w:rsidRDefault="00C76DFF">
      <w:pPr>
        <w:jc w:val="center"/>
        <w:rPr>
          <w:sz w:val="18"/>
          <w:szCs w:val="18"/>
        </w:rPr>
      </w:pPr>
    </w:p>
    <w:p w14:paraId="346F66D6" w14:textId="77777777" w:rsidR="00E27848" w:rsidRPr="00D54E80" w:rsidRDefault="00E27848">
      <w:pPr>
        <w:jc w:val="center"/>
        <w:rPr>
          <w:sz w:val="18"/>
          <w:szCs w:val="18"/>
        </w:rPr>
      </w:pPr>
    </w:p>
    <w:p w14:paraId="30C8F802" w14:textId="77777777" w:rsidR="00E27848" w:rsidRPr="00D54E80" w:rsidRDefault="00E27848">
      <w:pPr>
        <w:jc w:val="center"/>
        <w:rPr>
          <w:sz w:val="18"/>
          <w:szCs w:val="18"/>
        </w:rPr>
      </w:pPr>
    </w:p>
    <w:p w14:paraId="47C5C4F3" w14:textId="4908615E" w:rsidR="00B42D59" w:rsidRDefault="00B42D59">
      <w:pPr>
        <w:jc w:val="center"/>
        <w:rPr>
          <w:sz w:val="32"/>
        </w:rPr>
      </w:pPr>
      <w:r>
        <w:rPr>
          <w:sz w:val="32"/>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17AFF3DA" w:rsidR="000A47A8" w:rsidRDefault="00C76DFF" w:rsidP="00CE469F">
      <w:pPr>
        <w:jc w:val="right"/>
        <w:rPr>
          <w:b/>
          <w:szCs w:val="24"/>
        </w:rPr>
      </w:pPr>
      <w:r>
        <w:rPr>
          <w:b/>
          <w:szCs w:val="24"/>
        </w:rPr>
        <w:t>Октябрь</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sidR="00D54E80">
        <w:rPr>
          <w:b/>
          <w:szCs w:val="24"/>
        </w:rPr>
        <w:t>1</w:t>
      </w:r>
      <w:r>
        <w:rPr>
          <w:b/>
          <w:szCs w:val="24"/>
        </w:rPr>
        <w:t>2</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2"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3"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39F27B39" w:rsidR="000A47A8" w:rsidRPr="00A667BC" w:rsidRDefault="006B0624" w:rsidP="000A47A8">
      <w:pPr>
        <w:rPr>
          <w:sz w:val="20"/>
        </w:rPr>
      </w:pPr>
      <w:r w:rsidRPr="00A667BC">
        <w:rPr>
          <w:sz w:val="20"/>
        </w:rPr>
        <w:t xml:space="preserve">Подписано в печать: </w:t>
      </w:r>
      <w:r w:rsidR="00D54E80">
        <w:rPr>
          <w:sz w:val="20"/>
        </w:rPr>
        <w:t>2</w:t>
      </w:r>
      <w:r w:rsidR="00C76DFF">
        <w:rPr>
          <w:sz w:val="20"/>
        </w:rPr>
        <w:t>0</w:t>
      </w:r>
      <w:r w:rsidR="00710993">
        <w:rPr>
          <w:sz w:val="20"/>
        </w:rPr>
        <w:t>.</w:t>
      </w:r>
      <w:r w:rsidR="00C76DFF">
        <w:rPr>
          <w:sz w:val="20"/>
        </w:rPr>
        <w:t>10</w:t>
      </w:r>
      <w:r w:rsidR="00710993">
        <w:rPr>
          <w:sz w:val="20"/>
        </w:rPr>
        <w:t>.2025</w:t>
      </w:r>
    </w:p>
    <w:p w14:paraId="1CC9627C" w14:textId="7038199E" w:rsidR="006B0624" w:rsidRPr="00A667BC" w:rsidRDefault="006B0624" w:rsidP="000A47A8">
      <w:pPr>
        <w:rPr>
          <w:sz w:val="20"/>
        </w:rPr>
      </w:pPr>
      <w:r w:rsidRPr="00A667BC">
        <w:rPr>
          <w:sz w:val="20"/>
        </w:rPr>
        <w:t xml:space="preserve">Дата выхода в свет: </w:t>
      </w:r>
      <w:r w:rsidR="00D54E80">
        <w:rPr>
          <w:sz w:val="20"/>
        </w:rPr>
        <w:t>2</w:t>
      </w:r>
      <w:r w:rsidR="00C76DFF">
        <w:rPr>
          <w:sz w:val="20"/>
        </w:rPr>
        <w:t>0</w:t>
      </w:r>
      <w:r w:rsidR="00710993">
        <w:rPr>
          <w:sz w:val="20"/>
        </w:rPr>
        <w:t>.</w:t>
      </w:r>
      <w:r w:rsidR="00C76DFF">
        <w:rPr>
          <w:sz w:val="20"/>
        </w:rPr>
        <w:t>10</w:t>
      </w:r>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4"/>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D57F9" w14:textId="77777777" w:rsidR="009C746C" w:rsidRDefault="009C746C">
      <w:r>
        <w:separator/>
      </w:r>
    </w:p>
  </w:endnote>
  <w:endnote w:type="continuationSeparator" w:id="0">
    <w:p w14:paraId="185C41B2" w14:textId="77777777" w:rsidR="009C746C" w:rsidRDefault="009C7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B967B8" w:rsidRPr="00D173CC" w:rsidRDefault="00B967B8">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463EEF">
          <w:rPr>
            <w:noProof/>
            <w:sz w:val="16"/>
          </w:rPr>
          <w:t>20</w:t>
        </w:r>
        <w:r w:rsidRPr="00D173CC">
          <w:rPr>
            <w:sz w:val="16"/>
          </w:rPr>
          <w:fldChar w:fldCharType="end"/>
        </w:r>
      </w:p>
    </w:sdtContent>
  </w:sdt>
  <w:p w14:paraId="5022BAFD" w14:textId="695EF8A5" w:rsidR="00B967B8" w:rsidRDefault="00B967B8">
    <w:pPr>
      <w:pStyle w:val="afff2"/>
      <w:jc w:val="right"/>
    </w:pPr>
  </w:p>
  <w:p w14:paraId="61E82717" w14:textId="77777777" w:rsidR="00B967B8" w:rsidRDefault="00B967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CA930" w14:textId="77777777" w:rsidR="009C746C" w:rsidRDefault="009C746C">
      <w:r>
        <w:separator/>
      </w:r>
    </w:p>
  </w:footnote>
  <w:footnote w:type="continuationSeparator" w:id="0">
    <w:p w14:paraId="0089022E" w14:textId="77777777" w:rsidR="009C746C" w:rsidRDefault="009C74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A0515"/>
    <w:rsid w:val="000A47A8"/>
    <w:rsid w:val="000C0F46"/>
    <w:rsid w:val="000C74D9"/>
    <w:rsid w:val="000F136C"/>
    <w:rsid w:val="00113609"/>
    <w:rsid w:val="00127E52"/>
    <w:rsid w:val="00136D80"/>
    <w:rsid w:val="001A0C02"/>
    <w:rsid w:val="001B70E4"/>
    <w:rsid w:val="002038E2"/>
    <w:rsid w:val="00253E1E"/>
    <w:rsid w:val="0027385B"/>
    <w:rsid w:val="00274E3C"/>
    <w:rsid w:val="002779D8"/>
    <w:rsid w:val="002A12E7"/>
    <w:rsid w:val="002B0D44"/>
    <w:rsid w:val="002C1FBF"/>
    <w:rsid w:val="002E786F"/>
    <w:rsid w:val="002F58D2"/>
    <w:rsid w:val="003509DC"/>
    <w:rsid w:val="00362E10"/>
    <w:rsid w:val="003A74E3"/>
    <w:rsid w:val="003C3D15"/>
    <w:rsid w:val="003F0397"/>
    <w:rsid w:val="00420713"/>
    <w:rsid w:val="004368CA"/>
    <w:rsid w:val="00463EEF"/>
    <w:rsid w:val="004943AC"/>
    <w:rsid w:val="004B4467"/>
    <w:rsid w:val="004C4516"/>
    <w:rsid w:val="004E1EAC"/>
    <w:rsid w:val="004F4641"/>
    <w:rsid w:val="0055229F"/>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10993"/>
    <w:rsid w:val="00737F15"/>
    <w:rsid w:val="007547AC"/>
    <w:rsid w:val="00767F28"/>
    <w:rsid w:val="00771C87"/>
    <w:rsid w:val="00774CA6"/>
    <w:rsid w:val="0079357C"/>
    <w:rsid w:val="00797ACC"/>
    <w:rsid w:val="007A3668"/>
    <w:rsid w:val="007A3E8C"/>
    <w:rsid w:val="007B3690"/>
    <w:rsid w:val="007B3797"/>
    <w:rsid w:val="007C3DF7"/>
    <w:rsid w:val="007D2999"/>
    <w:rsid w:val="007E56CE"/>
    <w:rsid w:val="007F6D24"/>
    <w:rsid w:val="008042A0"/>
    <w:rsid w:val="008101ED"/>
    <w:rsid w:val="00831185"/>
    <w:rsid w:val="0085210E"/>
    <w:rsid w:val="008558F9"/>
    <w:rsid w:val="0089349A"/>
    <w:rsid w:val="008B10A5"/>
    <w:rsid w:val="008B7CF1"/>
    <w:rsid w:val="008D0E54"/>
    <w:rsid w:val="008D43EC"/>
    <w:rsid w:val="008D467A"/>
    <w:rsid w:val="008D55E4"/>
    <w:rsid w:val="00900E5E"/>
    <w:rsid w:val="00903CB9"/>
    <w:rsid w:val="009223E5"/>
    <w:rsid w:val="009326E9"/>
    <w:rsid w:val="00977B98"/>
    <w:rsid w:val="00991247"/>
    <w:rsid w:val="009C746C"/>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967B8"/>
    <w:rsid w:val="00BA5C06"/>
    <w:rsid w:val="00BC628E"/>
    <w:rsid w:val="00BE1367"/>
    <w:rsid w:val="00BE67E3"/>
    <w:rsid w:val="00C000B5"/>
    <w:rsid w:val="00C0780A"/>
    <w:rsid w:val="00C1146C"/>
    <w:rsid w:val="00C33984"/>
    <w:rsid w:val="00C4609D"/>
    <w:rsid w:val="00C47D74"/>
    <w:rsid w:val="00C66A7C"/>
    <w:rsid w:val="00C76DFF"/>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54E80"/>
    <w:rsid w:val="00D761FF"/>
    <w:rsid w:val="00DA1D85"/>
    <w:rsid w:val="00DC162C"/>
    <w:rsid w:val="00DD4571"/>
    <w:rsid w:val="00DD5B72"/>
    <w:rsid w:val="00DE7261"/>
    <w:rsid w:val="00DF7787"/>
    <w:rsid w:val="00E25E32"/>
    <w:rsid w:val="00E27848"/>
    <w:rsid w:val="00E44F4E"/>
    <w:rsid w:val="00E536CA"/>
    <w:rsid w:val="00E670CB"/>
    <w:rsid w:val="00E80740"/>
    <w:rsid w:val="00E921DA"/>
    <w:rsid w:val="00E94F34"/>
    <w:rsid w:val="00E9677C"/>
    <w:rsid w:val="00E97CB1"/>
    <w:rsid w:val="00EA4A5A"/>
    <w:rsid w:val="00ED1D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D54E80"/>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uiPriority w:val="59"/>
    <w:rsid w:val="00C76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39"/>
    <w:rsid w:val="00C76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39"/>
    <w:rsid w:val="00C76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59"/>
    <w:rsid w:val="00C76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59"/>
    <w:rsid w:val="00C76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d">
    <w:name w:val="Нет списка3"/>
    <w:next w:val="a3"/>
    <w:uiPriority w:val="99"/>
    <w:semiHidden/>
    <w:unhideWhenUsed/>
    <w:rsid w:val="00463E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D54E80"/>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uiPriority w:val="59"/>
    <w:rsid w:val="00C76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39"/>
    <w:rsid w:val="00C76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39"/>
    <w:rsid w:val="00C76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59"/>
    <w:rsid w:val="00C76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59"/>
    <w:rsid w:val="00C76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d">
    <w:name w:val="Нет списка3"/>
    <w:next w:val="a3"/>
    <w:uiPriority w:val="99"/>
    <w:semiHidden/>
    <w:unhideWhenUsed/>
    <w:rsid w:val="00463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2803681">
      <w:bodyDiv w:val="1"/>
      <w:marLeft w:val="0"/>
      <w:marRight w:val="0"/>
      <w:marTop w:val="0"/>
      <w:marBottom w:val="0"/>
      <w:divBdr>
        <w:top w:val="none" w:sz="0" w:space="0" w:color="auto"/>
        <w:left w:val="none" w:sz="0" w:space="0" w:color="auto"/>
        <w:bottom w:val="none" w:sz="0" w:space="0" w:color="auto"/>
        <w:right w:val="none" w:sz="0" w:space="0" w:color="auto"/>
      </w:divBdr>
    </w:div>
    <w:div w:id="307906294">
      <w:bodyDiv w:val="1"/>
      <w:marLeft w:val="0"/>
      <w:marRight w:val="0"/>
      <w:marTop w:val="0"/>
      <w:marBottom w:val="0"/>
      <w:divBdr>
        <w:top w:val="none" w:sz="0" w:space="0" w:color="auto"/>
        <w:left w:val="none" w:sz="0" w:space="0" w:color="auto"/>
        <w:bottom w:val="none" w:sz="0" w:space="0" w:color="auto"/>
        <w:right w:val="none" w:sz="0" w:space="0" w:color="auto"/>
      </w:divBdr>
    </w:div>
    <w:div w:id="349796743">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568003192">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247762781">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1977025920">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elenec-r11.gosweb.gosuslug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pz@syktyvdin.rkomi.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E2AFA-C882-48E9-9E55-3F6C209A9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1</Pages>
  <Words>6675</Words>
  <Characters>38053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13</cp:revision>
  <cp:lastPrinted>2026-02-12T11:46:00Z</cp:lastPrinted>
  <dcterms:created xsi:type="dcterms:W3CDTF">2024-02-28T10:35:00Z</dcterms:created>
  <dcterms:modified xsi:type="dcterms:W3CDTF">2026-02-12T11:48:00Z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