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0E666B85">
            <wp:extent cx="1280160" cy="1608578"/>
            <wp:effectExtent l="0" t="0" r="0"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851" cy="1611960"/>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5A9AFEF9" w:rsidR="003A74E3" w:rsidRPr="00A667BC" w:rsidRDefault="00991247">
      <w:pPr>
        <w:pBdr>
          <w:bottom w:val="single" w:sz="6" w:space="1" w:color="auto"/>
        </w:pBdr>
        <w:jc w:val="center"/>
        <w:rPr>
          <w:b/>
          <w:sz w:val="40"/>
          <w:szCs w:val="40"/>
        </w:rPr>
      </w:pPr>
      <w:r w:rsidRPr="00991247">
        <w:rPr>
          <w:b/>
          <w:caps/>
          <w:sz w:val="40"/>
          <w:szCs w:val="40"/>
        </w:rPr>
        <w:t>Официальный вестник муниципального образования сельского поселения «Зеленец»</w:t>
      </w:r>
    </w:p>
    <w:p w14:paraId="12FF2A30" w14:textId="4BA546FF" w:rsidR="00CE469F" w:rsidRDefault="00CE469F">
      <w:pPr>
        <w:jc w:val="center"/>
        <w:rPr>
          <w:b/>
          <w:sz w:val="28"/>
          <w:szCs w:val="28"/>
        </w:rPr>
      </w:pPr>
      <w:r>
        <w:rPr>
          <w:b/>
          <w:sz w:val="28"/>
          <w:szCs w:val="28"/>
        </w:rPr>
        <w:t>Периодическое печатное средство массовой информации</w:t>
      </w:r>
    </w:p>
    <w:p w14:paraId="4B0A8988" w14:textId="77777777" w:rsidR="00CE469F" w:rsidRDefault="00CE469F">
      <w:pPr>
        <w:jc w:val="center"/>
        <w:rPr>
          <w:b/>
          <w:sz w:val="28"/>
          <w:szCs w:val="28"/>
        </w:rPr>
      </w:pPr>
      <w:r>
        <w:rPr>
          <w:b/>
          <w:sz w:val="28"/>
          <w:szCs w:val="28"/>
        </w:rPr>
        <w:t xml:space="preserve">(периодическое печатное издание) </w:t>
      </w:r>
    </w:p>
    <w:p w14:paraId="4CC8F0C0" w14:textId="77777777" w:rsidR="00991247" w:rsidRDefault="00CE469F">
      <w:pPr>
        <w:jc w:val="center"/>
        <w:rPr>
          <w:b/>
          <w:sz w:val="28"/>
          <w:szCs w:val="28"/>
        </w:rPr>
      </w:pPr>
      <w:r>
        <w:rPr>
          <w:b/>
          <w:sz w:val="28"/>
          <w:szCs w:val="28"/>
        </w:rPr>
        <w:t xml:space="preserve">муниципального </w:t>
      </w:r>
      <w:r w:rsidR="00991247">
        <w:rPr>
          <w:b/>
          <w:sz w:val="28"/>
          <w:szCs w:val="28"/>
        </w:rPr>
        <w:t xml:space="preserve">образования </w:t>
      </w:r>
    </w:p>
    <w:p w14:paraId="58B9D212" w14:textId="77777777" w:rsidR="00991247" w:rsidRDefault="00991247">
      <w:pPr>
        <w:jc w:val="center"/>
        <w:rPr>
          <w:b/>
          <w:sz w:val="28"/>
          <w:szCs w:val="28"/>
        </w:rPr>
      </w:pPr>
      <w:r>
        <w:rPr>
          <w:b/>
          <w:sz w:val="28"/>
          <w:szCs w:val="28"/>
        </w:rPr>
        <w:t xml:space="preserve">сельского поселения «Зеленец» </w:t>
      </w:r>
    </w:p>
    <w:p w14:paraId="112B77F2" w14:textId="6BBCE609" w:rsidR="00CE469F" w:rsidRDefault="00991247">
      <w:pPr>
        <w:jc w:val="center"/>
        <w:rPr>
          <w:b/>
          <w:sz w:val="28"/>
          <w:szCs w:val="28"/>
        </w:rPr>
      </w:pPr>
      <w:r>
        <w:rPr>
          <w:b/>
          <w:sz w:val="28"/>
          <w:szCs w:val="28"/>
        </w:rPr>
        <w:t>муниципального района «</w:t>
      </w:r>
      <w:proofErr w:type="spellStart"/>
      <w:r>
        <w:rPr>
          <w:b/>
          <w:sz w:val="28"/>
          <w:szCs w:val="28"/>
        </w:rPr>
        <w:t>Сыктывдинский</w:t>
      </w:r>
      <w:proofErr w:type="spellEnd"/>
      <w:r>
        <w:rPr>
          <w:b/>
          <w:sz w:val="28"/>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3451"/>
      </w:tblGrid>
      <w:tr w:rsidR="00991247" w:rsidRPr="00991247" w14:paraId="5C14633C" w14:textId="77777777" w:rsidTr="00991247">
        <w:tc>
          <w:tcPr>
            <w:tcW w:w="3581" w:type="dxa"/>
          </w:tcPr>
          <w:p w14:paraId="0675DBB5" w14:textId="61C9A738" w:rsidR="00991247" w:rsidRPr="00991247" w:rsidRDefault="00991247" w:rsidP="00991247">
            <w:pPr>
              <w:rPr>
                <w:sz w:val="28"/>
                <w:szCs w:val="28"/>
              </w:rPr>
            </w:pPr>
            <w:r w:rsidRPr="00991247">
              <w:rPr>
                <w:sz w:val="28"/>
                <w:szCs w:val="28"/>
              </w:rPr>
              <w:t>Февраль 2024 г.</w:t>
            </w:r>
          </w:p>
        </w:tc>
        <w:tc>
          <w:tcPr>
            <w:tcW w:w="3581" w:type="dxa"/>
          </w:tcPr>
          <w:p w14:paraId="727A6227" w14:textId="5E1F2DE3" w:rsidR="00991247" w:rsidRPr="00991247" w:rsidRDefault="00991247" w:rsidP="00991247">
            <w:pPr>
              <w:jc w:val="right"/>
              <w:rPr>
                <w:sz w:val="28"/>
                <w:szCs w:val="28"/>
              </w:rPr>
            </w:pPr>
            <w:r>
              <w:rPr>
                <w:sz w:val="28"/>
                <w:szCs w:val="28"/>
              </w:rPr>
              <w:t>№ 1</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336C4503" w14:textId="77777777" w:rsidR="00991247" w:rsidRDefault="00991247">
      <w:pPr>
        <w:jc w:val="center"/>
        <w:rPr>
          <w:b/>
          <w:sz w:val="32"/>
        </w:rPr>
      </w:pPr>
    </w:p>
    <w:p w14:paraId="6C80DE93" w14:textId="083D5180" w:rsidR="003A74E3" w:rsidRDefault="008B7CF1">
      <w:pPr>
        <w:jc w:val="center"/>
        <w:rPr>
          <w:sz w:val="32"/>
        </w:rPr>
      </w:pPr>
      <w:r w:rsidRPr="00A667BC">
        <w:rPr>
          <w:sz w:val="28"/>
          <w:szCs w:val="28"/>
        </w:rPr>
        <w:t xml:space="preserve">с. </w:t>
      </w:r>
      <w:r w:rsidR="00991247">
        <w:rPr>
          <w:sz w:val="28"/>
          <w:szCs w:val="28"/>
        </w:rPr>
        <w:t>Зеленец</w:t>
      </w:r>
    </w:p>
    <w:p w14:paraId="3A2DFDC8" w14:textId="77777777" w:rsidR="00A667BC" w:rsidRDefault="00A667BC">
      <w:pPr>
        <w:jc w:val="center"/>
        <w:rPr>
          <w:sz w:val="32"/>
        </w:rPr>
      </w:pP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16A956C0" w14:textId="4D50DD5A" w:rsidR="00C33984" w:rsidRPr="00A667BC" w:rsidRDefault="00C47D74" w:rsidP="00C47D74">
            <w:pPr>
              <w:contextualSpacing/>
              <w:jc w:val="center"/>
              <w:rPr>
                <w:sz w:val="20"/>
              </w:rPr>
            </w:pPr>
            <w:r>
              <w:rPr>
                <w:sz w:val="20"/>
              </w:rPr>
              <w:t>Стр.</w:t>
            </w:r>
          </w:p>
        </w:tc>
      </w:tr>
      <w:tr w:rsidR="00C33984" w:rsidRPr="00A667BC" w14:paraId="6764A9F6" w14:textId="77777777" w:rsidTr="00C47D74">
        <w:tc>
          <w:tcPr>
            <w:tcW w:w="5920" w:type="dxa"/>
            <w:shd w:val="clear" w:color="auto" w:fill="FFFFFF"/>
          </w:tcPr>
          <w:p w14:paraId="1DFE962C" w14:textId="084EF0ED" w:rsidR="00C33984" w:rsidRPr="00A667BC" w:rsidRDefault="00C33984" w:rsidP="00C33984">
            <w:pPr>
              <w:jc w:val="both"/>
              <w:rPr>
                <w:sz w:val="20"/>
              </w:rPr>
            </w:pPr>
            <w:r>
              <w:rPr>
                <w:sz w:val="20"/>
              </w:rPr>
              <w:t>Решение Совета сельского поселения «Зеленец» от 31 января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/33-0</w:t>
            </w:r>
            <w:r>
              <w:rPr>
                <w:rFonts w:eastAsiaTheme="minorEastAsia"/>
                <w:bCs/>
                <w:sz w:val="20"/>
              </w:rPr>
              <w:t xml:space="preserve">2 </w:t>
            </w:r>
            <w:r w:rsidRPr="00C33984">
              <w:rPr>
                <w:rFonts w:eastAsiaTheme="minorEastAsia"/>
                <w:bCs/>
                <w:sz w:val="20"/>
              </w:rPr>
              <w:t>«</w:t>
            </w:r>
            <w:r w:rsidRPr="00C33984">
              <w:rPr>
                <w:bCs/>
                <w:sz w:val="20"/>
              </w:rPr>
              <w:t>О внесении изменений в решение Совета сельского поселения «З</w:t>
            </w:r>
            <w:r w:rsidR="004E1EAC">
              <w:rPr>
                <w:bCs/>
                <w:sz w:val="20"/>
              </w:rPr>
              <w:t>еленец» от 22 декабря 2023 г. №</w:t>
            </w:r>
            <w:r w:rsidRPr="00C33984">
              <w:rPr>
                <w:bCs/>
                <w:spacing w:val="1"/>
                <w:sz w:val="20"/>
              </w:rPr>
              <w:t xml:space="preserve"> V/32-03 «О бюджете муниципального образования сельского поселения «Зеленец» на 2024 год и плановый период 2025-2026 годов»</w:t>
            </w:r>
          </w:p>
        </w:tc>
        <w:tc>
          <w:tcPr>
            <w:tcW w:w="284" w:type="dxa"/>
            <w:shd w:val="clear" w:color="auto" w:fill="FFFFFF"/>
          </w:tcPr>
          <w:p w14:paraId="192B88D5" w14:textId="77777777" w:rsidR="00C33984" w:rsidRPr="00A667BC" w:rsidRDefault="00C33984" w:rsidP="00A667BC">
            <w:pPr>
              <w:rPr>
                <w:sz w:val="20"/>
              </w:rPr>
            </w:pPr>
          </w:p>
        </w:tc>
        <w:tc>
          <w:tcPr>
            <w:tcW w:w="708" w:type="dxa"/>
            <w:shd w:val="clear" w:color="auto" w:fill="FFFFFF"/>
          </w:tcPr>
          <w:p w14:paraId="3A90FDC8" w14:textId="0EE8EF28" w:rsidR="00C33984" w:rsidRPr="00A667BC" w:rsidRDefault="00C33984" w:rsidP="00A667BC">
            <w:pPr>
              <w:rPr>
                <w:sz w:val="20"/>
              </w:rPr>
            </w:pPr>
          </w:p>
        </w:tc>
      </w:tr>
      <w:tr w:rsidR="00C33984" w:rsidRPr="00A667BC" w14:paraId="195C9E30" w14:textId="77777777" w:rsidTr="00C47D74">
        <w:trPr>
          <w:trHeight w:val="629"/>
        </w:trPr>
        <w:tc>
          <w:tcPr>
            <w:tcW w:w="5920" w:type="dxa"/>
            <w:shd w:val="clear" w:color="auto" w:fill="FFFFFF"/>
          </w:tcPr>
          <w:p w14:paraId="1BD92713" w14:textId="7FA0FD5B" w:rsidR="00C33984" w:rsidRPr="00A667BC" w:rsidRDefault="00C33984" w:rsidP="00F831F1">
            <w:pPr>
              <w:jc w:val="both"/>
              <w:rPr>
                <w:sz w:val="20"/>
              </w:rPr>
            </w:pPr>
            <w:r>
              <w:rPr>
                <w:sz w:val="20"/>
              </w:rPr>
              <w:t>Решение Совета сельского поселения «Зеленец» от 31 января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/33-0</w:t>
            </w:r>
            <w:r>
              <w:rPr>
                <w:rFonts w:eastAsiaTheme="minorEastAsia"/>
                <w:bCs/>
                <w:sz w:val="20"/>
              </w:rPr>
              <w:t>3 «</w:t>
            </w:r>
            <w:r w:rsidRPr="00C33984">
              <w:rPr>
                <w:rFonts w:eastAsiaTheme="minorEastAsia"/>
                <w:bCs/>
                <w:sz w:val="20"/>
              </w:rPr>
              <w:t>О применении меры ответственности к главе муниципального образования сельского поселения «Зеленец» Якунину Александру Семеновичу</w:t>
            </w:r>
            <w:r>
              <w:rPr>
                <w:rFonts w:eastAsiaTheme="minorEastAsia"/>
                <w:bCs/>
                <w:sz w:val="20"/>
              </w:rPr>
              <w:t>»</w:t>
            </w:r>
          </w:p>
        </w:tc>
        <w:tc>
          <w:tcPr>
            <w:tcW w:w="284" w:type="dxa"/>
            <w:shd w:val="clear" w:color="auto" w:fill="FFFFFF"/>
          </w:tcPr>
          <w:p w14:paraId="78B78DDD" w14:textId="77777777" w:rsidR="00C33984" w:rsidRPr="00A667BC" w:rsidRDefault="00C33984" w:rsidP="00A667BC">
            <w:pPr>
              <w:rPr>
                <w:sz w:val="20"/>
              </w:rPr>
            </w:pPr>
          </w:p>
        </w:tc>
        <w:tc>
          <w:tcPr>
            <w:tcW w:w="708" w:type="dxa"/>
            <w:shd w:val="clear" w:color="auto" w:fill="FFFFFF"/>
          </w:tcPr>
          <w:p w14:paraId="078BCDA3" w14:textId="362D08CE" w:rsidR="00C33984" w:rsidRPr="00A667BC" w:rsidRDefault="00C33984" w:rsidP="00A667BC">
            <w:pPr>
              <w:rPr>
                <w:sz w:val="20"/>
              </w:rPr>
            </w:pPr>
          </w:p>
        </w:tc>
      </w:tr>
      <w:tr w:rsidR="00C33984" w:rsidRPr="00A667BC" w14:paraId="10F2364D" w14:textId="77777777" w:rsidTr="00C47D74">
        <w:trPr>
          <w:trHeight w:val="629"/>
        </w:trPr>
        <w:tc>
          <w:tcPr>
            <w:tcW w:w="5920" w:type="dxa"/>
            <w:shd w:val="clear" w:color="auto" w:fill="FFFFFF"/>
          </w:tcPr>
          <w:p w14:paraId="2348F45F" w14:textId="331172D3" w:rsidR="00C33984" w:rsidRPr="00900E5E" w:rsidRDefault="00C33984" w:rsidP="00A667BC">
            <w:pPr>
              <w:jc w:val="both"/>
              <w:rPr>
                <w:rFonts w:eastAsia="Arial"/>
                <w:color w:val="00000A"/>
                <w:szCs w:val="24"/>
              </w:rPr>
            </w:pPr>
            <w:r>
              <w:rPr>
                <w:sz w:val="20"/>
              </w:rPr>
              <w:t>Решение Совета сельского поселения «Зеленец» от 31 января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/33-0</w:t>
            </w:r>
            <w:r>
              <w:rPr>
                <w:rFonts w:eastAsiaTheme="minorEastAsia"/>
                <w:bCs/>
                <w:sz w:val="20"/>
              </w:rPr>
              <w:t>4 «</w:t>
            </w:r>
            <w:r w:rsidRPr="00C33984">
              <w:rPr>
                <w:rFonts w:eastAsia="Arial"/>
                <w:color w:val="00000A"/>
                <w:sz w:val="20"/>
                <w:szCs w:val="24"/>
              </w:rPr>
              <w:t xml:space="preserve">Об установлении границ территории территориального общественного самоуправления </w:t>
            </w:r>
            <w:proofErr w:type="spellStart"/>
            <w:r w:rsidRPr="00C33984">
              <w:rPr>
                <w:rFonts w:eastAsia="Arial"/>
                <w:color w:val="00000A"/>
                <w:sz w:val="20"/>
                <w:szCs w:val="24"/>
              </w:rPr>
              <w:t>д</w:t>
            </w:r>
            <w:proofErr w:type="gramStart"/>
            <w:r w:rsidRPr="00C33984">
              <w:rPr>
                <w:rFonts w:eastAsia="Arial"/>
                <w:color w:val="00000A"/>
                <w:sz w:val="20"/>
                <w:szCs w:val="24"/>
              </w:rPr>
              <w:t>.К</w:t>
            </w:r>
            <w:proofErr w:type="gramEnd"/>
            <w:r w:rsidRPr="00C33984">
              <w:rPr>
                <w:rFonts w:eastAsia="Arial"/>
                <w:color w:val="00000A"/>
                <w:sz w:val="20"/>
                <w:szCs w:val="24"/>
              </w:rPr>
              <w:t>ойтыбож</w:t>
            </w:r>
            <w:proofErr w:type="spellEnd"/>
            <w:r w:rsidRPr="00C33984">
              <w:rPr>
                <w:rFonts w:eastAsia="Arial"/>
                <w:color w:val="00000A"/>
                <w:sz w:val="20"/>
                <w:szCs w:val="24"/>
              </w:rPr>
              <w:t>, улица Вишневая, 1, 2, 3, 3А, улица Нижняя 13, 17, 19, 21, 26, 28, 28А</w:t>
            </w:r>
            <w:r>
              <w:rPr>
                <w:rFonts w:eastAsia="Arial"/>
                <w:color w:val="00000A"/>
                <w:sz w:val="20"/>
                <w:szCs w:val="24"/>
              </w:rPr>
              <w:t>»</w:t>
            </w:r>
          </w:p>
        </w:tc>
        <w:tc>
          <w:tcPr>
            <w:tcW w:w="284" w:type="dxa"/>
            <w:shd w:val="clear" w:color="auto" w:fill="FFFFFF"/>
          </w:tcPr>
          <w:p w14:paraId="52AA9B39" w14:textId="77777777" w:rsidR="00C33984" w:rsidRPr="00A667BC" w:rsidRDefault="00C33984" w:rsidP="00A667BC">
            <w:pPr>
              <w:rPr>
                <w:sz w:val="20"/>
              </w:rPr>
            </w:pPr>
          </w:p>
        </w:tc>
        <w:tc>
          <w:tcPr>
            <w:tcW w:w="708" w:type="dxa"/>
            <w:shd w:val="clear" w:color="auto" w:fill="FFFFFF"/>
          </w:tcPr>
          <w:p w14:paraId="40D39B1B" w14:textId="34CA5EFB" w:rsidR="00C33984" w:rsidRPr="00A667BC" w:rsidRDefault="00C33984" w:rsidP="00A667BC">
            <w:pPr>
              <w:rPr>
                <w:sz w:val="20"/>
              </w:rPr>
            </w:pPr>
          </w:p>
        </w:tc>
      </w:tr>
      <w:tr w:rsidR="00C47D74" w:rsidRPr="00A667BC" w14:paraId="12447D2A" w14:textId="77777777" w:rsidTr="00C47D74">
        <w:trPr>
          <w:trHeight w:val="629"/>
        </w:trPr>
        <w:tc>
          <w:tcPr>
            <w:tcW w:w="5920" w:type="dxa"/>
            <w:shd w:val="clear" w:color="auto" w:fill="FFFFFF"/>
          </w:tcPr>
          <w:p w14:paraId="4322EC10" w14:textId="4F9DE8EC" w:rsidR="00C47D74" w:rsidRDefault="00C47D74" w:rsidP="00C47D74">
            <w:pPr>
              <w:jc w:val="both"/>
              <w:rPr>
                <w:sz w:val="20"/>
              </w:rPr>
            </w:pPr>
            <w:r>
              <w:rPr>
                <w:sz w:val="20"/>
              </w:rPr>
              <w:t>Решение Совета сельского поселения «Зеленец» от 21 февраля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w:t>
            </w:r>
            <w:r>
              <w:rPr>
                <w:rFonts w:eastAsiaTheme="minorEastAsia"/>
                <w:bCs/>
                <w:sz w:val="20"/>
              </w:rPr>
              <w:t>4</w:t>
            </w:r>
            <w:r w:rsidRPr="00C33984">
              <w:rPr>
                <w:rFonts w:eastAsiaTheme="minorEastAsia"/>
                <w:bCs/>
                <w:sz w:val="20"/>
              </w:rPr>
              <w:t>-0</w:t>
            </w:r>
            <w:r>
              <w:rPr>
                <w:rFonts w:eastAsiaTheme="minorEastAsia"/>
                <w:bCs/>
                <w:sz w:val="20"/>
              </w:rPr>
              <w:t>1 «</w:t>
            </w:r>
            <w:r w:rsidRPr="00C47D74">
              <w:rPr>
                <w:rFonts w:eastAsiaTheme="minorEastAsia"/>
                <w:bCs/>
                <w:sz w:val="20"/>
              </w:rPr>
              <w:t>Об утверждении Регламента работы Совета сельского поселения «Зеленец»</w:t>
            </w:r>
          </w:p>
        </w:tc>
        <w:tc>
          <w:tcPr>
            <w:tcW w:w="284" w:type="dxa"/>
            <w:shd w:val="clear" w:color="auto" w:fill="FFFFFF"/>
          </w:tcPr>
          <w:p w14:paraId="2DC6EFE4" w14:textId="77777777" w:rsidR="00C47D74" w:rsidRPr="00A667BC" w:rsidRDefault="00C47D74" w:rsidP="00A667BC">
            <w:pPr>
              <w:rPr>
                <w:sz w:val="20"/>
              </w:rPr>
            </w:pPr>
          </w:p>
        </w:tc>
        <w:tc>
          <w:tcPr>
            <w:tcW w:w="708" w:type="dxa"/>
            <w:shd w:val="clear" w:color="auto" w:fill="FFFFFF"/>
          </w:tcPr>
          <w:p w14:paraId="43EDBBA5" w14:textId="77777777" w:rsidR="00C47D74" w:rsidRPr="00A667BC" w:rsidRDefault="00C47D74" w:rsidP="00A667BC">
            <w:pPr>
              <w:rPr>
                <w:sz w:val="20"/>
              </w:rPr>
            </w:pPr>
          </w:p>
        </w:tc>
      </w:tr>
      <w:tr w:rsidR="00C47D74" w:rsidRPr="00A667BC" w14:paraId="5DE5B0AC" w14:textId="77777777" w:rsidTr="00C47D74">
        <w:trPr>
          <w:trHeight w:val="629"/>
        </w:trPr>
        <w:tc>
          <w:tcPr>
            <w:tcW w:w="5920" w:type="dxa"/>
            <w:shd w:val="clear" w:color="auto" w:fill="FFFFFF"/>
          </w:tcPr>
          <w:p w14:paraId="26C27362" w14:textId="175AAF40" w:rsidR="00C47D74" w:rsidRDefault="00C47D74" w:rsidP="00A667BC">
            <w:pPr>
              <w:jc w:val="both"/>
              <w:rPr>
                <w:sz w:val="20"/>
              </w:rPr>
            </w:pPr>
            <w:r>
              <w:rPr>
                <w:sz w:val="20"/>
              </w:rPr>
              <w:t>Решение Совета сельского поселения «Зеленец» от 21 февраля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w:t>
            </w:r>
            <w:r>
              <w:rPr>
                <w:rFonts w:eastAsiaTheme="minorEastAsia"/>
                <w:bCs/>
                <w:sz w:val="20"/>
              </w:rPr>
              <w:t>4</w:t>
            </w:r>
            <w:r w:rsidRPr="00C33984">
              <w:rPr>
                <w:rFonts w:eastAsiaTheme="minorEastAsia"/>
                <w:bCs/>
                <w:sz w:val="20"/>
              </w:rPr>
              <w:t>-0</w:t>
            </w:r>
            <w:r>
              <w:rPr>
                <w:rFonts w:eastAsiaTheme="minorEastAsia"/>
                <w:bCs/>
                <w:sz w:val="20"/>
              </w:rPr>
              <w:t>2 «</w:t>
            </w:r>
            <w:r w:rsidRPr="00C47D74">
              <w:rPr>
                <w:rFonts w:eastAsiaTheme="minorEastAsia"/>
                <w:bCs/>
                <w:sz w:val="20"/>
              </w:rPr>
              <w:t>Об утверждении отчета об исполнении прогнозного плана приватизации муниципального имущества муниципального образования сельского поселения «Зеленец» за 2023 год</w:t>
            </w:r>
            <w:r>
              <w:rPr>
                <w:rFonts w:eastAsiaTheme="minorEastAsia"/>
                <w:bCs/>
                <w:sz w:val="20"/>
              </w:rPr>
              <w:t>»</w:t>
            </w:r>
          </w:p>
        </w:tc>
        <w:tc>
          <w:tcPr>
            <w:tcW w:w="284" w:type="dxa"/>
            <w:shd w:val="clear" w:color="auto" w:fill="FFFFFF"/>
          </w:tcPr>
          <w:p w14:paraId="0CD12E20" w14:textId="77777777" w:rsidR="00C47D74" w:rsidRPr="00A667BC" w:rsidRDefault="00C47D74" w:rsidP="00A667BC">
            <w:pPr>
              <w:rPr>
                <w:sz w:val="20"/>
              </w:rPr>
            </w:pPr>
          </w:p>
        </w:tc>
        <w:tc>
          <w:tcPr>
            <w:tcW w:w="708" w:type="dxa"/>
            <w:shd w:val="clear" w:color="auto" w:fill="FFFFFF"/>
          </w:tcPr>
          <w:p w14:paraId="4FE34BF4" w14:textId="77777777" w:rsidR="00C47D74" w:rsidRPr="00A667BC" w:rsidRDefault="00C47D74" w:rsidP="00A667BC">
            <w:pPr>
              <w:rPr>
                <w:sz w:val="20"/>
              </w:rPr>
            </w:pPr>
          </w:p>
        </w:tc>
      </w:tr>
      <w:tr w:rsidR="00C47D74" w:rsidRPr="00A667BC" w14:paraId="42237077" w14:textId="77777777" w:rsidTr="00C47D74">
        <w:trPr>
          <w:trHeight w:val="629"/>
        </w:trPr>
        <w:tc>
          <w:tcPr>
            <w:tcW w:w="5920" w:type="dxa"/>
            <w:shd w:val="clear" w:color="auto" w:fill="FFFFFF"/>
          </w:tcPr>
          <w:p w14:paraId="4688EBA0" w14:textId="18CFEC0C" w:rsidR="00C47D74" w:rsidRDefault="00C47D74" w:rsidP="00C47D74">
            <w:pPr>
              <w:jc w:val="both"/>
              <w:rPr>
                <w:sz w:val="20"/>
              </w:rPr>
            </w:pPr>
            <w:r>
              <w:rPr>
                <w:sz w:val="20"/>
              </w:rPr>
              <w:t>Решение Совета сельского поселения «Зеленец» от 21 февраля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w:t>
            </w:r>
            <w:r>
              <w:rPr>
                <w:rFonts w:eastAsiaTheme="minorEastAsia"/>
                <w:bCs/>
                <w:sz w:val="20"/>
              </w:rPr>
              <w:t>4</w:t>
            </w:r>
            <w:r w:rsidRPr="00C33984">
              <w:rPr>
                <w:rFonts w:eastAsiaTheme="minorEastAsia"/>
                <w:bCs/>
                <w:sz w:val="20"/>
              </w:rPr>
              <w:t>-0</w:t>
            </w:r>
            <w:r>
              <w:rPr>
                <w:rFonts w:eastAsiaTheme="minorEastAsia"/>
                <w:bCs/>
                <w:sz w:val="20"/>
              </w:rPr>
              <w:t>3 «</w:t>
            </w:r>
            <w:r w:rsidRPr="00C47D74">
              <w:rPr>
                <w:rFonts w:eastAsiaTheme="minorEastAsia"/>
                <w:bCs/>
                <w:sz w:val="20"/>
              </w:rPr>
              <w:t>О внесении изменений в приложение к решению Совета сельского поселения «Зеленец» от 15 марта 2023</w:t>
            </w:r>
            <w:r>
              <w:rPr>
                <w:rFonts w:eastAsiaTheme="minorEastAsia"/>
                <w:bCs/>
                <w:sz w:val="20"/>
              </w:rPr>
              <w:t> </w:t>
            </w:r>
            <w:r w:rsidRPr="00C47D74">
              <w:rPr>
                <w:rFonts w:eastAsiaTheme="minorEastAsia"/>
                <w:bCs/>
                <w:sz w:val="20"/>
              </w:rPr>
              <w:t>г. № V/25-01 «Об утверждении Правил благоустройства территории муниципального образования сельского поселения «Зеленец»</w:t>
            </w:r>
          </w:p>
        </w:tc>
        <w:tc>
          <w:tcPr>
            <w:tcW w:w="284" w:type="dxa"/>
            <w:shd w:val="clear" w:color="auto" w:fill="FFFFFF"/>
          </w:tcPr>
          <w:p w14:paraId="0DC43285" w14:textId="77777777" w:rsidR="00C47D74" w:rsidRPr="00A667BC" w:rsidRDefault="00C47D74" w:rsidP="00A667BC">
            <w:pPr>
              <w:rPr>
                <w:sz w:val="20"/>
              </w:rPr>
            </w:pPr>
          </w:p>
        </w:tc>
        <w:tc>
          <w:tcPr>
            <w:tcW w:w="708" w:type="dxa"/>
            <w:shd w:val="clear" w:color="auto" w:fill="FFFFFF"/>
          </w:tcPr>
          <w:p w14:paraId="3AD2C02E" w14:textId="77777777" w:rsidR="00C47D74" w:rsidRPr="00A667BC" w:rsidRDefault="00C47D74" w:rsidP="00A667BC">
            <w:pPr>
              <w:rPr>
                <w:sz w:val="20"/>
              </w:rPr>
            </w:pPr>
          </w:p>
        </w:tc>
      </w:tr>
      <w:tr w:rsidR="00C47D74" w:rsidRPr="00A667BC" w14:paraId="76E4146D" w14:textId="77777777" w:rsidTr="00C47D74">
        <w:trPr>
          <w:trHeight w:val="629"/>
        </w:trPr>
        <w:tc>
          <w:tcPr>
            <w:tcW w:w="5920" w:type="dxa"/>
            <w:shd w:val="clear" w:color="auto" w:fill="FFFFFF"/>
          </w:tcPr>
          <w:p w14:paraId="593B3170" w14:textId="29D60D54" w:rsidR="00C47D74" w:rsidRDefault="00C47D74" w:rsidP="00A667BC">
            <w:pPr>
              <w:jc w:val="both"/>
              <w:rPr>
                <w:sz w:val="20"/>
              </w:rPr>
            </w:pPr>
            <w:r>
              <w:rPr>
                <w:sz w:val="20"/>
              </w:rPr>
              <w:t>Решение Совета сельского поселения «Зеленец» от 21 февраля 2024 г. №</w:t>
            </w:r>
            <w:r w:rsidRPr="00C33984">
              <w:rPr>
                <w:rFonts w:eastAsiaTheme="minorEastAsia"/>
                <w:bCs/>
                <w:sz w:val="20"/>
              </w:rPr>
              <w:t xml:space="preserve"> </w:t>
            </w:r>
            <w:r w:rsidRPr="00C33984">
              <w:rPr>
                <w:rFonts w:eastAsiaTheme="minorEastAsia"/>
                <w:bCs/>
                <w:sz w:val="20"/>
                <w:lang w:val="en-US"/>
              </w:rPr>
              <w:t>V</w:t>
            </w:r>
            <w:r w:rsidRPr="00C33984">
              <w:rPr>
                <w:rFonts w:eastAsiaTheme="minorEastAsia"/>
                <w:bCs/>
                <w:sz w:val="20"/>
              </w:rPr>
              <w:t>/3</w:t>
            </w:r>
            <w:r>
              <w:rPr>
                <w:rFonts w:eastAsiaTheme="minorEastAsia"/>
                <w:bCs/>
                <w:sz w:val="20"/>
              </w:rPr>
              <w:t>4</w:t>
            </w:r>
            <w:r w:rsidRPr="00C33984">
              <w:rPr>
                <w:rFonts w:eastAsiaTheme="minorEastAsia"/>
                <w:bCs/>
                <w:sz w:val="20"/>
              </w:rPr>
              <w:t>-0</w:t>
            </w:r>
            <w:r>
              <w:rPr>
                <w:rFonts w:eastAsiaTheme="minorEastAsia"/>
                <w:bCs/>
                <w:sz w:val="20"/>
              </w:rPr>
              <w:t>4 «</w:t>
            </w:r>
            <w:r w:rsidRPr="00C47D74">
              <w:rPr>
                <w:rFonts w:eastAsiaTheme="minorEastAsia"/>
                <w:bCs/>
                <w:sz w:val="20"/>
              </w:rPr>
              <w:t>О внесении изменений в приложение к решению Совета сельского поселения «Зеленец» от 21 декабря 2022 г. № V/21-03 «О назначении старост сельских населенных пунктов муниципального образования сельского поселения «Зеленец»</w:t>
            </w:r>
          </w:p>
        </w:tc>
        <w:tc>
          <w:tcPr>
            <w:tcW w:w="284" w:type="dxa"/>
            <w:shd w:val="clear" w:color="auto" w:fill="FFFFFF"/>
          </w:tcPr>
          <w:p w14:paraId="4EE48721" w14:textId="77777777" w:rsidR="00C47D74" w:rsidRPr="00A667BC" w:rsidRDefault="00C47D74" w:rsidP="00A667BC">
            <w:pPr>
              <w:rPr>
                <w:sz w:val="20"/>
              </w:rPr>
            </w:pPr>
          </w:p>
        </w:tc>
        <w:tc>
          <w:tcPr>
            <w:tcW w:w="708" w:type="dxa"/>
            <w:shd w:val="clear" w:color="auto" w:fill="FFFFFF"/>
          </w:tcPr>
          <w:p w14:paraId="3020D6FA" w14:textId="77777777" w:rsidR="00C47D74" w:rsidRPr="00A667BC" w:rsidRDefault="00C47D74" w:rsidP="00A667BC">
            <w:pPr>
              <w:rPr>
                <w:sz w:val="20"/>
              </w:rPr>
            </w:pPr>
          </w:p>
        </w:tc>
      </w:tr>
    </w:tbl>
    <w:p w14:paraId="47C5C4F3" w14:textId="77777777" w:rsidR="004E1EAC" w:rsidRDefault="004E1EAC">
      <w:pPr>
        <w:jc w:val="center"/>
        <w:rPr>
          <w:sz w:val="32"/>
        </w:rPr>
        <w:sectPr w:rsidR="004E1EAC" w:rsidSect="00C33984">
          <w:footerReference w:type="default" r:id="rId10"/>
          <w:pgSz w:w="8419" w:h="11906" w:orient="landscape"/>
          <w:pgMar w:top="851" w:right="851" w:bottom="851" w:left="851" w:header="709" w:footer="709" w:gutter="0"/>
          <w:pgNumType w:start="1"/>
          <w:cols w:space="720"/>
          <w:formProt w:val="0"/>
          <w:titlePg/>
          <w:docGrid w:linePitch="326" w:charSpace="-6145"/>
        </w:sectPr>
      </w:pPr>
    </w:p>
    <w:tbl>
      <w:tblPr>
        <w:tblW w:w="6912" w:type="dxa"/>
        <w:tblLayout w:type="fixed"/>
        <w:tblLook w:val="04A0" w:firstRow="1" w:lastRow="0" w:firstColumn="1" w:lastColumn="0" w:noHBand="0" w:noVBand="1"/>
      </w:tblPr>
      <w:tblGrid>
        <w:gridCol w:w="2304"/>
        <w:gridCol w:w="2304"/>
        <w:gridCol w:w="2304"/>
      </w:tblGrid>
      <w:tr w:rsidR="004E1EAC" w:rsidRPr="004E1EAC" w14:paraId="5C0FA89C" w14:textId="77777777" w:rsidTr="004E1EAC">
        <w:tc>
          <w:tcPr>
            <w:tcW w:w="2304" w:type="dxa"/>
            <w:vAlign w:val="center"/>
            <w:hideMark/>
          </w:tcPr>
          <w:p w14:paraId="683665DB" w14:textId="77777777" w:rsidR="004E1EAC" w:rsidRPr="004E1EAC" w:rsidRDefault="004E1EAC" w:rsidP="004E1EA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9EE7833" w14:textId="77777777" w:rsidR="004E1EAC" w:rsidRPr="004E1EAC" w:rsidRDefault="004E1EAC" w:rsidP="004E1EAC">
            <w:pPr>
              <w:snapToGrid w:val="0"/>
              <w:ind w:left="10" w:hanging="3"/>
              <w:jc w:val="center"/>
              <w:rPr>
                <w:rFonts w:eastAsia="Calibri"/>
                <w:b/>
                <w:sz w:val="20"/>
                <w:lang w:val="en-US"/>
              </w:rPr>
            </w:pPr>
            <w:r w:rsidRPr="004E1EAC">
              <w:rPr>
                <w:rFonts w:eastAsia="Calibri"/>
                <w:b/>
                <w:noProof/>
                <w:sz w:val="20"/>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4E1EAC" w:rsidRDefault="004E1EAC" w:rsidP="004E1EA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77777777" w:rsidR="004E1EAC" w:rsidRPr="004E1EAC" w:rsidRDefault="004E1EAC" w:rsidP="004E1EAC">
            <w:pPr>
              <w:spacing w:after="4" w:line="268" w:lineRule="auto"/>
              <w:ind w:left="10" w:hanging="3"/>
              <w:jc w:val="both"/>
              <w:rPr>
                <w:rFonts w:eastAsia="Calibri"/>
                <w:bCs/>
                <w:spacing w:val="1"/>
                <w:sz w:val="20"/>
                <w:lang w:val="en-US"/>
              </w:rPr>
            </w:pPr>
            <w:r w:rsidRPr="004E1EAC">
              <w:rPr>
                <w:rFonts w:eastAsia="Calibri"/>
                <w:bCs/>
                <w:spacing w:val="1"/>
                <w:sz w:val="20"/>
              </w:rPr>
              <w:t>31 января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104EADEE" w14:textId="77777777" w:rsidR="004E1EAC" w:rsidRPr="004E1EAC" w:rsidRDefault="004E1EAC" w:rsidP="004E1EAC">
            <w:pPr>
              <w:spacing w:after="4" w:line="268" w:lineRule="auto"/>
              <w:ind w:left="10" w:hanging="3"/>
              <w:jc w:val="right"/>
              <w:rPr>
                <w:rFonts w:eastAsia="Calibri"/>
                <w:bCs/>
                <w:spacing w:val="1"/>
                <w:sz w:val="20"/>
              </w:rPr>
            </w:pPr>
            <w:r w:rsidRPr="004E1EAC">
              <w:rPr>
                <w:rFonts w:eastAsia="Calibri"/>
                <w:bCs/>
                <w:spacing w:val="1"/>
                <w:sz w:val="20"/>
                <w:lang w:val="en-US"/>
              </w:rPr>
              <w:t>№ V/3</w:t>
            </w:r>
            <w:r w:rsidRPr="004E1EAC">
              <w:rPr>
                <w:rFonts w:eastAsia="Calibri"/>
                <w:bCs/>
                <w:spacing w:val="1"/>
                <w:sz w:val="20"/>
              </w:rPr>
              <w:t>3</w:t>
            </w:r>
            <w:r w:rsidRPr="004E1EAC">
              <w:rPr>
                <w:rFonts w:eastAsia="Calibri"/>
                <w:bCs/>
                <w:spacing w:val="1"/>
                <w:sz w:val="20"/>
                <w:lang w:val="en-US"/>
              </w:rPr>
              <w:t>-0</w:t>
            </w:r>
            <w:r w:rsidRPr="004E1EAC">
              <w:rPr>
                <w:rFonts w:eastAsia="Calibri"/>
                <w:bCs/>
                <w:spacing w:val="1"/>
                <w:sz w:val="20"/>
              </w:rPr>
              <w:t>2</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514EBFD0" w14:textId="77777777" w:rsidR="004E1EAC" w:rsidRPr="004E1EAC" w:rsidRDefault="004E1EAC" w:rsidP="004E1EAC">
      <w:pPr>
        <w:ind w:left="10" w:right="202" w:hanging="10"/>
        <w:jc w:val="center"/>
        <w:rPr>
          <w:b/>
          <w:bCs/>
          <w:sz w:val="20"/>
          <w:lang w:eastAsia="en-US"/>
        </w:rPr>
      </w:pPr>
      <w:r w:rsidRPr="004E1EAC">
        <w:rPr>
          <w:b/>
          <w:bCs/>
          <w:sz w:val="20"/>
          <w:lang w:eastAsia="en-US"/>
        </w:rPr>
        <w:t xml:space="preserve">О внесении изменений в решение Совета сельского поселения «Зеленец» </w:t>
      </w:r>
    </w:p>
    <w:p w14:paraId="5521615B" w14:textId="77777777" w:rsidR="004E1EAC" w:rsidRPr="004E1EAC" w:rsidRDefault="004E1EAC" w:rsidP="004E1EAC">
      <w:pPr>
        <w:ind w:left="10" w:right="202" w:hanging="10"/>
        <w:jc w:val="center"/>
        <w:rPr>
          <w:b/>
          <w:bCs/>
          <w:sz w:val="20"/>
          <w:lang w:eastAsia="en-US"/>
        </w:rPr>
      </w:pPr>
      <w:r w:rsidRPr="004E1EAC">
        <w:rPr>
          <w:b/>
          <w:bCs/>
          <w:sz w:val="20"/>
          <w:lang w:eastAsia="en-US"/>
        </w:rPr>
        <w:t xml:space="preserve">от 22 декабря 2023 года № </w:t>
      </w:r>
      <w:r w:rsidRPr="004E1EAC">
        <w:rPr>
          <w:b/>
          <w:bCs/>
          <w:sz w:val="20"/>
          <w:lang w:val="en-US" w:eastAsia="en-US"/>
        </w:rPr>
        <w:t>V</w:t>
      </w:r>
      <w:r w:rsidRPr="004E1EAC">
        <w:rPr>
          <w:b/>
          <w:bCs/>
          <w:sz w:val="20"/>
          <w:lang w:eastAsia="en-US"/>
        </w:rPr>
        <w:t>/32-03 «О бюджете муниципального образования сельского поселения «Зеленец» на 2024 год и плановый период 2025-2026 годов»</w:t>
      </w:r>
    </w:p>
    <w:p w14:paraId="7CA0D53E" w14:textId="77777777" w:rsidR="004E1EAC" w:rsidRPr="004E1EAC" w:rsidRDefault="004E1EAC" w:rsidP="004E1EAC">
      <w:pPr>
        <w:ind w:left="21" w:right="21" w:firstLine="662"/>
        <w:jc w:val="both"/>
        <w:rPr>
          <w:sz w:val="20"/>
          <w:lang w:eastAsia="en-US"/>
        </w:rPr>
      </w:pPr>
    </w:p>
    <w:p w14:paraId="4121AF06" w14:textId="77777777" w:rsidR="004E1EAC" w:rsidRPr="004E1EAC" w:rsidRDefault="004E1EAC" w:rsidP="004E1EAC">
      <w:pPr>
        <w:ind w:left="21" w:right="21" w:firstLine="662"/>
        <w:jc w:val="both"/>
        <w:rPr>
          <w:sz w:val="20"/>
          <w:lang w:eastAsia="en-US"/>
        </w:rPr>
      </w:pPr>
      <w:r w:rsidRPr="004E1EAC">
        <w:rPr>
          <w:sz w:val="20"/>
          <w:lang w:eastAsia="en-US"/>
        </w:rPr>
        <w:t xml:space="preserve">Руководствуясь пунктом 1 части 1 статьи 14 Федерального закона от 06 октября </w:t>
      </w:r>
      <w:r w:rsidRPr="004E1EAC">
        <w:rPr>
          <w:noProof/>
          <w:sz w:val="20"/>
        </w:rPr>
        <w:drawing>
          <wp:inline distT="0" distB="0" distL="0" distR="0" wp14:anchorId="388382B9" wp14:editId="283AB42C">
            <wp:extent cx="8255" cy="8255"/>
            <wp:effectExtent l="0" t="0" r="0" b="0"/>
            <wp:docPr id="7"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E1EAC">
        <w:rPr>
          <w:sz w:val="20"/>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44444AA0" w14:textId="77777777" w:rsidR="004E1EAC" w:rsidRPr="004E1EAC" w:rsidRDefault="004E1EAC" w:rsidP="004E1EAC">
      <w:pPr>
        <w:spacing w:after="4"/>
        <w:ind w:left="24" w:right="302" w:firstLine="709"/>
        <w:jc w:val="both"/>
        <w:rPr>
          <w:sz w:val="20"/>
          <w:lang w:eastAsia="en-US"/>
        </w:rPr>
      </w:pPr>
    </w:p>
    <w:p w14:paraId="0AEFC6FA" w14:textId="77777777" w:rsidR="004E1EAC" w:rsidRPr="004E1EAC" w:rsidRDefault="004E1EAC" w:rsidP="004E1EAC">
      <w:pPr>
        <w:spacing w:after="4"/>
        <w:ind w:left="24" w:right="302" w:hanging="24"/>
        <w:jc w:val="center"/>
        <w:rPr>
          <w:b/>
          <w:sz w:val="20"/>
          <w:lang w:eastAsia="en-US"/>
        </w:rPr>
      </w:pPr>
      <w:r w:rsidRPr="004E1EAC">
        <w:rPr>
          <w:b/>
          <w:sz w:val="20"/>
          <w:lang w:eastAsia="en-US"/>
        </w:rPr>
        <w:t>решил:</w:t>
      </w:r>
    </w:p>
    <w:p w14:paraId="2BB1190C" w14:textId="77777777" w:rsidR="004E1EAC" w:rsidRPr="004E1EAC" w:rsidRDefault="004E1EAC" w:rsidP="004E1EAC">
      <w:pPr>
        <w:spacing w:after="4"/>
        <w:ind w:left="24" w:right="302" w:firstLine="709"/>
        <w:jc w:val="both"/>
        <w:rPr>
          <w:sz w:val="20"/>
          <w:lang w:eastAsia="en-US"/>
        </w:rPr>
      </w:pPr>
    </w:p>
    <w:p w14:paraId="441AABFD" w14:textId="77777777" w:rsidR="004E1EAC" w:rsidRPr="004E1EAC" w:rsidRDefault="004E1EAC" w:rsidP="004E1EAC">
      <w:pPr>
        <w:ind w:firstLine="709"/>
        <w:jc w:val="both"/>
        <w:rPr>
          <w:sz w:val="20"/>
          <w:lang w:eastAsia="en-US"/>
        </w:rPr>
      </w:pPr>
      <w:r w:rsidRPr="004E1EAC">
        <w:rPr>
          <w:sz w:val="20"/>
          <w:lang w:eastAsia="en-US"/>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4E44DF74" w14:textId="77777777" w:rsidR="004E1EAC" w:rsidRPr="004E1EAC" w:rsidRDefault="004E1EAC" w:rsidP="004E1EAC">
      <w:pPr>
        <w:ind w:firstLine="709"/>
        <w:jc w:val="both"/>
        <w:rPr>
          <w:sz w:val="20"/>
          <w:lang w:eastAsia="en-US"/>
        </w:rPr>
      </w:pPr>
      <w:r w:rsidRPr="004E1EAC">
        <w:rPr>
          <w:sz w:val="20"/>
          <w:lang w:eastAsia="en-US"/>
        </w:rPr>
        <w:t xml:space="preserve">1) Статью 1 изложить в новой редакции: </w:t>
      </w:r>
    </w:p>
    <w:p w14:paraId="433D371D" w14:textId="77777777" w:rsidR="004E1EAC" w:rsidRPr="004E1EAC" w:rsidRDefault="004E1EAC" w:rsidP="004E1EAC">
      <w:pPr>
        <w:ind w:firstLine="709"/>
        <w:jc w:val="both"/>
        <w:rPr>
          <w:sz w:val="20"/>
          <w:lang w:eastAsia="en-US"/>
        </w:rPr>
      </w:pPr>
      <w:r w:rsidRPr="004E1EAC">
        <w:rPr>
          <w:sz w:val="20"/>
          <w:lang w:eastAsia="en-US"/>
        </w:rPr>
        <w:t xml:space="preserve">«Статья 1. Утвердить основные характеристики бюджета муниципального образования сельского поселения «Зеленец» на 2024 год: </w:t>
      </w:r>
    </w:p>
    <w:p w14:paraId="1E782270" w14:textId="77777777" w:rsidR="004E1EAC" w:rsidRPr="004E1EAC" w:rsidRDefault="004E1EAC" w:rsidP="004E1EAC">
      <w:pPr>
        <w:ind w:firstLine="709"/>
        <w:jc w:val="both"/>
        <w:rPr>
          <w:sz w:val="20"/>
          <w:lang w:eastAsia="en-US"/>
        </w:rPr>
      </w:pPr>
      <w:r w:rsidRPr="004E1EAC">
        <w:rPr>
          <w:sz w:val="20"/>
          <w:lang w:eastAsia="en-US"/>
        </w:rPr>
        <w:t xml:space="preserve">- общий объем доходов — 13037,1 тыс. руб.; </w:t>
      </w:r>
    </w:p>
    <w:p w14:paraId="01CDE06F" w14:textId="77777777" w:rsidR="004E1EAC" w:rsidRPr="004E1EAC" w:rsidRDefault="004E1EAC" w:rsidP="004E1EAC">
      <w:pPr>
        <w:ind w:firstLine="709"/>
        <w:jc w:val="both"/>
        <w:rPr>
          <w:sz w:val="20"/>
          <w:lang w:eastAsia="en-US"/>
        </w:rPr>
      </w:pPr>
      <w:r w:rsidRPr="004E1EAC">
        <w:rPr>
          <w:sz w:val="20"/>
          <w:lang w:eastAsia="en-US"/>
        </w:rPr>
        <w:t xml:space="preserve">- общий объем расходов — 15906,0 тыс. руб.; </w:t>
      </w:r>
    </w:p>
    <w:p w14:paraId="5227A936" w14:textId="77777777" w:rsidR="004E1EAC" w:rsidRPr="004E1EAC" w:rsidRDefault="004E1EAC" w:rsidP="004E1EAC">
      <w:pPr>
        <w:ind w:firstLine="709"/>
        <w:jc w:val="both"/>
        <w:rPr>
          <w:sz w:val="20"/>
          <w:lang w:eastAsia="en-US"/>
        </w:rPr>
      </w:pPr>
      <w:r w:rsidRPr="004E1EAC">
        <w:rPr>
          <w:sz w:val="20"/>
          <w:lang w:eastAsia="en-US"/>
        </w:rPr>
        <w:t>- дефицит бюджета муниципального образования сельского поселения «Зеленец» на 2023 год 2 868,9 тыс. руб.</w:t>
      </w:r>
    </w:p>
    <w:p w14:paraId="569360DF" w14:textId="77777777" w:rsidR="004E1EAC" w:rsidRPr="004E1EAC" w:rsidRDefault="004E1EAC" w:rsidP="004E1EAC">
      <w:pPr>
        <w:ind w:firstLine="709"/>
        <w:jc w:val="both"/>
        <w:rPr>
          <w:sz w:val="20"/>
          <w:lang w:eastAsia="en-US"/>
        </w:rPr>
      </w:pPr>
      <w:r w:rsidRPr="004E1EAC">
        <w:rPr>
          <w:sz w:val="20"/>
          <w:lang w:eastAsia="en-US"/>
        </w:rPr>
        <w:lastRenderedPageBreak/>
        <w:t>2) Статью 8 изложить в редакции согласно приложению 1 к настоящему решению;</w:t>
      </w:r>
    </w:p>
    <w:p w14:paraId="6EF83D33" w14:textId="77777777" w:rsidR="004E1EAC" w:rsidRPr="004E1EAC" w:rsidRDefault="004E1EAC" w:rsidP="004E1EAC">
      <w:pPr>
        <w:ind w:firstLine="709"/>
        <w:jc w:val="both"/>
        <w:rPr>
          <w:sz w:val="20"/>
          <w:lang w:eastAsia="en-US"/>
        </w:rPr>
      </w:pPr>
      <w:r w:rsidRPr="004E1EAC">
        <w:rPr>
          <w:sz w:val="20"/>
          <w:lang w:eastAsia="en-US"/>
        </w:rPr>
        <w:t>3) статью 9 изложить в редакции согласно приложению 2 к настоящему решению;</w:t>
      </w:r>
    </w:p>
    <w:p w14:paraId="4450C6D6" w14:textId="77777777" w:rsidR="004E1EAC" w:rsidRPr="004E1EAC" w:rsidRDefault="004E1EAC" w:rsidP="004E1EAC">
      <w:pPr>
        <w:ind w:firstLine="709"/>
        <w:jc w:val="both"/>
        <w:rPr>
          <w:sz w:val="20"/>
          <w:lang w:eastAsia="en-US"/>
        </w:rPr>
      </w:pPr>
      <w:r w:rsidRPr="004E1EAC">
        <w:rPr>
          <w:sz w:val="20"/>
          <w:lang w:eastAsia="en-US"/>
        </w:rPr>
        <w:t>4) статью 10 изложить в редакции согласно приложению 3 к настоящему решению;</w:t>
      </w:r>
    </w:p>
    <w:p w14:paraId="69E8DC93" w14:textId="77777777" w:rsidR="004E1EAC" w:rsidRPr="004E1EAC" w:rsidRDefault="004E1EAC" w:rsidP="004E1EAC">
      <w:pPr>
        <w:ind w:firstLine="709"/>
        <w:jc w:val="both"/>
        <w:rPr>
          <w:noProof/>
          <w:sz w:val="20"/>
          <w:lang w:eastAsia="en-US"/>
        </w:rPr>
      </w:pPr>
      <w:r w:rsidRPr="004E1EAC">
        <w:rPr>
          <w:sz w:val="20"/>
          <w:lang w:eastAsia="en-US"/>
        </w:rPr>
        <w:t>5) статью 11 изложить в редакции согласно приложению 4</w:t>
      </w:r>
      <w:r w:rsidRPr="004E1EAC">
        <w:rPr>
          <w:sz w:val="20"/>
          <w:lang w:val="en-US" w:eastAsia="en-US"/>
        </w:rPr>
        <w:t xml:space="preserve"> к </w:t>
      </w:r>
      <w:r w:rsidRPr="004E1EAC">
        <w:rPr>
          <w:sz w:val="20"/>
          <w:lang w:eastAsia="en-US"/>
        </w:rPr>
        <w:t>настоящему решению;</w:t>
      </w:r>
      <w:r w:rsidRPr="004E1EAC">
        <w:rPr>
          <w:noProof/>
          <w:sz w:val="20"/>
        </w:rPr>
        <w:drawing>
          <wp:inline distT="0" distB="0" distL="0" distR="0" wp14:anchorId="6F1EC1F7" wp14:editId="0A041399">
            <wp:extent cx="8255" cy="95250"/>
            <wp:effectExtent l="0" t="0" r="0" b="0"/>
            <wp:docPr id="8" name="Picture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95250"/>
                    </a:xfrm>
                    <a:prstGeom prst="rect">
                      <a:avLst/>
                    </a:prstGeom>
                    <a:noFill/>
                    <a:ln>
                      <a:noFill/>
                    </a:ln>
                  </pic:spPr>
                </pic:pic>
              </a:graphicData>
            </a:graphic>
          </wp:inline>
        </w:drawing>
      </w:r>
    </w:p>
    <w:p w14:paraId="2562F5A1" w14:textId="77777777" w:rsidR="004E1EAC" w:rsidRPr="004E1EAC" w:rsidRDefault="004E1EAC" w:rsidP="004E1EAC">
      <w:pPr>
        <w:ind w:firstLine="709"/>
        <w:jc w:val="both"/>
        <w:rPr>
          <w:sz w:val="20"/>
          <w:lang w:eastAsia="en-US"/>
        </w:rPr>
      </w:pPr>
    </w:p>
    <w:p w14:paraId="6075EF7D" w14:textId="77777777" w:rsidR="004E1EAC" w:rsidRPr="004E1EAC" w:rsidRDefault="004E1EAC" w:rsidP="004E1EAC">
      <w:pPr>
        <w:ind w:firstLine="709"/>
        <w:jc w:val="both"/>
        <w:rPr>
          <w:sz w:val="20"/>
          <w:lang w:eastAsia="en-US"/>
        </w:rPr>
      </w:pPr>
      <w:r w:rsidRPr="004E1EAC">
        <w:rPr>
          <w:sz w:val="20"/>
          <w:lang w:eastAsia="en-US"/>
        </w:rPr>
        <w:t xml:space="preserve">2. </w:t>
      </w:r>
      <w:proofErr w:type="gramStart"/>
      <w:r w:rsidRPr="004E1EAC">
        <w:rPr>
          <w:sz w:val="20"/>
          <w:lang w:eastAsia="en-US"/>
        </w:rPr>
        <w:t>Контроль за</w:t>
      </w:r>
      <w:proofErr w:type="gramEnd"/>
      <w:r w:rsidRPr="004E1EAC">
        <w:rPr>
          <w:sz w:val="20"/>
          <w:lang w:eastAsia="en-US"/>
        </w:rPr>
        <w:t xml:space="preserve"> исполнением настоящего решения возложить на комиссию по бюджету, экономическому развитию и налогам.</w:t>
      </w:r>
    </w:p>
    <w:p w14:paraId="27716B9F" w14:textId="77777777" w:rsidR="004E1EAC" w:rsidRPr="004E1EAC" w:rsidRDefault="004E1EAC" w:rsidP="004E1EAC">
      <w:pPr>
        <w:ind w:firstLine="709"/>
        <w:jc w:val="both"/>
        <w:rPr>
          <w:sz w:val="20"/>
          <w:lang w:eastAsia="en-US"/>
        </w:rPr>
      </w:pPr>
    </w:p>
    <w:p w14:paraId="453A8B1A" w14:textId="77777777" w:rsidR="004E1EAC" w:rsidRPr="004E1EAC" w:rsidRDefault="004E1EAC" w:rsidP="004E1EAC">
      <w:pPr>
        <w:ind w:firstLine="709"/>
        <w:jc w:val="both"/>
        <w:rPr>
          <w:sz w:val="20"/>
          <w:lang w:eastAsia="en-US"/>
        </w:rPr>
      </w:pPr>
      <w:r w:rsidRPr="004E1EAC">
        <w:rPr>
          <w:sz w:val="20"/>
          <w:lang w:eastAsia="en-US"/>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71F74433" w14:textId="77777777" w:rsidR="004E1EAC" w:rsidRPr="004E1EAC" w:rsidRDefault="004E1EAC" w:rsidP="004E1EAC">
      <w:pPr>
        <w:ind w:left="24" w:right="21" w:firstLine="709"/>
        <w:jc w:val="both"/>
        <w:rPr>
          <w:sz w:val="20"/>
          <w:lang w:eastAsia="en-US"/>
        </w:rPr>
      </w:pPr>
    </w:p>
    <w:p w14:paraId="36005DFA" w14:textId="77777777" w:rsidR="004E1EAC" w:rsidRPr="004E1EAC" w:rsidRDefault="004E1EAC" w:rsidP="004E1EAC">
      <w:pPr>
        <w:ind w:left="24" w:right="21" w:firstLine="709"/>
        <w:jc w:val="both"/>
        <w:rPr>
          <w:sz w:val="20"/>
          <w:lang w:eastAsia="en-US"/>
        </w:rPr>
      </w:pPr>
    </w:p>
    <w:p w14:paraId="472206A1" w14:textId="77777777" w:rsidR="004E1EAC" w:rsidRPr="004E1EAC" w:rsidRDefault="004E1EAC" w:rsidP="004E1EAC">
      <w:pPr>
        <w:ind w:left="24" w:right="21" w:firstLine="709"/>
        <w:jc w:val="both"/>
        <w:rPr>
          <w:sz w:val="20"/>
          <w:lang w:eastAsia="en-US"/>
        </w:rPr>
      </w:pPr>
    </w:p>
    <w:tbl>
      <w:tblPr>
        <w:tblW w:w="0" w:type="auto"/>
        <w:tblInd w:w="24" w:type="dxa"/>
        <w:tblLook w:val="04A0" w:firstRow="1" w:lastRow="0" w:firstColumn="1" w:lastColumn="0" w:noHBand="0" w:noVBand="1"/>
      </w:tblPr>
      <w:tblGrid>
        <w:gridCol w:w="3497"/>
        <w:gridCol w:w="3412"/>
      </w:tblGrid>
      <w:tr w:rsidR="004E1EAC" w:rsidRPr="004E1EAC" w14:paraId="2A77307A" w14:textId="77777777" w:rsidTr="004E1EAC">
        <w:tc>
          <w:tcPr>
            <w:tcW w:w="4925" w:type="dxa"/>
            <w:hideMark/>
          </w:tcPr>
          <w:p w14:paraId="7F651AE9" w14:textId="77777777" w:rsidR="004E1EAC" w:rsidRPr="004E1EAC" w:rsidRDefault="004E1EAC" w:rsidP="004E1EAC">
            <w:pPr>
              <w:ind w:right="21"/>
              <w:jc w:val="both"/>
              <w:rPr>
                <w:sz w:val="20"/>
                <w:lang w:eastAsia="en-US"/>
              </w:rPr>
            </w:pPr>
            <w:r w:rsidRPr="004E1EAC">
              <w:rPr>
                <w:sz w:val="20"/>
                <w:lang w:eastAsia="en-US"/>
              </w:rPr>
              <w:t>Глава сельского поселения «Зеленец»</w:t>
            </w:r>
          </w:p>
        </w:tc>
        <w:tc>
          <w:tcPr>
            <w:tcW w:w="4925" w:type="dxa"/>
            <w:hideMark/>
          </w:tcPr>
          <w:p w14:paraId="64C66756" w14:textId="77777777" w:rsidR="004E1EAC" w:rsidRPr="004E1EAC" w:rsidRDefault="004E1EAC" w:rsidP="004E1EAC">
            <w:pPr>
              <w:ind w:right="21"/>
              <w:jc w:val="right"/>
              <w:rPr>
                <w:sz w:val="20"/>
                <w:lang w:eastAsia="en-US"/>
              </w:rPr>
            </w:pPr>
            <w:r w:rsidRPr="004E1EAC">
              <w:rPr>
                <w:sz w:val="20"/>
                <w:lang w:eastAsia="en-US"/>
              </w:rPr>
              <w:t>А.С. Якунин</w:t>
            </w:r>
          </w:p>
        </w:tc>
      </w:tr>
    </w:tbl>
    <w:p w14:paraId="4C43E4C3" w14:textId="77777777" w:rsidR="004E1EAC" w:rsidRDefault="004E1EAC">
      <w:pPr>
        <w:jc w:val="center"/>
        <w:rPr>
          <w:sz w:val="20"/>
        </w:rPr>
        <w:sectPr w:rsidR="004E1EAC" w:rsidSect="00E94F34">
          <w:footerReference w:type="first" r:id="rId13"/>
          <w:pgSz w:w="8419" w:h="11906" w:orient="landscape"/>
          <w:pgMar w:top="851" w:right="851" w:bottom="851" w:left="851" w:header="709" w:footer="709" w:gutter="0"/>
          <w:cols w:space="720"/>
          <w:formProt w:val="0"/>
          <w:titlePg/>
          <w:docGrid w:linePitch="326" w:charSpace="-6145"/>
        </w:sectPr>
      </w:pPr>
    </w:p>
    <w:tbl>
      <w:tblPr>
        <w:tblW w:w="6912" w:type="dxa"/>
        <w:tblLayout w:type="fixed"/>
        <w:tblLook w:val="04A0" w:firstRow="1" w:lastRow="0" w:firstColumn="1" w:lastColumn="0" w:noHBand="0" w:noVBand="1"/>
      </w:tblPr>
      <w:tblGrid>
        <w:gridCol w:w="2304"/>
        <w:gridCol w:w="2304"/>
        <w:gridCol w:w="2304"/>
      </w:tblGrid>
      <w:tr w:rsidR="004E1EAC" w:rsidRPr="004E1EAC" w14:paraId="31138150" w14:textId="77777777" w:rsidTr="00C47D74">
        <w:tc>
          <w:tcPr>
            <w:tcW w:w="2304" w:type="dxa"/>
            <w:vAlign w:val="center"/>
            <w:hideMark/>
          </w:tcPr>
          <w:p w14:paraId="63ABFA02" w14:textId="77777777" w:rsidR="004E1EAC" w:rsidRPr="004E1EAC" w:rsidRDefault="004E1EAC" w:rsidP="00C47D74">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57A31184" w14:textId="77777777" w:rsidR="004E1EAC" w:rsidRPr="004E1EAC" w:rsidRDefault="004E1EAC" w:rsidP="00C47D74">
            <w:pPr>
              <w:snapToGrid w:val="0"/>
              <w:ind w:left="10" w:hanging="3"/>
              <w:jc w:val="center"/>
              <w:rPr>
                <w:rFonts w:eastAsia="Calibri"/>
                <w:b/>
                <w:sz w:val="20"/>
                <w:lang w:val="en-US"/>
              </w:rPr>
            </w:pPr>
            <w:r w:rsidRPr="004E1EAC">
              <w:rPr>
                <w:rFonts w:eastAsia="Calibri"/>
                <w:b/>
                <w:noProof/>
                <w:sz w:val="20"/>
              </w:rPr>
              <w:drawing>
                <wp:inline distT="0" distB="0" distL="0" distR="0" wp14:anchorId="2372894B" wp14:editId="7C09C574">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25E3D949" w14:textId="77777777" w:rsidR="004E1EAC" w:rsidRPr="004E1EAC" w:rsidRDefault="004E1EAC" w:rsidP="00C47D74">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454B1F4" w14:textId="77777777" w:rsidR="004E1EAC" w:rsidRPr="004E1EAC" w:rsidRDefault="004E1EAC" w:rsidP="004E1EAC">
      <w:pPr>
        <w:ind w:left="10" w:right="-58" w:hanging="3"/>
        <w:jc w:val="both"/>
        <w:rPr>
          <w:rFonts w:eastAsia="Calibri"/>
          <w:sz w:val="20"/>
        </w:rPr>
      </w:pPr>
    </w:p>
    <w:p w14:paraId="503BB9F4"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1E599717"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6E0611D6"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79E73FB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2998F21E" w14:textId="77777777" w:rsidTr="00C47D74">
        <w:tc>
          <w:tcPr>
            <w:tcW w:w="3510" w:type="dxa"/>
            <w:hideMark/>
          </w:tcPr>
          <w:p w14:paraId="37835A5E" w14:textId="77777777" w:rsidR="004E1EAC" w:rsidRPr="004E1EAC" w:rsidRDefault="004E1EAC" w:rsidP="00C47D74">
            <w:pPr>
              <w:spacing w:after="4" w:line="268" w:lineRule="auto"/>
              <w:ind w:left="10" w:hanging="3"/>
              <w:jc w:val="both"/>
              <w:rPr>
                <w:rFonts w:eastAsia="Calibri"/>
                <w:bCs/>
                <w:spacing w:val="1"/>
                <w:sz w:val="20"/>
                <w:lang w:val="en-US"/>
              </w:rPr>
            </w:pPr>
            <w:r w:rsidRPr="004E1EAC">
              <w:rPr>
                <w:rFonts w:eastAsia="Calibri"/>
                <w:bCs/>
                <w:spacing w:val="1"/>
                <w:sz w:val="20"/>
              </w:rPr>
              <w:t>31 января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452EA5BC" w14:textId="0C67AD2C" w:rsidR="004E1EAC" w:rsidRPr="004E1EAC" w:rsidRDefault="004E1EAC" w:rsidP="004E1EAC">
            <w:pPr>
              <w:spacing w:after="4" w:line="268" w:lineRule="auto"/>
              <w:ind w:left="10" w:hanging="3"/>
              <w:jc w:val="right"/>
              <w:rPr>
                <w:rFonts w:eastAsia="Calibri"/>
                <w:bCs/>
                <w:spacing w:val="1"/>
                <w:sz w:val="20"/>
              </w:rPr>
            </w:pPr>
            <w:r w:rsidRPr="004E1EAC">
              <w:rPr>
                <w:rFonts w:eastAsia="Calibri"/>
                <w:bCs/>
                <w:spacing w:val="1"/>
                <w:sz w:val="20"/>
                <w:lang w:val="en-US"/>
              </w:rPr>
              <w:t>№ V/3</w:t>
            </w:r>
            <w:r w:rsidRPr="004E1EAC">
              <w:rPr>
                <w:rFonts w:eastAsia="Calibri"/>
                <w:bCs/>
                <w:spacing w:val="1"/>
                <w:sz w:val="20"/>
              </w:rPr>
              <w:t>3</w:t>
            </w:r>
            <w:r w:rsidRPr="004E1EAC">
              <w:rPr>
                <w:rFonts w:eastAsia="Calibri"/>
                <w:bCs/>
                <w:spacing w:val="1"/>
                <w:sz w:val="20"/>
                <w:lang w:val="en-US"/>
              </w:rPr>
              <w:t>-0</w:t>
            </w:r>
            <w:r>
              <w:rPr>
                <w:rFonts w:eastAsia="Calibri"/>
                <w:bCs/>
                <w:spacing w:val="1"/>
                <w:sz w:val="20"/>
              </w:rPr>
              <w:t>3</w:t>
            </w:r>
          </w:p>
        </w:tc>
      </w:tr>
    </w:tbl>
    <w:p w14:paraId="6B8D340D" w14:textId="77777777" w:rsidR="004E1EAC" w:rsidRPr="004E1EAC" w:rsidRDefault="004E1EAC" w:rsidP="004E1EAC">
      <w:pPr>
        <w:ind w:left="10" w:hanging="3"/>
        <w:jc w:val="center"/>
        <w:rPr>
          <w:rFonts w:eastAsia="Calibri"/>
          <w:bCs/>
          <w:sz w:val="20"/>
          <w:lang w:val="en-US"/>
        </w:rPr>
      </w:pPr>
    </w:p>
    <w:p w14:paraId="2312B7A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201D69DA"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8297B0B" w14:textId="24A79676" w:rsidR="00A667BC" w:rsidRDefault="00A667BC">
      <w:pPr>
        <w:jc w:val="center"/>
        <w:rPr>
          <w:sz w:val="20"/>
        </w:rPr>
      </w:pPr>
    </w:p>
    <w:p w14:paraId="70D1D368" w14:textId="77777777" w:rsidR="004E1EAC" w:rsidRDefault="004E1EAC" w:rsidP="004E1EAC">
      <w:pPr>
        <w:jc w:val="center"/>
        <w:rPr>
          <w:b/>
          <w:color w:val="auto"/>
          <w:sz w:val="20"/>
          <w:szCs w:val="28"/>
        </w:rPr>
      </w:pPr>
      <w:r w:rsidRPr="004E1EAC">
        <w:rPr>
          <w:b/>
          <w:color w:val="auto"/>
          <w:sz w:val="20"/>
          <w:szCs w:val="28"/>
        </w:rPr>
        <w:t>О применении меры ответственности к главе муниципального образования</w:t>
      </w:r>
      <w:r>
        <w:rPr>
          <w:b/>
          <w:color w:val="auto"/>
          <w:sz w:val="20"/>
          <w:szCs w:val="28"/>
        </w:rPr>
        <w:t xml:space="preserve"> </w:t>
      </w:r>
      <w:r w:rsidRPr="004E1EAC">
        <w:rPr>
          <w:b/>
          <w:color w:val="auto"/>
          <w:sz w:val="20"/>
          <w:szCs w:val="28"/>
        </w:rPr>
        <w:t>сельского поселения «Зеленец»</w:t>
      </w:r>
    </w:p>
    <w:p w14:paraId="7B0C6FAF" w14:textId="3CA8423B" w:rsidR="004E1EAC" w:rsidRPr="004E1EAC" w:rsidRDefault="004E1EAC" w:rsidP="004E1EAC">
      <w:pPr>
        <w:jc w:val="center"/>
        <w:rPr>
          <w:b/>
          <w:color w:val="auto"/>
          <w:sz w:val="20"/>
          <w:szCs w:val="28"/>
        </w:rPr>
      </w:pPr>
      <w:r w:rsidRPr="004E1EAC">
        <w:rPr>
          <w:b/>
          <w:color w:val="auto"/>
          <w:sz w:val="20"/>
          <w:szCs w:val="28"/>
        </w:rPr>
        <w:t xml:space="preserve"> Якунину Александру Семеновичу</w:t>
      </w:r>
    </w:p>
    <w:p w14:paraId="27257759" w14:textId="77777777" w:rsidR="004E1EAC" w:rsidRPr="004E1EAC" w:rsidRDefault="004E1EAC" w:rsidP="004E1EAC">
      <w:pPr>
        <w:jc w:val="center"/>
        <w:rPr>
          <w:b/>
          <w:color w:val="auto"/>
          <w:sz w:val="20"/>
          <w:szCs w:val="28"/>
        </w:rPr>
      </w:pPr>
    </w:p>
    <w:p w14:paraId="63606506" w14:textId="77777777" w:rsidR="004E1EAC" w:rsidRPr="004E1EAC" w:rsidRDefault="004E1EAC" w:rsidP="004E1EAC">
      <w:pPr>
        <w:ind w:firstLine="709"/>
        <w:jc w:val="both"/>
        <w:rPr>
          <w:color w:val="auto"/>
          <w:sz w:val="20"/>
          <w:szCs w:val="28"/>
        </w:rPr>
      </w:pPr>
      <w:proofErr w:type="gramStart"/>
      <w:r w:rsidRPr="004E1EAC">
        <w:rPr>
          <w:color w:val="auto"/>
          <w:sz w:val="20"/>
          <w:szCs w:val="28"/>
        </w:rPr>
        <w:t>В соответствии с частью 7.3-1 статьи 40 Федерального закона от 06 октября 2003 года № 131-ФЗ «Об общих принципах организации местного самоуправления в Российской Федерации», Уставом муниципального образования сельского поселения «Зеленец», Порядком принятия решения о применении к депутату, выборному должностному лицу муниципального образования сельского поселения «Зеленец» муниципального района «</w:t>
      </w:r>
      <w:proofErr w:type="spellStart"/>
      <w:r w:rsidRPr="004E1EAC">
        <w:rPr>
          <w:color w:val="auto"/>
          <w:sz w:val="20"/>
          <w:szCs w:val="28"/>
        </w:rPr>
        <w:t>Сыктывдинский</w:t>
      </w:r>
      <w:proofErr w:type="spellEnd"/>
      <w:r w:rsidRPr="004E1EAC">
        <w:rPr>
          <w:color w:val="auto"/>
          <w:sz w:val="20"/>
          <w:szCs w:val="28"/>
        </w:rPr>
        <w:t>» Республики Коми мер ответственности, установленных частью 7.3-1 статьи 40 Федерального</w:t>
      </w:r>
      <w:proofErr w:type="gramEnd"/>
      <w:r w:rsidRPr="004E1EAC">
        <w:rPr>
          <w:color w:val="auto"/>
          <w:sz w:val="20"/>
          <w:szCs w:val="28"/>
        </w:rPr>
        <w:t xml:space="preserve"> </w:t>
      </w:r>
      <w:proofErr w:type="gramStart"/>
      <w:r w:rsidRPr="004E1EAC">
        <w:rPr>
          <w:color w:val="auto"/>
          <w:sz w:val="20"/>
          <w:szCs w:val="28"/>
        </w:rPr>
        <w:t xml:space="preserve">закона от 06 октября 2003 г. № 131-ФЗ «Об общих принципах организации местного самоуправления в Российской Федерации», утвержденным решением Совета сельского поселения «Зеленец» 31 января 2023 г. № </w:t>
      </w:r>
      <w:r w:rsidRPr="004E1EAC">
        <w:rPr>
          <w:color w:val="auto"/>
          <w:sz w:val="20"/>
          <w:szCs w:val="28"/>
          <w:lang w:val="en-US"/>
        </w:rPr>
        <w:t>V</w:t>
      </w:r>
      <w:r w:rsidRPr="004E1EAC">
        <w:rPr>
          <w:color w:val="auto"/>
          <w:sz w:val="20"/>
          <w:szCs w:val="28"/>
        </w:rPr>
        <w:t>/23-02 и рассмотрев Доклад о результатах проверки достоверности и полноты сведений о доходах, об имуществе и обязательствах имущественного характера, представленных Якуниным Александром Семеновичем в качестве гражданина, претендующего на замещение муниципальной должности главы муниципального</w:t>
      </w:r>
      <w:proofErr w:type="gramEnd"/>
      <w:r w:rsidRPr="004E1EAC">
        <w:rPr>
          <w:color w:val="auto"/>
          <w:sz w:val="20"/>
          <w:szCs w:val="28"/>
        </w:rPr>
        <w:t xml:space="preserve"> образования сельского поселения «Зеленец», за 2020 г., а также в качестве лица, замещавшего муниципальную должность главы муниципального образования сельского поселения «Зеленец», за 2022 и 2023 гг., представленный Главой Республики Коми 22 января 2024 года № 351-03-1-18, Совет сельского поселения «Зеленец»</w:t>
      </w:r>
    </w:p>
    <w:p w14:paraId="04109344" w14:textId="77777777" w:rsidR="004E1EAC" w:rsidRPr="004E1EAC" w:rsidRDefault="004E1EAC" w:rsidP="004E1EAC">
      <w:pPr>
        <w:jc w:val="center"/>
        <w:rPr>
          <w:b/>
          <w:color w:val="auto"/>
          <w:sz w:val="20"/>
          <w:szCs w:val="28"/>
        </w:rPr>
      </w:pPr>
      <w:r w:rsidRPr="004E1EAC">
        <w:rPr>
          <w:b/>
          <w:color w:val="auto"/>
          <w:sz w:val="20"/>
          <w:szCs w:val="28"/>
        </w:rPr>
        <w:t>решил:</w:t>
      </w:r>
    </w:p>
    <w:p w14:paraId="0AEE4364" w14:textId="77777777" w:rsidR="004E1EAC" w:rsidRPr="004E1EAC" w:rsidRDefault="004E1EAC" w:rsidP="004E1EAC">
      <w:pPr>
        <w:jc w:val="center"/>
        <w:rPr>
          <w:color w:val="auto"/>
          <w:sz w:val="20"/>
          <w:szCs w:val="28"/>
        </w:rPr>
      </w:pPr>
    </w:p>
    <w:p w14:paraId="719C02D4" w14:textId="77777777" w:rsidR="004E1EAC" w:rsidRPr="004E1EAC" w:rsidRDefault="004E1EAC" w:rsidP="004E1EAC">
      <w:pPr>
        <w:ind w:firstLine="709"/>
        <w:jc w:val="both"/>
        <w:rPr>
          <w:color w:val="auto"/>
          <w:sz w:val="20"/>
          <w:szCs w:val="28"/>
        </w:rPr>
      </w:pPr>
      <w:r w:rsidRPr="004E1EAC">
        <w:rPr>
          <w:color w:val="auto"/>
          <w:sz w:val="20"/>
          <w:szCs w:val="28"/>
        </w:rPr>
        <w:lastRenderedPageBreak/>
        <w:t>1. Применить к главе муниципального образования сельского поселения «Зеленец» меру ответственности – предупреждение.</w:t>
      </w:r>
    </w:p>
    <w:p w14:paraId="0925855E" w14:textId="77777777" w:rsidR="004E1EAC" w:rsidRPr="004E1EAC" w:rsidRDefault="004E1EAC" w:rsidP="004E1EAC">
      <w:pPr>
        <w:ind w:firstLine="709"/>
        <w:jc w:val="both"/>
        <w:rPr>
          <w:color w:val="auto"/>
          <w:sz w:val="20"/>
          <w:szCs w:val="28"/>
        </w:rPr>
      </w:pPr>
      <w:r w:rsidRPr="004E1EAC">
        <w:rPr>
          <w:color w:val="auto"/>
          <w:sz w:val="20"/>
          <w:szCs w:val="28"/>
        </w:rPr>
        <w:t xml:space="preserve">2. </w:t>
      </w:r>
      <w:proofErr w:type="gramStart"/>
      <w:r w:rsidRPr="004E1EAC">
        <w:rPr>
          <w:color w:val="auto"/>
          <w:sz w:val="20"/>
          <w:szCs w:val="28"/>
        </w:rPr>
        <w:t>Разместить</w:t>
      </w:r>
      <w:proofErr w:type="gramEnd"/>
      <w:r w:rsidRPr="004E1EAC">
        <w:rPr>
          <w:color w:val="auto"/>
          <w:sz w:val="20"/>
          <w:szCs w:val="28"/>
        </w:rPr>
        <w:t xml:space="preserve"> настоящее решение на официальном сайте администрации сельского поселения «Зеленец» в информационно-телекоммуникационной сети «Интернет».</w:t>
      </w:r>
    </w:p>
    <w:p w14:paraId="7F7A0E7B" w14:textId="77777777" w:rsidR="004E1EAC" w:rsidRPr="004E1EAC" w:rsidRDefault="004E1EAC" w:rsidP="004E1EAC">
      <w:pPr>
        <w:ind w:firstLine="709"/>
        <w:jc w:val="both"/>
        <w:rPr>
          <w:color w:val="auto"/>
          <w:sz w:val="20"/>
          <w:szCs w:val="28"/>
        </w:rPr>
      </w:pPr>
      <w:r w:rsidRPr="004E1EAC">
        <w:rPr>
          <w:color w:val="auto"/>
          <w:sz w:val="20"/>
          <w:szCs w:val="28"/>
        </w:rPr>
        <w:t>3. Копию настоящего решения направить Главе Республики Коми.</w:t>
      </w:r>
    </w:p>
    <w:p w14:paraId="088A92C0" w14:textId="77777777" w:rsidR="004E1EAC" w:rsidRPr="004E1EAC" w:rsidRDefault="004E1EAC" w:rsidP="004E1EAC">
      <w:pPr>
        <w:ind w:firstLine="709"/>
        <w:jc w:val="both"/>
        <w:rPr>
          <w:color w:val="auto"/>
          <w:sz w:val="20"/>
          <w:szCs w:val="28"/>
        </w:rPr>
      </w:pPr>
      <w:r w:rsidRPr="004E1EAC">
        <w:rPr>
          <w:color w:val="auto"/>
          <w:sz w:val="20"/>
          <w:szCs w:val="28"/>
        </w:rPr>
        <w:t>4. Решение вступает в силу со дня принятия.</w:t>
      </w:r>
    </w:p>
    <w:p w14:paraId="472C9236" w14:textId="77777777" w:rsidR="004E1EAC" w:rsidRPr="004E1EAC" w:rsidRDefault="004E1EAC" w:rsidP="004E1EAC">
      <w:pPr>
        <w:ind w:firstLine="709"/>
        <w:jc w:val="both"/>
        <w:rPr>
          <w:color w:val="auto"/>
          <w:sz w:val="20"/>
          <w:szCs w:val="28"/>
        </w:rPr>
      </w:pPr>
    </w:p>
    <w:p w14:paraId="13F1FFE1" w14:textId="77777777" w:rsidR="004E1EAC" w:rsidRPr="004E1EAC" w:rsidRDefault="004E1EAC" w:rsidP="004E1EAC">
      <w:pPr>
        <w:ind w:firstLine="709"/>
        <w:jc w:val="both"/>
        <w:rPr>
          <w:color w:val="auto"/>
          <w:sz w:val="20"/>
          <w:szCs w:val="28"/>
        </w:rPr>
      </w:pPr>
    </w:p>
    <w:p w14:paraId="45F2218C" w14:textId="77777777" w:rsidR="004E1EAC" w:rsidRPr="004E1EAC" w:rsidRDefault="004E1EAC" w:rsidP="004E1EAC">
      <w:pPr>
        <w:ind w:firstLine="709"/>
        <w:jc w:val="both"/>
        <w:rPr>
          <w:color w:val="auto"/>
          <w:sz w:val="20"/>
          <w:szCs w:val="28"/>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E1EAC" w:rsidRPr="004E1EAC" w14:paraId="6D404F10" w14:textId="77777777" w:rsidTr="00C47D74">
        <w:tc>
          <w:tcPr>
            <w:tcW w:w="4927" w:type="dxa"/>
          </w:tcPr>
          <w:p w14:paraId="74FDC449" w14:textId="77777777" w:rsidR="004E1EAC" w:rsidRPr="004E1EAC" w:rsidRDefault="004E1EAC" w:rsidP="004E1EAC">
            <w:pPr>
              <w:spacing w:after="200" w:line="276" w:lineRule="auto"/>
              <w:jc w:val="both"/>
              <w:rPr>
                <w:color w:val="auto"/>
                <w:sz w:val="20"/>
                <w:szCs w:val="28"/>
              </w:rPr>
            </w:pPr>
            <w:r w:rsidRPr="004E1EAC">
              <w:rPr>
                <w:color w:val="auto"/>
                <w:sz w:val="20"/>
                <w:szCs w:val="28"/>
              </w:rPr>
              <w:t>Глава сельского поселения «Зеленец»</w:t>
            </w:r>
          </w:p>
        </w:tc>
        <w:tc>
          <w:tcPr>
            <w:tcW w:w="4927" w:type="dxa"/>
          </w:tcPr>
          <w:p w14:paraId="466008D9" w14:textId="77777777" w:rsidR="004E1EAC" w:rsidRPr="004E1EAC" w:rsidRDefault="004E1EAC" w:rsidP="004E1EAC">
            <w:pPr>
              <w:spacing w:after="200" w:line="276" w:lineRule="auto"/>
              <w:jc w:val="right"/>
              <w:rPr>
                <w:color w:val="auto"/>
                <w:sz w:val="20"/>
                <w:szCs w:val="28"/>
              </w:rPr>
            </w:pPr>
            <w:r w:rsidRPr="004E1EAC">
              <w:rPr>
                <w:color w:val="auto"/>
                <w:sz w:val="20"/>
                <w:szCs w:val="28"/>
              </w:rPr>
              <w:t>А.С. Якунин</w:t>
            </w:r>
          </w:p>
        </w:tc>
      </w:tr>
    </w:tbl>
    <w:p w14:paraId="006B1ACC" w14:textId="77777777" w:rsidR="004E1EAC" w:rsidRDefault="004E1EAC">
      <w:pPr>
        <w:jc w:val="center"/>
        <w:rPr>
          <w:sz w:val="20"/>
        </w:rPr>
      </w:pPr>
    </w:p>
    <w:p w14:paraId="3E3A4EF3" w14:textId="77777777" w:rsidR="004E1EAC" w:rsidRDefault="004E1EAC">
      <w:pPr>
        <w:jc w:val="center"/>
        <w:rPr>
          <w:sz w:val="20"/>
        </w:rPr>
        <w:sectPr w:rsidR="004E1EAC" w:rsidSect="00C33984">
          <w:pgSz w:w="8419" w:h="11906" w:orient="landscape"/>
          <w:pgMar w:top="851" w:right="851" w:bottom="851" w:left="851" w:header="709" w:footer="709" w:gutter="0"/>
          <w:pgNumType w:start="1"/>
          <w:cols w:space="720"/>
          <w:formProt w:val="0"/>
          <w:titlePg/>
          <w:docGrid w:linePitch="326" w:charSpace="-6145"/>
        </w:sectPr>
      </w:pPr>
    </w:p>
    <w:tbl>
      <w:tblPr>
        <w:tblW w:w="6912" w:type="dxa"/>
        <w:tblLayout w:type="fixed"/>
        <w:tblLook w:val="04A0" w:firstRow="1" w:lastRow="0" w:firstColumn="1" w:lastColumn="0" w:noHBand="0" w:noVBand="1"/>
      </w:tblPr>
      <w:tblGrid>
        <w:gridCol w:w="2304"/>
        <w:gridCol w:w="2304"/>
        <w:gridCol w:w="2304"/>
      </w:tblGrid>
      <w:tr w:rsidR="004E1EAC" w:rsidRPr="004E1EAC" w14:paraId="600EA2DC" w14:textId="77777777" w:rsidTr="00C47D74">
        <w:tc>
          <w:tcPr>
            <w:tcW w:w="2304" w:type="dxa"/>
            <w:vAlign w:val="center"/>
            <w:hideMark/>
          </w:tcPr>
          <w:p w14:paraId="1F809783" w14:textId="77777777" w:rsidR="004E1EAC" w:rsidRPr="004E1EAC" w:rsidRDefault="004E1EAC" w:rsidP="00C47D74">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23412EF2" w14:textId="77777777" w:rsidR="004E1EAC" w:rsidRPr="004E1EAC" w:rsidRDefault="004E1EAC" w:rsidP="00C47D74">
            <w:pPr>
              <w:snapToGrid w:val="0"/>
              <w:ind w:left="10" w:hanging="3"/>
              <w:jc w:val="center"/>
              <w:rPr>
                <w:rFonts w:eastAsia="Calibri"/>
                <w:b/>
                <w:sz w:val="20"/>
                <w:lang w:val="en-US"/>
              </w:rPr>
            </w:pPr>
            <w:r w:rsidRPr="004E1EAC">
              <w:rPr>
                <w:rFonts w:eastAsia="Calibri"/>
                <w:b/>
                <w:noProof/>
                <w:sz w:val="20"/>
              </w:rPr>
              <w:drawing>
                <wp:inline distT="0" distB="0" distL="0" distR="0" wp14:anchorId="6AB35A8E" wp14:editId="7DA5F6F1">
                  <wp:extent cx="771525" cy="826770"/>
                  <wp:effectExtent l="0" t="0" r="9525" b="0"/>
                  <wp:docPr id="10"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6B2AFCA" w14:textId="77777777" w:rsidR="004E1EAC" w:rsidRPr="004E1EAC" w:rsidRDefault="004E1EAC" w:rsidP="00C47D74">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2C8AC0E4" w14:textId="77777777" w:rsidR="004E1EAC" w:rsidRPr="004E1EAC" w:rsidRDefault="004E1EAC" w:rsidP="004E1EAC">
      <w:pPr>
        <w:ind w:left="10" w:right="-58" w:hanging="3"/>
        <w:jc w:val="both"/>
        <w:rPr>
          <w:rFonts w:eastAsia="Calibri"/>
          <w:sz w:val="20"/>
        </w:rPr>
      </w:pPr>
    </w:p>
    <w:p w14:paraId="6216C50A"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1E920526"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62DC4796"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37B33BF4"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1815EDCB" w14:textId="77777777" w:rsidTr="00C47D74">
        <w:tc>
          <w:tcPr>
            <w:tcW w:w="3510" w:type="dxa"/>
            <w:hideMark/>
          </w:tcPr>
          <w:p w14:paraId="720FE025" w14:textId="77777777" w:rsidR="004E1EAC" w:rsidRPr="004E1EAC" w:rsidRDefault="004E1EAC" w:rsidP="00C47D74">
            <w:pPr>
              <w:spacing w:after="4" w:line="268" w:lineRule="auto"/>
              <w:ind w:left="10" w:hanging="3"/>
              <w:jc w:val="both"/>
              <w:rPr>
                <w:rFonts w:eastAsia="Calibri"/>
                <w:bCs/>
                <w:spacing w:val="1"/>
                <w:sz w:val="20"/>
                <w:lang w:val="en-US"/>
              </w:rPr>
            </w:pPr>
            <w:r w:rsidRPr="004E1EAC">
              <w:rPr>
                <w:rFonts w:eastAsia="Calibri"/>
                <w:bCs/>
                <w:spacing w:val="1"/>
                <w:sz w:val="20"/>
              </w:rPr>
              <w:t>31 января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6616E9D8" w14:textId="7B448F00" w:rsidR="004E1EAC" w:rsidRPr="004E1EAC" w:rsidRDefault="004E1EAC" w:rsidP="004E1EAC">
            <w:pPr>
              <w:spacing w:after="4" w:line="268" w:lineRule="auto"/>
              <w:ind w:left="10" w:hanging="3"/>
              <w:jc w:val="right"/>
              <w:rPr>
                <w:rFonts w:eastAsia="Calibri"/>
                <w:bCs/>
                <w:spacing w:val="1"/>
                <w:sz w:val="20"/>
              </w:rPr>
            </w:pPr>
            <w:r w:rsidRPr="004E1EAC">
              <w:rPr>
                <w:rFonts w:eastAsia="Calibri"/>
                <w:bCs/>
                <w:spacing w:val="1"/>
                <w:sz w:val="20"/>
                <w:lang w:val="en-US"/>
              </w:rPr>
              <w:t>№ V/3</w:t>
            </w:r>
            <w:r w:rsidRPr="004E1EAC">
              <w:rPr>
                <w:rFonts w:eastAsia="Calibri"/>
                <w:bCs/>
                <w:spacing w:val="1"/>
                <w:sz w:val="20"/>
              </w:rPr>
              <w:t>3</w:t>
            </w:r>
            <w:r w:rsidRPr="004E1EAC">
              <w:rPr>
                <w:rFonts w:eastAsia="Calibri"/>
                <w:bCs/>
                <w:spacing w:val="1"/>
                <w:sz w:val="20"/>
                <w:lang w:val="en-US"/>
              </w:rPr>
              <w:t>-0</w:t>
            </w:r>
            <w:r>
              <w:rPr>
                <w:rFonts w:eastAsia="Calibri"/>
                <w:bCs/>
                <w:spacing w:val="1"/>
                <w:sz w:val="20"/>
              </w:rPr>
              <w:t>4</w:t>
            </w:r>
          </w:p>
        </w:tc>
      </w:tr>
    </w:tbl>
    <w:p w14:paraId="1C5054EC" w14:textId="77777777" w:rsidR="004E1EAC" w:rsidRPr="004E1EAC" w:rsidRDefault="004E1EAC" w:rsidP="004E1EAC">
      <w:pPr>
        <w:ind w:left="10" w:hanging="3"/>
        <w:jc w:val="center"/>
        <w:rPr>
          <w:rFonts w:eastAsia="Calibri"/>
          <w:bCs/>
          <w:sz w:val="20"/>
          <w:lang w:val="en-US"/>
        </w:rPr>
      </w:pPr>
    </w:p>
    <w:p w14:paraId="50D6A2D9"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553232C0"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01D1DA61" w14:textId="77777777" w:rsidR="004E1EAC" w:rsidRPr="004E1EAC" w:rsidRDefault="004E1EAC" w:rsidP="004E1EAC">
      <w:pPr>
        <w:jc w:val="center"/>
        <w:rPr>
          <w:sz w:val="16"/>
        </w:rPr>
      </w:pPr>
    </w:p>
    <w:p w14:paraId="6BE14478" w14:textId="03845D4A" w:rsidR="004E1EAC" w:rsidRDefault="004E1EAC" w:rsidP="004E1EAC">
      <w:pPr>
        <w:jc w:val="center"/>
        <w:rPr>
          <w:rFonts w:eastAsia="Calibri"/>
          <w:b/>
          <w:color w:val="auto"/>
          <w:sz w:val="20"/>
          <w:szCs w:val="22"/>
          <w:lang w:eastAsia="en-US"/>
        </w:rPr>
      </w:pPr>
      <w:r w:rsidRPr="004E1EAC">
        <w:rPr>
          <w:rFonts w:eastAsia="Calibri"/>
          <w:b/>
          <w:color w:val="auto"/>
          <w:sz w:val="20"/>
          <w:szCs w:val="24"/>
        </w:rPr>
        <w:t xml:space="preserve">Об установлении границ территории территориального общественного самоуправления </w:t>
      </w:r>
      <w:proofErr w:type="spellStart"/>
      <w:r w:rsidRPr="004E1EAC">
        <w:rPr>
          <w:rFonts w:eastAsia="Calibri"/>
          <w:b/>
          <w:color w:val="auto"/>
          <w:sz w:val="20"/>
          <w:szCs w:val="22"/>
          <w:lang w:eastAsia="en-US"/>
        </w:rPr>
        <w:t>д</w:t>
      </w:r>
      <w:proofErr w:type="gramStart"/>
      <w:r w:rsidRPr="004E1EAC">
        <w:rPr>
          <w:rFonts w:eastAsia="Calibri"/>
          <w:b/>
          <w:color w:val="auto"/>
          <w:sz w:val="20"/>
          <w:szCs w:val="22"/>
          <w:lang w:eastAsia="en-US"/>
        </w:rPr>
        <w:t>.К</w:t>
      </w:r>
      <w:proofErr w:type="gramEnd"/>
      <w:r w:rsidRPr="004E1EAC">
        <w:rPr>
          <w:rFonts w:eastAsia="Calibri"/>
          <w:b/>
          <w:color w:val="auto"/>
          <w:sz w:val="20"/>
          <w:szCs w:val="22"/>
          <w:lang w:eastAsia="en-US"/>
        </w:rPr>
        <w:t>ойтыбож</w:t>
      </w:r>
      <w:proofErr w:type="spellEnd"/>
      <w:r w:rsidRPr="004E1EAC">
        <w:rPr>
          <w:rFonts w:eastAsia="Calibri"/>
          <w:b/>
          <w:color w:val="auto"/>
          <w:sz w:val="20"/>
          <w:szCs w:val="22"/>
          <w:lang w:eastAsia="en-US"/>
        </w:rPr>
        <w:t>, улица Вишневая,</w:t>
      </w:r>
      <w:r w:rsidRPr="004E1EAC">
        <w:rPr>
          <w:rFonts w:eastAsia="Calibri"/>
          <w:color w:val="auto"/>
          <w:sz w:val="20"/>
          <w:szCs w:val="22"/>
          <w:lang w:eastAsia="en-US"/>
        </w:rPr>
        <w:t xml:space="preserve"> </w:t>
      </w:r>
      <w:r w:rsidRPr="004E1EAC">
        <w:rPr>
          <w:rFonts w:eastAsia="Calibri"/>
          <w:b/>
          <w:color w:val="auto"/>
          <w:sz w:val="20"/>
          <w:szCs w:val="22"/>
          <w:lang w:eastAsia="en-US"/>
        </w:rPr>
        <w:t xml:space="preserve">1, 2, 3, 3А, </w:t>
      </w:r>
    </w:p>
    <w:p w14:paraId="715BB70F" w14:textId="3C0C9BDE" w:rsidR="004E1EAC" w:rsidRPr="004E1EAC" w:rsidRDefault="004E1EAC" w:rsidP="004E1EAC">
      <w:pPr>
        <w:jc w:val="center"/>
        <w:rPr>
          <w:rFonts w:eastAsia="Calibri"/>
          <w:b/>
          <w:color w:val="auto"/>
          <w:sz w:val="20"/>
          <w:szCs w:val="22"/>
          <w:lang w:eastAsia="en-US"/>
        </w:rPr>
      </w:pPr>
      <w:r w:rsidRPr="004E1EAC">
        <w:rPr>
          <w:rFonts w:eastAsia="Calibri"/>
          <w:b/>
          <w:color w:val="auto"/>
          <w:sz w:val="20"/>
          <w:szCs w:val="22"/>
          <w:lang w:eastAsia="en-US"/>
        </w:rPr>
        <w:t>улица Нижняя 13, 17, 19, 21, 26, 28, 28А</w:t>
      </w:r>
    </w:p>
    <w:p w14:paraId="668AB34E" w14:textId="77777777" w:rsidR="004E1EAC" w:rsidRPr="004E1EAC" w:rsidRDefault="004E1EAC" w:rsidP="004E1EAC">
      <w:pPr>
        <w:jc w:val="center"/>
        <w:rPr>
          <w:rFonts w:eastAsia="Calibri"/>
          <w:b/>
          <w:color w:val="auto"/>
          <w:sz w:val="20"/>
          <w:szCs w:val="22"/>
          <w:lang w:eastAsia="en-US"/>
        </w:rPr>
      </w:pPr>
    </w:p>
    <w:p w14:paraId="720DB716" w14:textId="77777777" w:rsidR="004E1EAC" w:rsidRPr="004E1EAC" w:rsidRDefault="004E1EAC" w:rsidP="004E1EAC">
      <w:pPr>
        <w:ind w:firstLine="709"/>
        <w:jc w:val="both"/>
        <w:rPr>
          <w:rFonts w:eastAsia="Calibri"/>
          <w:color w:val="auto"/>
          <w:sz w:val="20"/>
          <w:szCs w:val="22"/>
          <w:lang w:eastAsia="en-US"/>
        </w:rPr>
      </w:pPr>
      <w:r w:rsidRPr="004E1EAC">
        <w:rPr>
          <w:rFonts w:eastAsia="Calibri"/>
          <w:color w:val="auto"/>
          <w:sz w:val="20"/>
          <w:szCs w:val="22"/>
          <w:lang w:eastAsia="en-US"/>
        </w:rPr>
        <w:t xml:space="preserve">Руководствуясь абзацем 2 части 1 статьи 27 Федерального закона от 06 октября 2003 г. № 131-ФЗ «Об общих принципах организации местного самоуправления в Российской Федерации», статьей 19 Устава муниципального образования сельского поселения «Зеленец», пунктом 1.4. Положения о территориальном общественном самоуправлении на территории муниципального образования сельского поселения «Зеленец», утвержденного решением Совета сельского поселения «Зеленец» 14 июля 2011 г. № </w:t>
      </w:r>
      <w:r w:rsidRPr="004E1EAC">
        <w:rPr>
          <w:rFonts w:eastAsia="Calibri"/>
          <w:color w:val="auto"/>
          <w:sz w:val="20"/>
          <w:szCs w:val="22"/>
          <w:lang w:val="en-US" w:eastAsia="en-US"/>
        </w:rPr>
        <w:t>II</w:t>
      </w:r>
      <w:r w:rsidRPr="004E1EAC">
        <w:rPr>
          <w:rFonts w:eastAsia="Calibri"/>
          <w:color w:val="auto"/>
          <w:sz w:val="20"/>
          <w:szCs w:val="22"/>
          <w:lang w:eastAsia="en-US"/>
        </w:rPr>
        <w:t xml:space="preserve">/42-03 и на основании ходатайства члена инициативной группы </w:t>
      </w:r>
      <w:proofErr w:type="spellStart"/>
      <w:r w:rsidRPr="004E1EAC">
        <w:rPr>
          <w:rFonts w:eastAsia="Calibri"/>
          <w:color w:val="auto"/>
          <w:sz w:val="20"/>
          <w:szCs w:val="22"/>
          <w:lang w:eastAsia="en-US"/>
        </w:rPr>
        <w:t>Размановой</w:t>
      </w:r>
      <w:proofErr w:type="spellEnd"/>
      <w:r w:rsidRPr="004E1EAC">
        <w:rPr>
          <w:rFonts w:eastAsia="Calibri"/>
          <w:color w:val="auto"/>
          <w:sz w:val="20"/>
          <w:szCs w:val="22"/>
          <w:lang w:eastAsia="en-US"/>
        </w:rPr>
        <w:t xml:space="preserve"> Е.Э. от 29 января 2024 г. № 3, Совет сельского поселения «Зеленец»</w:t>
      </w:r>
    </w:p>
    <w:p w14:paraId="1335BB95" w14:textId="77777777" w:rsidR="004E1EAC" w:rsidRPr="004E1EAC" w:rsidRDefault="004E1EAC" w:rsidP="004E1EAC">
      <w:pPr>
        <w:jc w:val="center"/>
        <w:rPr>
          <w:rFonts w:eastAsia="Calibri"/>
          <w:b/>
          <w:color w:val="auto"/>
          <w:sz w:val="20"/>
          <w:szCs w:val="22"/>
          <w:lang w:eastAsia="en-US"/>
        </w:rPr>
      </w:pPr>
      <w:r w:rsidRPr="004E1EAC">
        <w:rPr>
          <w:rFonts w:eastAsia="Calibri"/>
          <w:b/>
          <w:color w:val="auto"/>
          <w:sz w:val="20"/>
          <w:szCs w:val="22"/>
          <w:lang w:eastAsia="en-US"/>
        </w:rPr>
        <w:t>решил:</w:t>
      </w:r>
    </w:p>
    <w:p w14:paraId="0F6A0EE2" w14:textId="77777777" w:rsidR="004E1EAC" w:rsidRPr="004E1EAC" w:rsidRDefault="004E1EAC" w:rsidP="004E1EAC">
      <w:pPr>
        <w:jc w:val="both"/>
        <w:rPr>
          <w:rFonts w:eastAsia="Calibri"/>
          <w:color w:val="auto"/>
          <w:sz w:val="20"/>
          <w:szCs w:val="22"/>
          <w:lang w:eastAsia="en-US"/>
        </w:rPr>
      </w:pPr>
    </w:p>
    <w:p w14:paraId="72C9C013" w14:textId="77777777" w:rsidR="004E1EAC" w:rsidRPr="004E1EAC" w:rsidRDefault="004E1EAC" w:rsidP="004E1EAC">
      <w:pPr>
        <w:ind w:firstLine="709"/>
        <w:jc w:val="both"/>
        <w:rPr>
          <w:rFonts w:eastAsia="Calibri"/>
          <w:color w:val="auto"/>
          <w:sz w:val="20"/>
          <w:szCs w:val="22"/>
          <w:lang w:eastAsia="en-US"/>
        </w:rPr>
      </w:pPr>
      <w:r w:rsidRPr="004E1EAC">
        <w:rPr>
          <w:rFonts w:eastAsia="Calibri"/>
          <w:color w:val="auto"/>
          <w:sz w:val="20"/>
          <w:szCs w:val="22"/>
          <w:lang w:eastAsia="en-US"/>
        </w:rPr>
        <w:t xml:space="preserve">1. Установить границы территории территориального общественного самоуправления </w:t>
      </w:r>
      <w:proofErr w:type="spellStart"/>
      <w:r w:rsidRPr="004E1EAC">
        <w:rPr>
          <w:rFonts w:eastAsia="Calibri"/>
          <w:color w:val="auto"/>
          <w:sz w:val="20"/>
          <w:szCs w:val="22"/>
          <w:lang w:eastAsia="en-US"/>
        </w:rPr>
        <w:t>д</w:t>
      </w:r>
      <w:proofErr w:type="gramStart"/>
      <w:r w:rsidRPr="004E1EAC">
        <w:rPr>
          <w:rFonts w:eastAsia="Calibri"/>
          <w:color w:val="auto"/>
          <w:sz w:val="20"/>
          <w:szCs w:val="22"/>
          <w:lang w:eastAsia="en-US"/>
        </w:rPr>
        <w:t>.К</w:t>
      </w:r>
      <w:proofErr w:type="gramEnd"/>
      <w:r w:rsidRPr="004E1EAC">
        <w:rPr>
          <w:rFonts w:eastAsia="Calibri"/>
          <w:color w:val="auto"/>
          <w:sz w:val="20"/>
          <w:szCs w:val="22"/>
          <w:lang w:eastAsia="en-US"/>
        </w:rPr>
        <w:t>ойтыбож</w:t>
      </w:r>
      <w:proofErr w:type="spellEnd"/>
      <w:r w:rsidRPr="004E1EAC">
        <w:rPr>
          <w:rFonts w:eastAsia="Calibri"/>
          <w:color w:val="auto"/>
          <w:sz w:val="20"/>
          <w:szCs w:val="22"/>
          <w:lang w:eastAsia="en-US"/>
        </w:rPr>
        <w:t>, улица Вишневая, 1, 2, 3, 3А, улица Нижняя 13, 17, 19, 21, 26, 28, 28А согласно описанию границ (приложение 1) и схеме границ территории (приложение 2).</w:t>
      </w:r>
    </w:p>
    <w:p w14:paraId="40DAA026" w14:textId="77777777" w:rsidR="004E1EAC" w:rsidRPr="004E1EAC" w:rsidRDefault="004E1EAC" w:rsidP="004E1EAC">
      <w:pPr>
        <w:ind w:firstLine="709"/>
        <w:jc w:val="both"/>
        <w:rPr>
          <w:rFonts w:eastAsia="Calibri"/>
          <w:color w:val="auto"/>
          <w:sz w:val="20"/>
          <w:szCs w:val="22"/>
          <w:lang w:eastAsia="en-US"/>
        </w:rPr>
      </w:pPr>
      <w:r w:rsidRPr="004E1EAC">
        <w:rPr>
          <w:rFonts w:eastAsia="Calibri"/>
          <w:color w:val="auto"/>
          <w:sz w:val="20"/>
          <w:szCs w:val="22"/>
          <w:lang w:eastAsia="en-US"/>
        </w:rPr>
        <w:t xml:space="preserve">2. </w:t>
      </w:r>
      <w:proofErr w:type="gramStart"/>
      <w:r w:rsidRPr="004E1EAC">
        <w:rPr>
          <w:rFonts w:eastAsia="Calibri"/>
          <w:color w:val="auto"/>
          <w:sz w:val="20"/>
          <w:szCs w:val="22"/>
          <w:lang w:eastAsia="en-US"/>
        </w:rPr>
        <w:t>Контроль за</w:t>
      </w:r>
      <w:proofErr w:type="gramEnd"/>
      <w:r w:rsidRPr="004E1EAC">
        <w:rPr>
          <w:rFonts w:eastAsia="Calibri"/>
          <w:color w:val="auto"/>
          <w:sz w:val="20"/>
          <w:szCs w:val="22"/>
          <w:lang w:eastAsia="en-US"/>
        </w:rPr>
        <w:t xml:space="preserve"> исполнением настоящего решения возложить на </w:t>
      </w:r>
      <w:proofErr w:type="spellStart"/>
      <w:r w:rsidRPr="004E1EAC">
        <w:rPr>
          <w:rFonts w:eastAsia="Calibri"/>
          <w:color w:val="auto"/>
          <w:sz w:val="20"/>
          <w:szCs w:val="22"/>
          <w:lang w:eastAsia="en-US"/>
        </w:rPr>
        <w:t>Торлопову</w:t>
      </w:r>
      <w:proofErr w:type="spellEnd"/>
      <w:r w:rsidRPr="004E1EAC">
        <w:rPr>
          <w:rFonts w:eastAsia="Calibri"/>
          <w:color w:val="auto"/>
          <w:sz w:val="20"/>
          <w:szCs w:val="22"/>
          <w:lang w:eastAsia="en-US"/>
        </w:rPr>
        <w:t xml:space="preserve"> А.П., заместителя руководителя администрации сельского поселения «Зеленец».</w:t>
      </w:r>
    </w:p>
    <w:p w14:paraId="31A08FA1" w14:textId="7BBE006E" w:rsidR="004E1EAC" w:rsidRDefault="004E1EAC" w:rsidP="004E1EAC">
      <w:pPr>
        <w:ind w:firstLine="709"/>
        <w:jc w:val="both"/>
        <w:rPr>
          <w:rFonts w:eastAsia="Calibri"/>
          <w:color w:val="auto"/>
          <w:sz w:val="20"/>
          <w:szCs w:val="22"/>
          <w:lang w:eastAsia="en-US"/>
        </w:rPr>
      </w:pPr>
      <w:r w:rsidRPr="004E1EAC">
        <w:rPr>
          <w:rFonts w:eastAsia="Calibri"/>
          <w:color w:val="auto"/>
          <w:sz w:val="20"/>
          <w:szCs w:val="22"/>
          <w:lang w:eastAsia="en-US"/>
        </w:rPr>
        <w:t>3. Решение вступает в силу со дня официального опубликования в местах, определенных Уставом муниципального образования сельского поселения «Зеленец».</w:t>
      </w:r>
    </w:p>
    <w:p w14:paraId="07FB9A8E" w14:textId="77777777" w:rsidR="00C47D74" w:rsidRPr="004E1EAC" w:rsidRDefault="00C47D74" w:rsidP="004E1EAC">
      <w:pPr>
        <w:ind w:firstLine="709"/>
        <w:jc w:val="both"/>
        <w:rPr>
          <w:rFonts w:eastAsia="Calibri"/>
          <w:color w:val="auto"/>
          <w:sz w:val="20"/>
          <w:szCs w:val="22"/>
          <w:lang w:eastAsia="en-US"/>
        </w:rPr>
      </w:pPr>
    </w:p>
    <w:tbl>
      <w:tblPr>
        <w:tblStyle w:val="2fff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4E1EAC" w:rsidRPr="004E1EAC" w14:paraId="6901247A" w14:textId="77777777" w:rsidTr="00C47D74">
        <w:tc>
          <w:tcPr>
            <w:tcW w:w="4927" w:type="dxa"/>
          </w:tcPr>
          <w:p w14:paraId="77B2EFB9" w14:textId="77777777" w:rsidR="004E1EAC" w:rsidRPr="004E1EAC" w:rsidRDefault="004E1EAC" w:rsidP="004E1EAC">
            <w:pPr>
              <w:jc w:val="both"/>
              <w:rPr>
                <w:color w:val="auto"/>
                <w:sz w:val="20"/>
              </w:rPr>
            </w:pPr>
            <w:r w:rsidRPr="004E1EAC">
              <w:rPr>
                <w:color w:val="auto"/>
                <w:sz w:val="20"/>
              </w:rPr>
              <w:t>Глава сельского поселения «Зеленец»</w:t>
            </w:r>
          </w:p>
        </w:tc>
        <w:tc>
          <w:tcPr>
            <w:tcW w:w="4927" w:type="dxa"/>
          </w:tcPr>
          <w:p w14:paraId="26A37D0D" w14:textId="77777777" w:rsidR="004E1EAC" w:rsidRPr="004E1EAC" w:rsidRDefault="004E1EAC" w:rsidP="004E1EAC">
            <w:pPr>
              <w:jc w:val="right"/>
              <w:rPr>
                <w:color w:val="auto"/>
                <w:sz w:val="20"/>
              </w:rPr>
            </w:pPr>
            <w:r w:rsidRPr="004E1EAC">
              <w:rPr>
                <w:color w:val="auto"/>
                <w:sz w:val="20"/>
              </w:rPr>
              <w:t>А.С. Якунин</w:t>
            </w:r>
          </w:p>
        </w:tc>
      </w:tr>
    </w:tbl>
    <w:tbl>
      <w:tblPr>
        <w:tblStyle w:val="3fc"/>
        <w:tblW w:w="69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52"/>
      </w:tblGrid>
      <w:tr w:rsidR="004E1EAC" w:rsidRPr="004E1EAC" w14:paraId="7DC90C8C" w14:textId="77777777" w:rsidTr="004E1EAC">
        <w:tc>
          <w:tcPr>
            <w:tcW w:w="2660" w:type="dxa"/>
          </w:tcPr>
          <w:p w14:paraId="4CBE702B" w14:textId="77777777" w:rsidR="004E1EAC" w:rsidRPr="004E1EAC" w:rsidRDefault="004E1EAC" w:rsidP="004E1EAC">
            <w:pPr>
              <w:jc w:val="both"/>
              <w:rPr>
                <w:color w:val="auto"/>
                <w:sz w:val="20"/>
                <w:szCs w:val="20"/>
              </w:rPr>
            </w:pPr>
          </w:p>
        </w:tc>
        <w:tc>
          <w:tcPr>
            <w:tcW w:w="4252" w:type="dxa"/>
          </w:tcPr>
          <w:p w14:paraId="40E207C0" w14:textId="51AE8639" w:rsidR="004E1EAC" w:rsidRPr="004E1EAC" w:rsidRDefault="004E1EAC" w:rsidP="004E1EAC">
            <w:pPr>
              <w:jc w:val="right"/>
              <w:rPr>
                <w:color w:val="auto"/>
                <w:sz w:val="20"/>
                <w:szCs w:val="20"/>
              </w:rPr>
            </w:pPr>
            <w:r w:rsidRPr="004E1EAC">
              <w:rPr>
                <w:color w:val="auto"/>
                <w:sz w:val="20"/>
                <w:szCs w:val="20"/>
              </w:rPr>
              <w:t>Приложение</w:t>
            </w:r>
            <w:r>
              <w:rPr>
                <w:color w:val="auto"/>
                <w:sz w:val="20"/>
                <w:szCs w:val="20"/>
              </w:rPr>
              <w:t xml:space="preserve"> </w:t>
            </w:r>
            <w:r w:rsidRPr="004E1EAC">
              <w:rPr>
                <w:color w:val="auto"/>
                <w:sz w:val="20"/>
                <w:szCs w:val="20"/>
              </w:rPr>
              <w:t>1</w:t>
            </w:r>
          </w:p>
          <w:p w14:paraId="3A501A55" w14:textId="77777777" w:rsidR="004E1EAC" w:rsidRPr="004E1EAC" w:rsidRDefault="004E1EAC" w:rsidP="004E1EAC">
            <w:pPr>
              <w:jc w:val="right"/>
              <w:rPr>
                <w:color w:val="auto"/>
                <w:sz w:val="20"/>
                <w:szCs w:val="20"/>
              </w:rPr>
            </w:pPr>
            <w:r w:rsidRPr="004E1EAC">
              <w:rPr>
                <w:color w:val="auto"/>
                <w:sz w:val="20"/>
                <w:szCs w:val="20"/>
              </w:rPr>
              <w:t>к решению Совета сельского</w:t>
            </w:r>
          </w:p>
          <w:p w14:paraId="2E0EF098" w14:textId="77777777" w:rsidR="004E1EAC" w:rsidRPr="004E1EAC" w:rsidRDefault="004E1EAC" w:rsidP="004E1EAC">
            <w:pPr>
              <w:jc w:val="right"/>
              <w:rPr>
                <w:color w:val="auto"/>
                <w:sz w:val="20"/>
                <w:szCs w:val="20"/>
              </w:rPr>
            </w:pPr>
            <w:r w:rsidRPr="004E1EAC">
              <w:rPr>
                <w:color w:val="auto"/>
                <w:sz w:val="20"/>
                <w:szCs w:val="20"/>
              </w:rPr>
              <w:t>поселения «Зеленец»</w:t>
            </w:r>
          </w:p>
          <w:p w14:paraId="0E30B629" w14:textId="77777777" w:rsidR="004E1EAC" w:rsidRPr="004E1EAC" w:rsidRDefault="004E1EAC" w:rsidP="004E1EAC">
            <w:pPr>
              <w:jc w:val="right"/>
              <w:rPr>
                <w:color w:val="auto"/>
                <w:sz w:val="20"/>
                <w:szCs w:val="20"/>
              </w:rPr>
            </w:pPr>
            <w:r w:rsidRPr="004E1EAC">
              <w:rPr>
                <w:color w:val="auto"/>
                <w:sz w:val="20"/>
                <w:szCs w:val="20"/>
              </w:rPr>
              <w:t xml:space="preserve">от 31 января 2024 г. № </w:t>
            </w:r>
            <w:r w:rsidRPr="004E1EAC">
              <w:rPr>
                <w:color w:val="auto"/>
                <w:sz w:val="20"/>
                <w:szCs w:val="20"/>
                <w:lang w:val="en-US"/>
              </w:rPr>
              <w:t>V</w:t>
            </w:r>
            <w:r w:rsidRPr="004E1EAC">
              <w:rPr>
                <w:color w:val="auto"/>
                <w:sz w:val="20"/>
                <w:szCs w:val="20"/>
              </w:rPr>
              <w:t>/33-04</w:t>
            </w:r>
          </w:p>
        </w:tc>
      </w:tr>
    </w:tbl>
    <w:p w14:paraId="24F345E8" w14:textId="77777777" w:rsidR="004E1EAC" w:rsidRPr="004E1EAC" w:rsidRDefault="004E1EAC" w:rsidP="004E1EAC">
      <w:pPr>
        <w:ind w:firstLine="709"/>
        <w:jc w:val="both"/>
        <w:rPr>
          <w:rFonts w:eastAsia="Calibri"/>
          <w:color w:val="auto"/>
          <w:sz w:val="20"/>
          <w:lang w:eastAsia="en-US"/>
        </w:rPr>
      </w:pPr>
    </w:p>
    <w:p w14:paraId="23CD9040" w14:textId="77777777" w:rsidR="004E1EAC" w:rsidRPr="004E1EAC" w:rsidRDefault="004E1EAC" w:rsidP="004E1EAC">
      <w:pPr>
        <w:ind w:firstLine="709"/>
        <w:jc w:val="both"/>
        <w:rPr>
          <w:rFonts w:eastAsia="Calibri"/>
          <w:color w:val="auto"/>
          <w:sz w:val="20"/>
          <w:lang w:eastAsia="en-US"/>
        </w:rPr>
      </w:pPr>
    </w:p>
    <w:p w14:paraId="2023BF38" w14:textId="77777777" w:rsidR="004E1EAC" w:rsidRPr="004E1EAC" w:rsidRDefault="004E1EAC" w:rsidP="004E1EAC">
      <w:pPr>
        <w:jc w:val="center"/>
        <w:rPr>
          <w:rFonts w:eastAsia="Calibri"/>
          <w:b/>
          <w:color w:val="auto"/>
          <w:sz w:val="20"/>
          <w:lang w:eastAsia="en-US"/>
        </w:rPr>
      </w:pPr>
      <w:r w:rsidRPr="004E1EAC">
        <w:rPr>
          <w:rFonts w:eastAsia="Calibri"/>
          <w:b/>
          <w:color w:val="auto"/>
          <w:sz w:val="20"/>
          <w:lang w:eastAsia="en-US"/>
        </w:rPr>
        <w:t>Описание границ территории</w:t>
      </w:r>
    </w:p>
    <w:p w14:paraId="166B8443" w14:textId="77777777" w:rsidR="004E1EAC" w:rsidRPr="004E1EAC" w:rsidRDefault="004E1EAC" w:rsidP="004E1EAC">
      <w:pPr>
        <w:jc w:val="center"/>
        <w:rPr>
          <w:rFonts w:eastAsia="Calibri"/>
          <w:b/>
          <w:color w:val="auto"/>
          <w:sz w:val="20"/>
          <w:lang w:eastAsia="en-US"/>
        </w:rPr>
      </w:pPr>
      <w:r w:rsidRPr="004E1EAC">
        <w:rPr>
          <w:rFonts w:eastAsia="Calibri"/>
          <w:b/>
          <w:color w:val="auto"/>
          <w:sz w:val="20"/>
          <w:lang w:eastAsia="en-US"/>
        </w:rPr>
        <w:t>территориального общественного самоуправления</w:t>
      </w:r>
    </w:p>
    <w:p w14:paraId="35BDCBAB" w14:textId="77777777" w:rsidR="004E1EAC" w:rsidRPr="004E1EAC" w:rsidRDefault="004E1EAC" w:rsidP="004E1EAC">
      <w:pPr>
        <w:jc w:val="center"/>
        <w:rPr>
          <w:rFonts w:eastAsia="Calibri"/>
          <w:b/>
          <w:color w:val="auto"/>
          <w:sz w:val="20"/>
          <w:lang w:eastAsia="en-US"/>
        </w:rPr>
      </w:pPr>
      <w:proofErr w:type="spellStart"/>
      <w:r w:rsidRPr="004E1EAC">
        <w:rPr>
          <w:rFonts w:eastAsia="Calibri"/>
          <w:b/>
          <w:color w:val="auto"/>
          <w:sz w:val="20"/>
          <w:lang w:eastAsia="en-US"/>
        </w:rPr>
        <w:t>д</w:t>
      </w:r>
      <w:proofErr w:type="gramStart"/>
      <w:r w:rsidRPr="004E1EAC">
        <w:rPr>
          <w:rFonts w:eastAsia="Calibri"/>
          <w:b/>
          <w:color w:val="auto"/>
          <w:sz w:val="20"/>
          <w:lang w:eastAsia="en-US"/>
        </w:rPr>
        <w:t>.К</w:t>
      </w:r>
      <w:proofErr w:type="gramEnd"/>
      <w:r w:rsidRPr="004E1EAC">
        <w:rPr>
          <w:rFonts w:eastAsia="Calibri"/>
          <w:b/>
          <w:color w:val="auto"/>
          <w:sz w:val="20"/>
          <w:lang w:eastAsia="en-US"/>
        </w:rPr>
        <w:t>ойтыбож</w:t>
      </w:r>
      <w:proofErr w:type="spellEnd"/>
      <w:r w:rsidRPr="004E1EAC">
        <w:rPr>
          <w:rFonts w:eastAsia="Calibri"/>
          <w:b/>
          <w:color w:val="auto"/>
          <w:sz w:val="20"/>
          <w:lang w:eastAsia="en-US"/>
        </w:rPr>
        <w:t>, улица Вишневая,</w:t>
      </w:r>
      <w:r w:rsidRPr="004E1EAC">
        <w:rPr>
          <w:rFonts w:eastAsia="Calibri"/>
          <w:color w:val="auto"/>
          <w:sz w:val="20"/>
          <w:lang w:eastAsia="en-US"/>
        </w:rPr>
        <w:t xml:space="preserve"> </w:t>
      </w:r>
      <w:r w:rsidRPr="004E1EAC">
        <w:rPr>
          <w:rFonts w:eastAsia="Calibri"/>
          <w:b/>
          <w:color w:val="auto"/>
          <w:sz w:val="20"/>
          <w:lang w:eastAsia="en-US"/>
        </w:rPr>
        <w:t>1, 2, 3, 3А, улица Нижняя 13, 17, 19, 21, 26, 28, 28А</w:t>
      </w:r>
    </w:p>
    <w:p w14:paraId="4D3B23FB" w14:textId="77777777" w:rsidR="004E1EAC" w:rsidRPr="004E1EAC" w:rsidRDefault="004E1EAC" w:rsidP="004E1EAC">
      <w:pPr>
        <w:jc w:val="center"/>
        <w:rPr>
          <w:rFonts w:eastAsia="Calibri"/>
          <w:b/>
          <w:color w:val="auto"/>
          <w:sz w:val="20"/>
          <w:lang w:eastAsia="en-US"/>
        </w:rPr>
      </w:pPr>
    </w:p>
    <w:p w14:paraId="70E02B3F" w14:textId="77777777" w:rsidR="004E1EAC" w:rsidRPr="004E1EAC" w:rsidRDefault="004E1EAC" w:rsidP="004E1EAC">
      <w:pPr>
        <w:ind w:firstLine="709"/>
        <w:jc w:val="both"/>
        <w:rPr>
          <w:rFonts w:eastAsia="Calibri"/>
          <w:color w:val="auto"/>
          <w:sz w:val="20"/>
          <w:lang w:eastAsia="en-US"/>
        </w:rPr>
      </w:pPr>
      <w:r w:rsidRPr="004E1EAC">
        <w:rPr>
          <w:rFonts w:eastAsia="Calibri"/>
          <w:color w:val="auto"/>
          <w:sz w:val="20"/>
          <w:lang w:eastAsia="en-US"/>
        </w:rPr>
        <w:t xml:space="preserve">Территория территориального общественного самоуправления </w:t>
      </w:r>
      <w:proofErr w:type="spellStart"/>
      <w:r w:rsidRPr="004E1EAC">
        <w:rPr>
          <w:rFonts w:eastAsia="Calibri"/>
          <w:color w:val="auto"/>
          <w:sz w:val="20"/>
          <w:lang w:eastAsia="en-US"/>
        </w:rPr>
        <w:t>д</w:t>
      </w:r>
      <w:proofErr w:type="gramStart"/>
      <w:r w:rsidRPr="004E1EAC">
        <w:rPr>
          <w:rFonts w:eastAsia="Calibri"/>
          <w:color w:val="auto"/>
          <w:sz w:val="20"/>
          <w:lang w:eastAsia="en-US"/>
        </w:rPr>
        <w:t>.К</w:t>
      </w:r>
      <w:proofErr w:type="gramEnd"/>
      <w:r w:rsidRPr="004E1EAC">
        <w:rPr>
          <w:rFonts w:eastAsia="Calibri"/>
          <w:color w:val="auto"/>
          <w:sz w:val="20"/>
          <w:lang w:eastAsia="en-US"/>
        </w:rPr>
        <w:t>ойтыбож</w:t>
      </w:r>
      <w:proofErr w:type="spellEnd"/>
      <w:r w:rsidRPr="004E1EAC">
        <w:rPr>
          <w:rFonts w:eastAsia="Calibri"/>
          <w:color w:val="auto"/>
          <w:sz w:val="20"/>
          <w:lang w:eastAsia="en-US"/>
        </w:rPr>
        <w:t xml:space="preserve">, улица Вишневая, 1, 2, 3, 3А, улица Нижняя 13, 17, 19, 21, 26, 28, 28А расположена в муниципальном образовании сельское поселение «Зеленец» в деревне </w:t>
      </w:r>
      <w:proofErr w:type="spellStart"/>
      <w:r w:rsidRPr="004E1EAC">
        <w:rPr>
          <w:rFonts w:eastAsia="Calibri"/>
          <w:color w:val="auto"/>
          <w:sz w:val="20"/>
          <w:lang w:eastAsia="en-US"/>
        </w:rPr>
        <w:t>Койтыбож</w:t>
      </w:r>
      <w:proofErr w:type="spellEnd"/>
      <w:r w:rsidRPr="004E1EAC">
        <w:rPr>
          <w:rFonts w:eastAsia="Calibri"/>
          <w:color w:val="auto"/>
          <w:sz w:val="20"/>
          <w:lang w:eastAsia="en-US"/>
        </w:rPr>
        <w:t>.</w:t>
      </w:r>
    </w:p>
    <w:p w14:paraId="62E812A3" w14:textId="77777777" w:rsidR="004E1EAC" w:rsidRPr="004E1EAC" w:rsidRDefault="004E1EAC" w:rsidP="004E1EAC">
      <w:pPr>
        <w:ind w:firstLine="709"/>
        <w:jc w:val="both"/>
        <w:rPr>
          <w:rFonts w:eastAsia="Calibri"/>
          <w:color w:val="auto"/>
          <w:sz w:val="20"/>
          <w:lang w:eastAsia="en-US"/>
        </w:rPr>
      </w:pPr>
      <w:r w:rsidRPr="004E1EAC">
        <w:rPr>
          <w:rFonts w:eastAsia="Calibri"/>
          <w:color w:val="auto"/>
          <w:sz w:val="20"/>
          <w:lang w:eastAsia="en-US"/>
        </w:rPr>
        <w:t xml:space="preserve">В территорию территориального общественного самоуправления «ТОС </w:t>
      </w:r>
      <w:proofErr w:type="gramStart"/>
      <w:r w:rsidRPr="004E1EAC">
        <w:rPr>
          <w:rFonts w:eastAsia="Calibri"/>
          <w:color w:val="auto"/>
          <w:sz w:val="20"/>
          <w:lang w:eastAsia="en-US"/>
        </w:rPr>
        <w:t>Нижний</w:t>
      </w:r>
      <w:proofErr w:type="gramEnd"/>
      <w:r w:rsidRPr="004E1EAC">
        <w:rPr>
          <w:rFonts w:eastAsia="Calibri"/>
          <w:color w:val="auto"/>
          <w:sz w:val="20"/>
          <w:lang w:eastAsia="en-US"/>
        </w:rPr>
        <w:t xml:space="preserve"> </w:t>
      </w:r>
      <w:proofErr w:type="spellStart"/>
      <w:r w:rsidRPr="004E1EAC">
        <w:rPr>
          <w:rFonts w:eastAsia="Calibri"/>
          <w:color w:val="auto"/>
          <w:sz w:val="20"/>
          <w:lang w:eastAsia="en-US"/>
        </w:rPr>
        <w:t>Койтыбож</w:t>
      </w:r>
      <w:proofErr w:type="spellEnd"/>
      <w:r w:rsidRPr="004E1EAC">
        <w:rPr>
          <w:rFonts w:eastAsia="Calibri"/>
          <w:color w:val="auto"/>
          <w:sz w:val="20"/>
          <w:lang w:eastAsia="en-US"/>
        </w:rPr>
        <w:t>» входят индивидуальные жилые дома, расположенные по адресу:</w:t>
      </w:r>
    </w:p>
    <w:p w14:paraId="7C1FCFB4" w14:textId="77777777" w:rsidR="004E1EAC" w:rsidRPr="004E1EAC" w:rsidRDefault="004E1EAC" w:rsidP="004E1EAC">
      <w:pPr>
        <w:ind w:firstLine="709"/>
        <w:jc w:val="both"/>
        <w:rPr>
          <w:rFonts w:eastAsia="Calibri"/>
          <w:color w:val="auto"/>
          <w:sz w:val="20"/>
          <w:lang w:eastAsia="en-US"/>
        </w:rPr>
      </w:pPr>
      <w:r w:rsidRPr="004E1EAC">
        <w:rPr>
          <w:rFonts w:eastAsia="Calibri"/>
          <w:color w:val="auto"/>
          <w:sz w:val="20"/>
          <w:lang w:eastAsia="en-US"/>
        </w:rPr>
        <w:t>1. Улица Вишневая, дома № 1, 2, 3, 3А;</w:t>
      </w:r>
    </w:p>
    <w:p w14:paraId="6B701A15" w14:textId="77777777" w:rsidR="004E1EAC" w:rsidRPr="004E1EAC" w:rsidRDefault="004E1EAC" w:rsidP="004E1EAC">
      <w:pPr>
        <w:ind w:firstLine="709"/>
        <w:jc w:val="both"/>
        <w:rPr>
          <w:rFonts w:eastAsia="Calibri"/>
          <w:color w:val="auto"/>
          <w:sz w:val="20"/>
          <w:lang w:eastAsia="en-US"/>
        </w:rPr>
      </w:pPr>
      <w:r w:rsidRPr="004E1EAC">
        <w:rPr>
          <w:rFonts w:eastAsia="Calibri"/>
          <w:color w:val="auto"/>
          <w:sz w:val="20"/>
          <w:lang w:eastAsia="en-US"/>
        </w:rPr>
        <w:t>2. Улица Нижняя, дома № 13, 17, 19, 21, 26, 28, 28А.</w:t>
      </w:r>
    </w:p>
    <w:p w14:paraId="27EFC539" w14:textId="1E01983E" w:rsidR="004E1EAC" w:rsidRDefault="004E1EAC">
      <w:pPr>
        <w:jc w:val="center"/>
        <w:rPr>
          <w:sz w:val="20"/>
        </w:rPr>
      </w:pPr>
    </w:p>
    <w:p w14:paraId="346DEFA1" w14:textId="77777777" w:rsidR="004E1EAC" w:rsidRDefault="004E1EAC">
      <w:pPr>
        <w:jc w:val="center"/>
        <w:rPr>
          <w:sz w:val="20"/>
        </w:rPr>
      </w:pPr>
    </w:p>
    <w:tbl>
      <w:tblPr>
        <w:tblStyle w:val="3fc"/>
        <w:tblW w:w="69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52"/>
      </w:tblGrid>
      <w:tr w:rsidR="004E1EAC" w:rsidRPr="004E1EAC" w14:paraId="138C66B1" w14:textId="77777777" w:rsidTr="00C47D74">
        <w:tc>
          <w:tcPr>
            <w:tcW w:w="2660" w:type="dxa"/>
          </w:tcPr>
          <w:p w14:paraId="5D2BD718" w14:textId="77777777" w:rsidR="004E1EAC" w:rsidRPr="004E1EAC" w:rsidRDefault="004E1EAC" w:rsidP="00C47D74">
            <w:pPr>
              <w:jc w:val="both"/>
              <w:rPr>
                <w:color w:val="auto"/>
                <w:sz w:val="20"/>
                <w:szCs w:val="20"/>
              </w:rPr>
            </w:pPr>
          </w:p>
        </w:tc>
        <w:tc>
          <w:tcPr>
            <w:tcW w:w="4252" w:type="dxa"/>
          </w:tcPr>
          <w:p w14:paraId="75E7A695" w14:textId="17918775" w:rsidR="004E1EAC" w:rsidRPr="004E1EAC" w:rsidRDefault="004E1EAC" w:rsidP="00C47D74">
            <w:pPr>
              <w:jc w:val="right"/>
              <w:rPr>
                <w:color w:val="auto"/>
                <w:sz w:val="20"/>
                <w:szCs w:val="20"/>
              </w:rPr>
            </w:pPr>
            <w:r w:rsidRPr="004E1EAC">
              <w:rPr>
                <w:color w:val="auto"/>
                <w:sz w:val="20"/>
                <w:szCs w:val="20"/>
              </w:rPr>
              <w:t>Приложение</w:t>
            </w:r>
            <w:r>
              <w:rPr>
                <w:color w:val="auto"/>
                <w:sz w:val="20"/>
                <w:szCs w:val="20"/>
              </w:rPr>
              <w:t xml:space="preserve"> 2</w:t>
            </w:r>
          </w:p>
          <w:p w14:paraId="52EE8D6D" w14:textId="77777777" w:rsidR="004E1EAC" w:rsidRPr="004E1EAC" w:rsidRDefault="004E1EAC" w:rsidP="00C47D74">
            <w:pPr>
              <w:jc w:val="right"/>
              <w:rPr>
                <w:color w:val="auto"/>
                <w:sz w:val="20"/>
                <w:szCs w:val="20"/>
              </w:rPr>
            </w:pPr>
            <w:r w:rsidRPr="004E1EAC">
              <w:rPr>
                <w:color w:val="auto"/>
                <w:sz w:val="20"/>
                <w:szCs w:val="20"/>
              </w:rPr>
              <w:t>к решению Совета сельского</w:t>
            </w:r>
          </w:p>
          <w:p w14:paraId="24B46CA2" w14:textId="77777777" w:rsidR="004E1EAC" w:rsidRPr="004E1EAC" w:rsidRDefault="004E1EAC" w:rsidP="00C47D74">
            <w:pPr>
              <w:jc w:val="right"/>
              <w:rPr>
                <w:color w:val="auto"/>
                <w:sz w:val="20"/>
                <w:szCs w:val="20"/>
              </w:rPr>
            </w:pPr>
            <w:r w:rsidRPr="004E1EAC">
              <w:rPr>
                <w:color w:val="auto"/>
                <w:sz w:val="20"/>
                <w:szCs w:val="20"/>
              </w:rPr>
              <w:t>поселения «Зеленец»</w:t>
            </w:r>
          </w:p>
          <w:p w14:paraId="38B85B1E" w14:textId="77777777" w:rsidR="004E1EAC" w:rsidRPr="004E1EAC" w:rsidRDefault="004E1EAC" w:rsidP="00C47D74">
            <w:pPr>
              <w:jc w:val="right"/>
              <w:rPr>
                <w:color w:val="auto"/>
                <w:sz w:val="20"/>
                <w:szCs w:val="20"/>
              </w:rPr>
            </w:pPr>
            <w:r w:rsidRPr="004E1EAC">
              <w:rPr>
                <w:color w:val="auto"/>
                <w:sz w:val="20"/>
                <w:szCs w:val="20"/>
              </w:rPr>
              <w:t xml:space="preserve">от 31 января 2024 г. № </w:t>
            </w:r>
            <w:r w:rsidRPr="004E1EAC">
              <w:rPr>
                <w:color w:val="auto"/>
                <w:sz w:val="20"/>
                <w:szCs w:val="20"/>
                <w:lang w:val="en-US"/>
              </w:rPr>
              <w:t>V</w:t>
            </w:r>
            <w:r w:rsidRPr="004E1EAC">
              <w:rPr>
                <w:color w:val="auto"/>
                <w:sz w:val="20"/>
                <w:szCs w:val="20"/>
              </w:rPr>
              <w:t>/33-04</w:t>
            </w:r>
          </w:p>
        </w:tc>
      </w:tr>
    </w:tbl>
    <w:p w14:paraId="788EC33F" w14:textId="77777777" w:rsidR="004E1EAC" w:rsidRDefault="004E1EAC">
      <w:pPr>
        <w:jc w:val="center"/>
        <w:rPr>
          <w:sz w:val="20"/>
        </w:rPr>
      </w:pPr>
    </w:p>
    <w:p w14:paraId="072E5F14" w14:textId="77777777" w:rsidR="004E1EAC" w:rsidRDefault="004E1EAC">
      <w:pPr>
        <w:jc w:val="center"/>
        <w:rPr>
          <w:sz w:val="20"/>
        </w:rPr>
      </w:pPr>
    </w:p>
    <w:p w14:paraId="27175CB4" w14:textId="77777777" w:rsidR="00C47D74" w:rsidRDefault="004E1EAC">
      <w:pPr>
        <w:jc w:val="center"/>
        <w:rPr>
          <w:sz w:val="20"/>
        </w:rPr>
        <w:sectPr w:rsidR="00C47D74" w:rsidSect="00C33984">
          <w:footerReference w:type="first" r:id="rId14"/>
          <w:pgSz w:w="8419" w:h="11906" w:orient="landscape"/>
          <w:pgMar w:top="851" w:right="851" w:bottom="851" w:left="851" w:header="709" w:footer="709" w:gutter="0"/>
          <w:pgNumType w:start="1"/>
          <w:cols w:space="720"/>
          <w:formProt w:val="0"/>
          <w:titlePg/>
          <w:docGrid w:linePitch="326" w:charSpace="-6145"/>
        </w:sectPr>
      </w:pPr>
      <w:r>
        <w:rPr>
          <w:noProof/>
          <w:sz w:val="20"/>
        </w:rPr>
        <w:drawing>
          <wp:inline distT="0" distB="0" distL="0" distR="0" wp14:anchorId="71075574" wp14:editId="30CB6D57">
            <wp:extent cx="4325509" cy="2281451"/>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1486" cy="2279329"/>
                    </a:xfrm>
                    <a:prstGeom prst="rect">
                      <a:avLst/>
                    </a:prstGeom>
                    <a:noFill/>
                  </pic:spPr>
                </pic:pic>
              </a:graphicData>
            </a:graphic>
          </wp:inline>
        </w:drawing>
      </w:r>
    </w:p>
    <w:tbl>
      <w:tblPr>
        <w:tblW w:w="6912" w:type="dxa"/>
        <w:tblLayout w:type="fixed"/>
        <w:tblLook w:val="04A0" w:firstRow="1" w:lastRow="0" w:firstColumn="1" w:lastColumn="0" w:noHBand="0" w:noVBand="1"/>
      </w:tblPr>
      <w:tblGrid>
        <w:gridCol w:w="2304"/>
        <w:gridCol w:w="2304"/>
        <w:gridCol w:w="2304"/>
      </w:tblGrid>
      <w:tr w:rsidR="00C47D74" w:rsidRPr="004E1EAC" w14:paraId="2930C18A" w14:textId="77777777" w:rsidTr="00C47D74">
        <w:tc>
          <w:tcPr>
            <w:tcW w:w="2304" w:type="dxa"/>
            <w:vAlign w:val="center"/>
            <w:hideMark/>
          </w:tcPr>
          <w:p w14:paraId="279A5617" w14:textId="77777777" w:rsidR="00C47D74" w:rsidRPr="004E1EAC" w:rsidRDefault="00C47D74" w:rsidP="00C47D74">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66E56C72" w14:textId="77777777" w:rsidR="00C47D74" w:rsidRPr="004E1EAC" w:rsidRDefault="00C47D74" w:rsidP="00C47D74">
            <w:pPr>
              <w:snapToGrid w:val="0"/>
              <w:ind w:left="10" w:hanging="3"/>
              <w:jc w:val="center"/>
              <w:rPr>
                <w:rFonts w:eastAsia="Calibri"/>
                <w:b/>
                <w:sz w:val="20"/>
                <w:lang w:val="en-US"/>
              </w:rPr>
            </w:pPr>
            <w:r w:rsidRPr="004E1EAC">
              <w:rPr>
                <w:rFonts w:eastAsia="Calibri"/>
                <w:b/>
                <w:noProof/>
                <w:sz w:val="20"/>
              </w:rPr>
              <w:drawing>
                <wp:inline distT="0" distB="0" distL="0" distR="0" wp14:anchorId="5F561F29" wp14:editId="05F66255">
                  <wp:extent cx="771525" cy="826770"/>
                  <wp:effectExtent l="0" t="0" r="9525" b="0"/>
                  <wp:docPr id="1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A7E452F" w14:textId="77777777" w:rsidR="00C47D74" w:rsidRPr="004E1EAC" w:rsidRDefault="00C47D74" w:rsidP="00C47D74">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4E7D9E14" w14:textId="77777777" w:rsidR="00C47D74" w:rsidRPr="004E1EAC" w:rsidRDefault="00C47D74" w:rsidP="00C47D74">
      <w:pPr>
        <w:ind w:left="10" w:right="-58" w:hanging="3"/>
        <w:jc w:val="both"/>
        <w:rPr>
          <w:rFonts w:eastAsia="Calibri"/>
          <w:sz w:val="20"/>
        </w:rPr>
      </w:pPr>
    </w:p>
    <w:p w14:paraId="44264207" w14:textId="77777777" w:rsidR="00C47D74" w:rsidRPr="004E1EAC" w:rsidRDefault="00C47D74" w:rsidP="00C47D74">
      <w:pPr>
        <w:tabs>
          <w:tab w:val="left" w:pos="0"/>
        </w:tabs>
        <w:ind w:left="10" w:hanging="3"/>
        <w:jc w:val="center"/>
        <w:rPr>
          <w:rFonts w:eastAsia="Calibri"/>
          <w:b/>
          <w:sz w:val="20"/>
          <w:lang w:val="en-US"/>
        </w:rPr>
      </w:pPr>
      <w:r w:rsidRPr="004E1EAC">
        <w:rPr>
          <w:rFonts w:eastAsia="Calibri"/>
          <w:b/>
          <w:sz w:val="20"/>
          <w:lang w:val="en-US"/>
        </w:rPr>
        <w:t>РЕШЕНИЕ</w:t>
      </w:r>
    </w:p>
    <w:p w14:paraId="0ABFDB71" w14:textId="77777777" w:rsidR="00C47D74" w:rsidRPr="004E1EAC" w:rsidRDefault="00C47D74" w:rsidP="00C47D74">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D5229CE" w14:textId="77777777" w:rsidR="00C47D74" w:rsidRPr="004E1EAC" w:rsidRDefault="00C47D74" w:rsidP="00C47D74">
      <w:pPr>
        <w:ind w:left="10" w:hanging="3"/>
        <w:jc w:val="center"/>
        <w:rPr>
          <w:rFonts w:eastAsia="Calibri"/>
          <w:b/>
          <w:sz w:val="20"/>
          <w:lang w:val="en-US"/>
        </w:rPr>
      </w:pPr>
      <w:r w:rsidRPr="004E1EAC">
        <w:rPr>
          <w:rFonts w:eastAsia="Calibri"/>
          <w:b/>
          <w:sz w:val="20"/>
          <w:lang w:val="en-US"/>
        </w:rPr>
        <w:t xml:space="preserve">ПОМШУÖМ </w:t>
      </w:r>
    </w:p>
    <w:p w14:paraId="541AC709" w14:textId="77777777" w:rsidR="00C47D74" w:rsidRPr="004E1EAC" w:rsidRDefault="00C47D74" w:rsidP="00C47D74">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C47D74" w:rsidRPr="004E1EAC" w14:paraId="624BD1CC" w14:textId="77777777" w:rsidTr="00C47D74">
        <w:tc>
          <w:tcPr>
            <w:tcW w:w="3510" w:type="dxa"/>
            <w:hideMark/>
          </w:tcPr>
          <w:p w14:paraId="22528035" w14:textId="5F80008E" w:rsidR="00C47D74" w:rsidRPr="004E1EAC" w:rsidRDefault="00C47D74" w:rsidP="00C47D74">
            <w:pPr>
              <w:spacing w:after="4" w:line="268" w:lineRule="auto"/>
              <w:ind w:left="10" w:hanging="3"/>
              <w:jc w:val="both"/>
              <w:rPr>
                <w:rFonts w:eastAsia="Calibri"/>
                <w:bCs/>
                <w:spacing w:val="1"/>
                <w:sz w:val="20"/>
                <w:lang w:val="en-US"/>
              </w:rPr>
            </w:pPr>
            <w:r>
              <w:rPr>
                <w:rFonts w:eastAsia="Calibri"/>
                <w:bCs/>
                <w:spacing w:val="1"/>
                <w:sz w:val="20"/>
              </w:rPr>
              <w:t>21 февраля 2024 г.</w:t>
            </w:r>
          </w:p>
        </w:tc>
        <w:tc>
          <w:tcPr>
            <w:tcW w:w="3402" w:type="dxa"/>
            <w:hideMark/>
          </w:tcPr>
          <w:p w14:paraId="520D4639" w14:textId="0BA092C6" w:rsidR="00C47D74" w:rsidRPr="004E1EAC" w:rsidRDefault="00C47D74" w:rsidP="00C47D74">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4</w:t>
            </w:r>
            <w:r w:rsidRPr="004E1EAC">
              <w:rPr>
                <w:rFonts w:eastAsia="Calibri"/>
                <w:bCs/>
                <w:spacing w:val="1"/>
                <w:sz w:val="20"/>
                <w:lang w:val="en-US"/>
              </w:rPr>
              <w:t>-0</w:t>
            </w:r>
            <w:r>
              <w:rPr>
                <w:rFonts w:eastAsia="Calibri"/>
                <w:bCs/>
                <w:spacing w:val="1"/>
                <w:sz w:val="20"/>
              </w:rPr>
              <w:t>1</w:t>
            </w:r>
          </w:p>
        </w:tc>
      </w:tr>
    </w:tbl>
    <w:p w14:paraId="11BC57D4" w14:textId="77777777" w:rsidR="00C47D74" w:rsidRPr="004E1EAC" w:rsidRDefault="00C47D74" w:rsidP="00C47D74">
      <w:pPr>
        <w:ind w:left="10" w:hanging="3"/>
        <w:jc w:val="center"/>
        <w:rPr>
          <w:rFonts w:eastAsia="Calibri"/>
          <w:bCs/>
          <w:sz w:val="20"/>
          <w:lang w:val="en-US"/>
        </w:rPr>
      </w:pPr>
    </w:p>
    <w:p w14:paraId="018215E5" w14:textId="77777777" w:rsidR="00C47D74" w:rsidRPr="004E1EAC" w:rsidRDefault="00C47D74" w:rsidP="00C47D74">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768E964E" w14:textId="77777777" w:rsidR="00C47D74" w:rsidRPr="004E1EAC" w:rsidRDefault="00C47D74" w:rsidP="00C47D74">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7291D4E" w14:textId="77777777" w:rsidR="00C47D74" w:rsidRPr="004E1EAC" w:rsidRDefault="00C47D74" w:rsidP="00C47D74">
      <w:pPr>
        <w:jc w:val="center"/>
        <w:rPr>
          <w:sz w:val="16"/>
        </w:rPr>
      </w:pPr>
    </w:p>
    <w:p w14:paraId="2E15D63A" w14:textId="77777777" w:rsidR="00C47D74" w:rsidRPr="00C47D74" w:rsidRDefault="00C47D74" w:rsidP="00C47D74">
      <w:pPr>
        <w:jc w:val="center"/>
        <w:rPr>
          <w:rFonts w:eastAsia="Calibri"/>
          <w:b/>
          <w:color w:val="auto"/>
          <w:sz w:val="20"/>
          <w:lang w:eastAsia="en-US"/>
        </w:rPr>
      </w:pPr>
      <w:r w:rsidRPr="00C47D74">
        <w:rPr>
          <w:rFonts w:eastAsia="Calibri"/>
          <w:b/>
          <w:color w:val="auto"/>
          <w:sz w:val="20"/>
          <w:lang w:eastAsia="en-US"/>
        </w:rPr>
        <w:t>Об утверждении Регламента работы</w:t>
      </w:r>
    </w:p>
    <w:p w14:paraId="16C837DE" w14:textId="77777777" w:rsidR="00C47D74" w:rsidRPr="00C47D74" w:rsidRDefault="00C47D74" w:rsidP="00C47D74">
      <w:pPr>
        <w:jc w:val="center"/>
        <w:rPr>
          <w:rFonts w:eastAsia="Calibri"/>
          <w:b/>
          <w:color w:val="auto"/>
          <w:sz w:val="20"/>
          <w:lang w:eastAsia="en-US"/>
        </w:rPr>
      </w:pPr>
      <w:r w:rsidRPr="00C47D74">
        <w:rPr>
          <w:rFonts w:eastAsia="Calibri"/>
          <w:b/>
          <w:color w:val="auto"/>
          <w:sz w:val="20"/>
          <w:lang w:eastAsia="en-US"/>
        </w:rPr>
        <w:t>Совета сельского поселения «Зеленец»</w:t>
      </w:r>
    </w:p>
    <w:p w14:paraId="1A13F1BE" w14:textId="77777777" w:rsidR="00C47D74" w:rsidRPr="00C47D74" w:rsidRDefault="00C47D74" w:rsidP="00C47D74">
      <w:pPr>
        <w:rPr>
          <w:rFonts w:eastAsia="Calibri"/>
          <w:color w:val="auto"/>
          <w:sz w:val="20"/>
          <w:lang w:eastAsia="en-US"/>
        </w:rPr>
      </w:pPr>
    </w:p>
    <w:p w14:paraId="0A2DB6B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Руководствуясь Федеральным </w:t>
      </w:r>
      <w:hyperlink r:id="rId16" w:history="1">
        <w:r w:rsidRPr="00C47D74">
          <w:rPr>
            <w:color w:val="auto"/>
            <w:sz w:val="20"/>
          </w:rPr>
          <w:t>законом</w:t>
        </w:r>
      </w:hyperlink>
      <w:r w:rsidRPr="00C47D74">
        <w:rPr>
          <w:color w:val="auto"/>
          <w:sz w:val="20"/>
        </w:rPr>
        <w:t xml:space="preserve"> от 06 октября 2003 г. № 131-ФЗ «Об общих принципах организации местного самоуправления в Российской Федерации», </w:t>
      </w:r>
      <w:hyperlink r:id="rId17"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Совет сельского поселения «Зеленец»</w:t>
      </w:r>
    </w:p>
    <w:p w14:paraId="16C66A06" w14:textId="77777777" w:rsidR="00C47D74" w:rsidRPr="00C47D74" w:rsidRDefault="00C47D74" w:rsidP="00C47D74">
      <w:pPr>
        <w:widowControl w:val="0"/>
        <w:autoSpaceDE w:val="0"/>
        <w:autoSpaceDN w:val="0"/>
        <w:jc w:val="center"/>
        <w:rPr>
          <w:b/>
          <w:color w:val="auto"/>
          <w:sz w:val="20"/>
        </w:rPr>
      </w:pPr>
      <w:r w:rsidRPr="00C47D74">
        <w:rPr>
          <w:b/>
          <w:color w:val="auto"/>
          <w:sz w:val="20"/>
        </w:rPr>
        <w:t>решил:</w:t>
      </w:r>
    </w:p>
    <w:p w14:paraId="54DE2F79" w14:textId="77777777" w:rsidR="00C47D74" w:rsidRPr="00C47D74" w:rsidRDefault="00C47D74" w:rsidP="00C47D74">
      <w:pPr>
        <w:widowControl w:val="0"/>
        <w:autoSpaceDE w:val="0"/>
        <w:autoSpaceDN w:val="0"/>
        <w:ind w:firstLine="709"/>
        <w:jc w:val="both"/>
        <w:rPr>
          <w:color w:val="auto"/>
          <w:sz w:val="20"/>
        </w:rPr>
      </w:pPr>
    </w:p>
    <w:p w14:paraId="6AD01B7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Утвердить </w:t>
      </w:r>
      <w:hyperlink r:id="rId18" w:anchor="P35" w:history="1">
        <w:r w:rsidRPr="00C47D74">
          <w:rPr>
            <w:color w:val="auto"/>
            <w:sz w:val="20"/>
          </w:rPr>
          <w:t>Регламент</w:t>
        </w:r>
      </w:hyperlink>
      <w:r w:rsidRPr="00C47D74">
        <w:rPr>
          <w:color w:val="auto"/>
          <w:sz w:val="20"/>
        </w:rPr>
        <w:t xml:space="preserve"> работы Совета сельского поселения «Зеленец» согласно приложению к настоящему решению.</w:t>
      </w:r>
    </w:p>
    <w:p w14:paraId="4CBBB3E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Считать утратившим силу </w:t>
      </w:r>
      <w:hyperlink r:id="rId19" w:history="1">
        <w:r w:rsidRPr="00C47D74">
          <w:rPr>
            <w:color w:val="auto"/>
            <w:sz w:val="20"/>
          </w:rPr>
          <w:t>решение</w:t>
        </w:r>
      </w:hyperlink>
      <w:r w:rsidRPr="00C47D74">
        <w:rPr>
          <w:color w:val="auto"/>
          <w:sz w:val="20"/>
        </w:rPr>
        <w:t xml:space="preserve"> Совета сельского поселения «Зеленец» от 27 апреля 2016 года № </w:t>
      </w:r>
      <w:r w:rsidRPr="00C47D74">
        <w:rPr>
          <w:color w:val="auto"/>
          <w:sz w:val="20"/>
          <w:lang w:val="en-US"/>
        </w:rPr>
        <w:t>III</w:t>
      </w:r>
      <w:r w:rsidRPr="00C47D74">
        <w:rPr>
          <w:color w:val="auto"/>
          <w:sz w:val="20"/>
        </w:rPr>
        <w:t>/51-03 «Об утверждении Регламента Совета сельского поселения «Зеленец».</w:t>
      </w:r>
    </w:p>
    <w:p w14:paraId="57F15399" w14:textId="77777777" w:rsidR="00C47D74" w:rsidRPr="00C47D74" w:rsidRDefault="00C47D74" w:rsidP="00C47D74">
      <w:pPr>
        <w:tabs>
          <w:tab w:val="left" w:pos="851"/>
        </w:tabs>
        <w:suppressAutoHyphens/>
        <w:ind w:firstLine="709"/>
        <w:jc w:val="both"/>
        <w:rPr>
          <w:rFonts w:eastAsia="Calibri"/>
          <w:color w:val="auto"/>
          <w:sz w:val="20"/>
          <w:lang w:eastAsia="en-US"/>
        </w:rPr>
      </w:pPr>
      <w:r w:rsidRPr="00C47D74">
        <w:rPr>
          <w:rFonts w:eastAsia="Calibri"/>
          <w:color w:val="auto"/>
          <w:sz w:val="20"/>
          <w:lang w:eastAsia="en-US"/>
        </w:rPr>
        <w:t xml:space="preserve">3. </w:t>
      </w:r>
      <w:proofErr w:type="gramStart"/>
      <w:r w:rsidRPr="00C47D74">
        <w:rPr>
          <w:rFonts w:eastAsia="Calibri"/>
          <w:color w:val="auto"/>
          <w:sz w:val="20"/>
          <w:lang w:eastAsia="en-US"/>
        </w:rPr>
        <w:t>Контроль за</w:t>
      </w:r>
      <w:proofErr w:type="gramEnd"/>
      <w:r w:rsidRPr="00C47D74">
        <w:rPr>
          <w:rFonts w:eastAsia="Calibri"/>
          <w:color w:val="auto"/>
          <w:sz w:val="20"/>
          <w:lang w:eastAsia="en-US"/>
        </w:rPr>
        <w:t xml:space="preserve"> исполнением настоящего решения оставляю за собой.</w:t>
      </w:r>
    </w:p>
    <w:p w14:paraId="6020F4A3" w14:textId="77777777" w:rsidR="00C47D74" w:rsidRPr="00C47D74" w:rsidRDefault="00C47D74" w:rsidP="00C47D74">
      <w:pPr>
        <w:tabs>
          <w:tab w:val="left" w:pos="851"/>
        </w:tabs>
        <w:suppressAutoHyphens/>
        <w:ind w:firstLine="709"/>
        <w:jc w:val="both"/>
        <w:rPr>
          <w:rFonts w:eastAsia="Calibri"/>
          <w:color w:val="auto"/>
          <w:sz w:val="20"/>
          <w:lang w:eastAsia="en-US"/>
        </w:rPr>
      </w:pPr>
      <w:r w:rsidRPr="00C47D74">
        <w:rPr>
          <w:rFonts w:eastAsia="Calibri"/>
          <w:color w:val="auto"/>
          <w:sz w:val="20"/>
          <w:lang w:eastAsia="en-US"/>
        </w:rPr>
        <w:t>4. Настоящее решение вступает в силу со дня опубликования в местах, установленных Уставом  муниципального образования сельского поселения «Зеленец».</w:t>
      </w:r>
    </w:p>
    <w:p w14:paraId="6B560C2B" w14:textId="77777777" w:rsidR="00C47D74" w:rsidRPr="00C47D74" w:rsidRDefault="00C47D74" w:rsidP="00C47D74">
      <w:pPr>
        <w:ind w:firstLine="709"/>
        <w:jc w:val="both"/>
        <w:rPr>
          <w:rFonts w:eastAsia="Calibri"/>
          <w:color w:val="auto"/>
          <w:kern w:val="2"/>
          <w:sz w:val="20"/>
          <w:lang w:eastAsia="en-US"/>
        </w:rPr>
      </w:pPr>
    </w:p>
    <w:p w14:paraId="5F1DD098" w14:textId="77777777" w:rsidR="00C47D74" w:rsidRPr="00C47D74" w:rsidRDefault="00C47D74" w:rsidP="00C47D74">
      <w:pPr>
        <w:ind w:firstLine="709"/>
        <w:jc w:val="both"/>
        <w:rPr>
          <w:rFonts w:eastAsia="Calibri"/>
          <w:color w:val="auto"/>
          <w:kern w:val="2"/>
          <w:sz w:val="20"/>
          <w:lang w:eastAsia="en-US"/>
        </w:rPr>
      </w:pPr>
    </w:p>
    <w:p w14:paraId="15D8448B" w14:textId="77777777" w:rsidR="00C47D74" w:rsidRPr="00C47D74" w:rsidRDefault="00C47D74" w:rsidP="00C47D74">
      <w:pPr>
        <w:ind w:firstLine="709"/>
        <w:jc w:val="both"/>
        <w:rPr>
          <w:rFonts w:eastAsia="Calibri"/>
          <w:color w:val="auto"/>
          <w:sz w:val="20"/>
          <w:lang w:eastAsia="en-US"/>
        </w:rPr>
      </w:pPr>
    </w:p>
    <w:tbl>
      <w:tblPr>
        <w:tblStyle w:val="4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C47D74" w:rsidRPr="00C47D74" w14:paraId="26985D9D" w14:textId="77777777" w:rsidTr="00C47D74">
        <w:tc>
          <w:tcPr>
            <w:tcW w:w="4927" w:type="dxa"/>
          </w:tcPr>
          <w:p w14:paraId="24CA3C80" w14:textId="77777777" w:rsidR="00C47D74" w:rsidRPr="00C47D74" w:rsidRDefault="00C47D74" w:rsidP="00C47D74">
            <w:pPr>
              <w:spacing w:after="200" w:line="276" w:lineRule="auto"/>
              <w:jc w:val="both"/>
              <w:rPr>
                <w:color w:val="auto"/>
                <w:sz w:val="20"/>
                <w:szCs w:val="20"/>
              </w:rPr>
            </w:pPr>
            <w:r w:rsidRPr="00C47D74">
              <w:rPr>
                <w:color w:val="auto"/>
                <w:sz w:val="20"/>
                <w:szCs w:val="20"/>
              </w:rPr>
              <w:t>Глава сельского поселения «Зеленец»</w:t>
            </w:r>
          </w:p>
        </w:tc>
        <w:tc>
          <w:tcPr>
            <w:tcW w:w="4927" w:type="dxa"/>
          </w:tcPr>
          <w:p w14:paraId="7D7FB038" w14:textId="77777777" w:rsidR="00C47D74" w:rsidRPr="00C47D74" w:rsidRDefault="00C47D74" w:rsidP="00C47D74">
            <w:pPr>
              <w:spacing w:after="200" w:line="276" w:lineRule="auto"/>
              <w:jc w:val="right"/>
              <w:rPr>
                <w:color w:val="auto"/>
                <w:sz w:val="20"/>
                <w:szCs w:val="20"/>
              </w:rPr>
            </w:pPr>
            <w:r w:rsidRPr="00C47D74">
              <w:rPr>
                <w:color w:val="auto"/>
                <w:sz w:val="20"/>
                <w:szCs w:val="20"/>
              </w:rPr>
              <w:t>А.С. Якунин</w:t>
            </w:r>
          </w:p>
        </w:tc>
      </w:tr>
    </w:tbl>
    <w:p w14:paraId="735DBD07" w14:textId="32489F63" w:rsidR="004E1EAC" w:rsidRDefault="004E1EAC">
      <w:pPr>
        <w:jc w:val="center"/>
        <w:rPr>
          <w:sz w:val="20"/>
        </w:rPr>
      </w:pPr>
    </w:p>
    <w:p w14:paraId="6E29AC4D" w14:textId="77777777" w:rsidR="004E1EAC" w:rsidRDefault="004E1EAC">
      <w:pPr>
        <w:jc w:val="center"/>
        <w:rPr>
          <w:sz w:val="20"/>
        </w:rPr>
      </w:pPr>
    </w:p>
    <w:p w14:paraId="32EF0C96" w14:textId="77777777" w:rsidR="00C47D74" w:rsidRDefault="00C47D74">
      <w:pPr>
        <w:jc w:val="center"/>
        <w:rPr>
          <w:sz w:val="20"/>
        </w:rPr>
      </w:pPr>
    </w:p>
    <w:p w14:paraId="17C2AE03" w14:textId="77777777" w:rsidR="00C47D74" w:rsidRDefault="00C47D74">
      <w:pPr>
        <w:jc w:val="center"/>
        <w:rPr>
          <w:sz w:val="20"/>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651"/>
      </w:tblGrid>
      <w:tr w:rsidR="00C47D74" w:rsidRPr="00C47D74" w14:paraId="5EF4777F" w14:textId="77777777" w:rsidTr="00C47D74">
        <w:tc>
          <w:tcPr>
            <w:tcW w:w="4927" w:type="dxa"/>
          </w:tcPr>
          <w:p w14:paraId="00749A0C" w14:textId="77777777" w:rsidR="00C47D74" w:rsidRPr="00C47D74" w:rsidRDefault="00C47D74" w:rsidP="00C47D74">
            <w:pPr>
              <w:pStyle w:val="ConsPlusNormal3"/>
              <w:jc w:val="right"/>
              <w:rPr>
                <w:rFonts w:ascii="Times New Roman" w:hAnsi="Times New Roman"/>
                <w:sz w:val="18"/>
                <w:szCs w:val="24"/>
              </w:rPr>
            </w:pPr>
          </w:p>
        </w:tc>
        <w:tc>
          <w:tcPr>
            <w:tcW w:w="4927" w:type="dxa"/>
          </w:tcPr>
          <w:p w14:paraId="14467B34" w14:textId="77777777" w:rsidR="00C47D74" w:rsidRPr="00C47D74" w:rsidRDefault="00C47D74" w:rsidP="00C47D74">
            <w:pPr>
              <w:pStyle w:val="ConsPlusNormal3"/>
              <w:jc w:val="right"/>
              <w:rPr>
                <w:rFonts w:ascii="Times New Roman" w:hAnsi="Times New Roman"/>
                <w:sz w:val="18"/>
                <w:szCs w:val="24"/>
              </w:rPr>
            </w:pPr>
            <w:r w:rsidRPr="00C47D74">
              <w:rPr>
                <w:rFonts w:ascii="Times New Roman" w:hAnsi="Times New Roman"/>
                <w:sz w:val="18"/>
                <w:szCs w:val="24"/>
              </w:rPr>
              <w:t>Утвержден</w:t>
            </w:r>
          </w:p>
          <w:p w14:paraId="6EF1403F" w14:textId="77777777" w:rsidR="00C47D74" w:rsidRPr="00C47D74" w:rsidRDefault="00C47D74" w:rsidP="00C47D74">
            <w:pPr>
              <w:pStyle w:val="ConsPlusNormal3"/>
              <w:jc w:val="right"/>
              <w:rPr>
                <w:rFonts w:ascii="Times New Roman" w:hAnsi="Times New Roman"/>
                <w:sz w:val="18"/>
                <w:szCs w:val="24"/>
              </w:rPr>
            </w:pPr>
            <w:r w:rsidRPr="00C47D74">
              <w:rPr>
                <w:rFonts w:ascii="Times New Roman" w:hAnsi="Times New Roman"/>
                <w:sz w:val="18"/>
                <w:szCs w:val="24"/>
              </w:rPr>
              <w:t>Решением Совета сельского</w:t>
            </w:r>
          </w:p>
          <w:p w14:paraId="383AABBC" w14:textId="77777777" w:rsidR="00C47D74" w:rsidRPr="00C47D74" w:rsidRDefault="00C47D74" w:rsidP="00C47D74">
            <w:pPr>
              <w:pStyle w:val="ConsPlusNormal3"/>
              <w:jc w:val="right"/>
              <w:rPr>
                <w:rFonts w:ascii="Times New Roman" w:hAnsi="Times New Roman"/>
                <w:sz w:val="18"/>
                <w:szCs w:val="24"/>
              </w:rPr>
            </w:pPr>
            <w:r w:rsidRPr="00C47D74">
              <w:rPr>
                <w:rFonts w:ascii="Times New Roman" w:hAnsi="Times New Roman"/>
                <w:sz w:val="18"/>
                <w:szCs w:val="24"/>
              </w:rPr>
              <w:t>Поселения «Зеленец»</w:t>
            </w:r>
          </w:p>
          <w:p w14:paraId="3DDB0A50" w14:textId="77777777" w:rsidR="00C47D74" w:rsidRPr="00C47D74" w:rsidRDefault="00C47D74" w:rsidP="00C47D74">
            <w:pPr>
              <w:pStyle w:val="ConsPlusNormal3"/>
              <w:jc w:val="right"/>
              <w:rPr>
                <w:rFonts w:ascii="Times New Roman" w:hAnsi="Times New Roman"/>
                <w:sz w:val="18"/>
                <w:szCs w:val="24"/>
              </w:rPr>
            </w:pPr>
            <w:r w:rsidRPr="00C47D74">
              <w:rPr>
                <w:rFonts w:ascii="Times New Roman" w:hAnsi="Times New Roman"/>
                <w:sz w:val="18"/>
                <w:szCs w:val="24"/>
              </w:rPr>
              <w:t xml:space="preserve">21 февраля 2024 г. № </w:t>
            </w:r>
            <w:r w:rsidRPr="00C47D74">
              <w:rPr>
                <w:rFonts w:ascii="Times New Roman" w:hAnsi="Times New Roman"/>
                <w:sz w:val="18"/>
                <w:szCs w:val="24"/>
                <w:lang w:val="en-US"/>
              </w:rPr>
              <w:t>V</w:t>
            </w:r>
            <w:r w:rsidRPr="00C47D74">
              <w:rPr>
                <w:rFonts w:ascii="Times New Roman" w:hAnsi="Times New Roman"/>
                <w:sz w:val="18"/>
                <w:szCs w:val="24"/>
              </w:rPr>
              <w:t>/34-01</w:t>
            </w:r>
          </w:p>
          <w:p w14:paraId="17276FB0" w14:textId="77777777" w:rsidR="00C47D74" w:rsidRPr="00C47D74" w:rsidRDefault="00C47D74" w:rsidP="00C47D74">
            <w:pPr>
              <w:pStyle w:val="ConsPlusNormal3"/>
              <w:jc w:val="right"/>
              <w:rPr>
                <w:rFonts w:ascii="Times New Roman" w:hAnsi="Times New Roman"/>
                <w:sz w:val="18"/>
                <w:szCs w:val="24"/>
              </w:rPr>
            </w:pPr>
            <w:r w:rsidRPr="00C47D74">
              <w:rPr>
                <w:rFonts w:ascii="Times New Roman" w:hAnsi="Times New Roman"/>
                <w:sz w:val="18"/>
                <w:szCs w:val="24"/>
              </w:rPr>
              <w:t>(приложение)</w:t>
            </w:r>
          </w:p>
        </w:tc>
      </w:tr>
    </w:tbl>
    <w:p w14:paraId="229A6290" w14:textId="77777777" w:rsidR="00C47D74" w:rsidRDefault="00C47D74">
      <w:pPr>
        <w:jc w:val="center"/>
        <w:rPr>
          <w:sz w:val="20"/>
        </w:rPr>
      </w:pPr>
    </w:p>
    <w:p w14:paraId="5E9999C5" w14:textId="77777777" w:rsidR="00C47D74" w:rsidRPr="00C47D74" w:rsidRDefault="00C47D74" w:rsidP="00C47D74">
      <w:pPr>
        <w:widowControl w:val="0"/>
        <w:autoSpaceDE w:val="0"/>
        <w:autoSpaceDN w:val="0"/>
        <w:ind w:firstLine="709"/>
        <w:jc w:val="center"/>
        <w:rPr>
          <w:b/>
          <w:color w:val="auto"/>
          <w:sz w:val="20"/>
        </w:rPr>
      </w:pPr>
      <w:r w:rsidRPr="00C47D74">
        <w:rPr>
          <w:b/>
          <w:color w:val="auto"/>
          <w:sz w:val="20"/>
        </w:rPr>
        <w:t>Регламент работы</w:t>
      </w:r>
    </w:p>
    <w:p w14:paraId="45AD0987" w14:textId="77777777" w:rsidR="00C47D74" w:rsidRPr="00C47D74" w:rsidRDefault="00C47D74" w:rsidP="00C47D74">
      <w:pPr>
        <w:widowControl w:val="0"/>
        <w:autoSpaceDE w:val="0"/>
        <w:autoSpaceDN w:val="0"/>
        <w:ind w:firstLine="709"/>
        <w:jc w:val="center"/>
        <w:rPr>
          <w:b/>
          <w:color w:val="auto"/>
          <w:sz w:val="20"/>
        </w:rPr>
      </w:pPr>
      <w:r w:rsidRPr="00C47D74">
        <w:rPr>
          <w:b/>
          <w:color w:val="auto"/>
          <w:sz w:val="20"/>
        </w:rPr>
        <w:t xml:space="preserve">Совета сельского поселения «Зеленец» </w:t>
      </w:r>
    </w:p>
    <w:p w14:paraId="1A534AF9" w14:textId="77777777" w:rsidR="00C47D74" w:rsidRPr="00C47D74" w:rsidRDefault="00C47D74" w:rsidP="00C47D74">
      <w:pPr>
        <w:widowControl w:val="0"/>
        <w:autoSpaceDE w:val="0"/>
        <w:autoSpaceDN w:val="0"/>
        <w:ind w:firstLine="709"/>
        <w:rPr>
          <w:color w:val="auto"/>
          <w:sz w:val="20"/>
        </w:rPr>
      </w:pPr>
    </w:p>
    <w:p w14:paraId="086FFE83" w14:textId="77777777" w:rsidR="00C47D74" w:rsidRPr="00C47D74" w:rsidRDefault="00C47D74" w:rsidP="00C47D74">
      <w:pPr>
        <w:widowControl w:val="0"/>
        <w:autoSpaceDE w:val="0"/>
        <w:autoSpaceDN w:val="0"/>
        <w:ind w:firstLine="709"/>
        <w:rPr>
          <w:b/>
          <w:color w:val="auto"/>
          <w:sz w:val="20"/>
        </w:rPr>
      </w:pPr>
      <w:r w:rsidRPr="00C47D74">
        <w:rPr>
          <w:b/>
          <w:color w:val="auto"/>
          <w:sz w:val="20"/>
        </w:rPr>
        <w:t>Статья 1. Общие положения</w:t>
      </w:r>
    </w:p>
    <w:p w14:paraId="14FA34AB" w14:textId="77777777" w:rsidR="00C47D74" w:rsidRPr="00C47D74" w:rsidRDefault="00C47D74" w:rsidP="00C47D74">
      <w:pPr>
        <w:widowControl w:val="0"/>
        <w:autoSpaceDE w:val="0"/>
        <w:autoSpaceDN w:val="0"/>
        <w:ind w:firstLine="709"/>
        <w:jc w:val="both"/>
        <w:rPr>
          <w:color w:val="auto"/>
          <w:sz w:val="20"/>
        </w:rPr>
      </w:pPr>
      <w:proofErr w:type="gramStart"/>
      <w:r w:rsidRPr="00C47D74">
        <w:rPr>
          <w:color w:val="auto"/>
          <w:sz w:val="20"/>
        </w:rPr>
        <w:t xml:space="preserve">Регламент работы Совета сельского поселения «Зеленец» (далее - Регламент) - нормативный правовой акт, определяющий порядок деятельности Совета сельского поселения «Зеленец» (далее - Совет поселения), структуру Совета поселения и другие правовые нормы в соответствии с </w:t>
      </w:r>
      <w:hyperlink r:id="rId20" w:history="1">
        <w:r w:rsidRPr="00C47D74">
          <w:rPr>
            <w:color w:val="auto"/>
            <w:sz w:val="20"/>
          </w:rPr>
          <w:t>Конституцией</w:t>
        </w:r>
      </w:hyperlink>
      <w:r w:rsidRPr="00C47D74">
        <w:rPr>
          <w:color w:val="auto"/>
          <w:sz w:val="20"/>
        </w:rPr>
        <w:t xml:space="preserve"> Российской Федерации, </w:t>
      </w:r>
      <w:hyperlink r:id="rId21" w:history="1">
        <w:r w:rsidRPr="00C47D74">
          <w:rPr>
            <w:color w:val="auto"/>
            <w:sz w:val="20"/>
          </w:rPr>
          <w:t>Конституцией</w:t>
        </w:r>
      </w:hyperlink>
      <w:r w:rsidRPr="00C47D74">
        <w:rPr>
          <w:color w:val="auto"/>
          <w:sz w:val="20"/>
        </w:rPr>
        <w:t xml:space="preserve"> Республики Коми, Федеральным </w:t>
      </w:r>
      <w:hyperlink r:id="rId22" w:history="1">
        <w:r w:rsidRPr="00C47D74">
          <w:rPr>
            <w:color w:val="auto"/>
            <w:sz w:val="20"/>
          </w:rPr>
          <w:t>законом</w:t>
        </w:r>
      </w:hyperlink>
      <w:r w:rsidRPr="00C47D74">
        <w:rPr>
          <w:color w:val="auto"/>
          <w:sz w:val="20"/>
        </w:rPr>
        <w:t xml:space="preserve"> Российской Федерации «Об общих принципах организации местного самоуправления в Российской Федерации», </w:t>
      </w:r>
      <w:hyperlink r:id="rId23"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иными законами и нормативными</w:t>
      </w:r>
      <w:proofErr w:type="gramEnd"/>
      <w:r w:rsidRPr="00C47D74">
        <w:rPr>
          <w:color w:val="auto"/>
          <w:sz w:val="20"/>
        </w:rPr>
        <w:t xml:space="preserve"> правовыми актами Российской Федерации и Республики Коми в области местного самоуправления.</w:t>
      </w:r>
    </w:p>
    <w:p w14:paraId="5DC333C6" w14:textId="77777777" w:rsidR="00C47D74" w:rsidRPr="00C47D74" w:rsidRDefault="00C47D74" w:rsidP="00C47D74">
      <w:pPr>
        <w:widowControl w:val="0"/>
        <w:autoSpaceDE w:val="0"/>
        <w:autoSpaceDN w:val="0"/>
        <w:ind w:firstLine="709"/>
        <w:jc w:val="both"/>
        <w:rPr>
          <w:color w:val="auto"/>
          <w:sz w:val="20"/>
        </w:rPr>
      </w:pPr>
    </w:p>
    <w:p w14:paraId="24A620DA"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w:t>
      </w:r>
      <w:r w:rsidRPr="00C47D74">
        <w:rPr>
          <w:color w:val="auto"/>
          <w:sz w:val="20"/>
        </w:rPr>
        <w:t xml:space="preserve"> </w:t>
      </w:r>
      <w:r w:rsidRPr="00C47D74">
        <w:rPr>
          <w:b/>
          <w:color w:val="auto"/>
          <w:sz w:val="20"/>
        </w:rPr>
        <w:t>Совет сельского поселения «Зеленец»</w:t>
      </w:r>
    </w:p>
    <w:p w14:paraId="0553DF4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Соблюдение настоящего Регламента является обязанностью всех депутатов Совета поселения, органов местного самоуправления, находящихся на территории муниципального образования сельского поселения «Зеленец».</w:t>
      </w:r>
    </w:p>
    <w:p w14:paraId="3E89756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Совет поселения является представительным органом муниципального образования сельского поселения «Зеленец». </w:t>
      </w:r>
    </w:p>
    <w:p w14:paraId="3A6A7E6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Срок полномочий Совета поселения - пять лет.</w:t>
      </w:r>
    </w:p>
    <w:p w14:paraId="0BAF75D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Совет поселения состоит из десяти депутатов (установленное </w:t>
      </w:r>
      <w:hyperlink r:id="rId24"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число депутатов), избираемых населением сельского поселения «Зеленец» на основе всеобщего, равного и прямого избирательного права при тайном голосовании сроком на пять лет.</w:t>
      </w:r>
    </w:p>
    <w:p w14:paraId="38B96FA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4. Депутат Совета поселения является полномочным представителем от населения в органах местного самоуправления и других органах и несет ответственность, установленную законодательством Российской Федерации, Республики Коми и </w:t>
      </w:r>
      <w:hyperlink r:id="rId25"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w:t>
      </w:r>
    </w:p>
    <w:p w14:paraId="4FA3DC0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5. Гарантии беспрепятственного и эффективного осуществления прав и обязанностей депутата Совета поселения, а также неприкосновенности, устанавливаются законодательством. Депутату гарантируются защита прав, чести и достоинства. </w:t>
      </w:r>
    </w:p>
    <w:p w14:paraId="048A99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Полномочия депутата Совета поселения начинаются со дня его избрания и прекращаются со дня работы Совета поселения нового созыва.</w:t>
      </w:r>
    </w:p>
    <w:p w14:paraId="2063B8A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7. Совет сельского поселения «Зеленец» обладает правами юридического лица, имеет гербовую печать и штампы со своим наименованием, бланки со своими реквизитами.</w:t>
      </w:r>
    </w:p>
    <w:p w14:paraId="084FC1F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8. Совет поселения, как юридическое лицо, действует на основании общих для представительных органов местного самоуправления положений федерального законодательства и участвует в гражданских правоотношениях от имени муниципального образования сельского поселения «Зеленец» в соответствии с гражданским законодательством и в пределах полномочий, определенных </w:t>
      </w:r>
      <w:hyperlink r:id="rId26"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Совет  поселения вправе выступать в пределах своей компетенции истцом и ответчиком в суде в интересах и от имени муниципального образования сельского поселения «Зеленец».</w:t>
      </w:r>
    </w:p>
    <w:p w14:paraId="5441B07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Принципами деятельности Совета поселения являются коллективное обсуждение и принятие решений, беспрепятственное осуществление каждым депутатом своих прав и обязанностей, ответственность и подотчетность депутатов Совета поселения перед Советом поселения и избирателями в пределах своей компетенции.</w:t>
      </w:r>
    </w:p>
    <w:p w14:paraId="771AEF4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Деятельность Совета поселения строится на основе законности, гласности, коллективного, свободного, делового обсуждения и принятия решений по вопросам, отнесенным к его компетенции.</w:t>
      </w:r>
    </w:p>
    <w:p w14:paraId="5F5AB69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361C5883" w14:textId="77777777" w:rsidR="00C47D74" w:rsidRPr="00C47D74" w:rsidRDefault="00C47D74" w:rsidP="00C47D74">
      <w:pPr>
        <w:widowControl w:val="0"/>
        <w:autoSpaceDE w:val="0"/>
        <w:autoSpaceDN w:val="0"/>
        <w:ind w:firstLine="709"/>
        <w:rPr>
          <w:b/>
          <w:color w:val="auto"/>
          <w:sz w:val="20"/>
        </w:rPr>
      </w:pPr>
      <w:r w:rsidRPr="00C47D74">
        <w:rPr>
          <w:b/>
          <w:color w:val="auto"/>
          <w:sz w:val="20"/>
        </w:rPr>
        <w:t>Статья 3. Структура Совета поселения</w:t>
      </w:r>
    </w:p>
    <w:p w14:paraId="582BC2B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Структуру Совета поселения составляют:</w:t>
      </w:r>
    </w:p>
    <w:p w14:paraId="4EF8268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председатель;</w:t>
      </w:r>
    </w:p>
    <w:p w14:paraId="20EA842D" w14:textId="77777777" w:rsidR="00C47D74" w:rsidRPr="00C47D74" w:rsidRDefault="00C47D74" w:rsidP="00C47D74">
      <w:pPr>
        <w:widowControl w:val="0"/>
        <w:autoSpaceDE w:val="0"/>
        <w:autoSpaceDN w:val="0"/>
        <w:ind w:firstLine="709"/>
        <w:jc w:val="both"/>
        <w:rPr>
          <w:b/>
          <w:i/>
          <w:color w:val="auto"/>
          <w:sz w:val="20"/>
        </w:rPr>
      </w:pPr>
      <w:r w:rsidRPr="00C47D74">
        <w:rPr>
          <w:color w:val="auto"/>
          <w:sz w:val="20"/>
        </w:rPr>
        <w:t>- секретарь;</w:t>
      </w:r>
    </w:p>
    <w:p w14:paraId="5FDD6D3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постоянные комиссии.  </w:t>
      </w:r>
    </w:p>
    <w:p w14:paraId="4B7E39B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Временные комиссии утверждаются решениями Совета поселения.</w:t>
      </w:r>
    </w:p>
    <w:p w14:paraId="741F9E7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Для совместной деятельности и выражения единой позиции по вопросам, рассматриваемым Советом поселения, депутаты Совета поселения могут образовывать депутатские группы.</w:t>
      </w:r>
    </w:p>
    <w:p w14:paraId="0ED2B938" w14:textId="77777777" w:rsidR="00C47D74" w:rsidRPr="00C47D74" w:rsidRDefault="00C47D74" w:rsidP="00C47D74">
      <w:pPr>
        <w:widowControl w:val="0"/>
        <w:autoSpaceDE w:val="0"/>
        <w:autoSpaceDN w:val="0"/>
        <w:ind w:firstLine="709"/>
        <w:jc w:val="both"/>
        <w:rPr>
          <w:b/>
          <w:color w:val="auto"/>
          <w:sz w:val="20"/>
        </w:rPr>
      </w:pPr>
      <w:r w:rsidRPr="00C47D74">
        <w:rPr>
          <w:color w:val="auto"/>
          <w:sz w:val="20"/>
        </w:rPr>
        <w:t xml:space="preserve">4. Возглавляет Совет сельского поселения «Зеленец» как представительного органа местного самоуправления, так и юридического лица, в соответствии с </w:t>
      </w:r>
      <w:hyperlink r:id="rId27"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глава сельского поселения «Зеленец» (далее – глава поселения).</w:t>
      </w:r>
      <w:r w:rsidRPr="00C47D74">
        <w:rPr>
          <w:b/>
          <w:color w:val="auto"/>
          <w:sz w:val="20"/>
        </w:rPr>
        <w:t xml:space="preserve"> </w:t>
      </w:r>
    </w:p>
    <w:p w14:paraId="4518640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53C2FDDE"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 xml:space="preserve">Статья 4. Порядок избрания главы муниципального образования </w:t>
      </w:r>
    </w:p>
    <w:p w14:paraId="7A9221DC"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сельского поселения «Зеленец»</w:t>
      </w:r>
    </w:p>
    <w:p w14:paraId="0A1850AF" w14:textId="77777777" w:rsidR="00C47D74" w:rsidRPr="00C47D74" w:rsidRDefault="00C47D74" w:rsidP="00C47D74">
      <w:pPr>
        <w:autoSpaceDE w:val="0"/>
        <w:autoSpaceDN w:val="0"/>
        <w:adjustRightInd w:val="0"/>
        <w:ind w:firstLine="709"/>
        <w:jc w:val="both"/>
        <w:rPr>
          <w:rFonts w:eastAsia="Calibri"/>
          <w:color w:val="auto"/>
          <w:sz w:val="20"/>
        </w:rPr>
      </w:pPr>
      <w:r w:rsidRPr="00C47D74">
        <w:rPr>
          <w:rFonts w:eastAsia="Calibri"/>
          <w:color w:val="auto"/>
          <w:sz w:val="20"/>
          <w:lang w:eastAsia="en-US"/>
        </w:rPr>
        <w:t xml:space="preserve">1. Глава муниципального образования сельского поселения «Зеленец» избирается на первом заседании Совета поселения из числа депутатов тайным голосованием на срок полномочий Совета поселения, исполняет полномочия председателя Совета сельского поселения «Зеленец» </w:t>
      </w:r>
      <w:r w:rsidRPr="00C47D74">
        <w:rPr>
          <w:rFonts w:eastAsia="Calibri"/>
          <w:color w:val="auto"/>
          <w:sz w:val="20"/>
        </w:rPr>
        <w:t>с правом решающего голоса</w:t>
      </w:r>
      <w:r w:rsidRPr="00C47D74">
        <w:rPr>
          <w:rFonts w:eastAsia="Calibri"/>
          <w:color w:val="auto"/>
          <w:sz w:val="20"/>
          <w:lang w:eastAsia="en-US"/>
        </w:rPr>
        <w:t xml:space="preserve"> и возглавляет местную администрацию. </w:t>
      </w:r>
      <w:r w:rsidRPr="00C47D74">
        <w:rPr>
          <w:rFonts w:eastAsia="Calibri"/>
          <w:color w:val="auto"/>
          <w:sz w:val="20"/>
          <w:lang w:eastAsia="en-US"/>
        </w:rPr>
        <w:lastRenderedPageBreak/>
        <w:t xml:space="preserve">Полномочия депутата Совета сельского поселения «Зеленец», избранного главой сельского поселения «Зеленец», прекращаются. </w:t>
      </w:r>
    </w:p>
    <w:p w14:paraId="5264AC6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Кандидатов на должность главы сельского поселения «Зеленец» вправе выдвигать депутаты Совета поселения, депутатские группы.</w:t>
      </w:r>
    </w:p>
    <w:p w14:paraId="13E6389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В ходе обсуждения, которое проводится по всем кандидатам на должность главы сельского поселения «Зеленец», давших согласие баллотироваться, кандидаты выступают и отвечают на вопросы депутатов. Каждый депутат имеет право задавать вопросы, высказываться за или против кандидата. Обсуждение прекращается по решению Совета поселения, принятому большинством голосов от числа присутствующих.</w:t>
      </w:r>
    </w:p>
    <w:p w14:paraId="6D904B0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В список для голосования на должность главы сельского поселения «Зеленец» вносятся все выдвинутые кандидатуры, за исключением лиц, взявших самоотвод. Самоотвод принимается без голосования.</w:t>
      </w:r>
    </w:p>
    <w:p w14:paraId="277C991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Голосование проводится тайно с использованием бюллетеней.</w:t>
      </w:r>
    </w:p>
    <w:p w14:paraId="720917B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6. Кандидат считается избранным на должность главы сельского поселения «Зеленец», если в результате голосования получил большинство голосов от установленного </w:t>
      </w:r>
      <w:hyperlink r:id="rId28"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числа депутатов. Каждый депутат может голосовать только за одного кандидата.</w:t>
      </w:r>
    </w:p>
    <w:p w14:paraId="5788033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7. В случае</w:t>
      </w:r>
      <w:proofErr w:type="gramStart"/>
      <w:r w:rsidRPr="00C47D74">
        <w:rPr>
          <w:color w:val="auto"/>
          <w:sz w:val="20"/>
        </w:rPr>
        <w:t>,</w:t>
      </w:r>
      <w:proofErr w:type="gramEnd"/>
      <w:r w:rsidRPr="00C47D74">
        <w:rPr>
          <w:color w:val="auto"/>
          <w:sz w:val="20"/>
        </w:rPr>
        <w:t xml:space="preserve"> если на должность главы сельского поселения «Зеленец» было выдвинуто более двух кандидатов, и ни один из них не набрал требуемого для избрания числа голосов, проводится повторное голосование по двум кандидатам, получившим наибольшее число голосов.</w:t>
      </w:r>
    </w:p>
    <w:p w14:paraId="17F0203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Если при повторном голосовании ни один из двух кандидатов не набрал большинства голосов от установленного </w:t>
      </w:r>
      <w:hyperlink r:id="rId29" w:history="1">
        <w:r w:rsidRPr="00C47D74">
          <w:rPr>
            <w:color w:val="auto"/>
            <w:sz w:val="20"/>
          </w:rPr>
          <w:t>Уставом</w:t>
        </w:r>
      </w:hyperlink>
      <w:r w:rsidRPr="00C47D74">
        <w:rPr>
          <w:color w:val="auto"/>
          <w:sz w:val="20"/>
        </w:rPr>
        <w:t xml:space="preserve"> числа депутатов, процедура выборов главы сельского поселения «Зеленец» повторяется, начиная с выдвижения новых кандидатов. При новом выдвижении может быть выдвинут также кандидат, набравший при предыдущем голосовании наибольшее число голосов.</w:t>
      </w:r>
    </w:p>
    <w:p w14:paraId="7D05B11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8. Избрание главы сельского поселения «Зеленец» оформляется решением Совета поселения. Решением Совета поселения главе сельского поселения «Зеленец» устанавливаются гарантии осуществления полномочий выборного должностного лица в соответствии с законодательством Российской Федерации, Республики Коми и </w:t>
      </w:r>
      <w:hyperlink r:id="rId30"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w:t>
      </w:r>
    </w:p>
    <w:p w14:paraId="3502B90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Глава сельского поселения «Зеленец» осуществляет свою деятельность на постоянной основе.</w:t>
      </w:r>
    </w:p>
    <w:p w14:paraId="4480425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077CE6EF"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5. Полномочия главы сельского поселения «Зеленец»</w:t>
      </w:r>
    </w:p>
    <w:p w14:paraId="5DB41991" w14:textId="77777777" w:rsidR="00C47D74" w:rsidRPr="00C47D74" w:rsidRDefault="00C47D74" w:rsidP="00C47D74">
      <w:pPr>
        <w:widowControl w:val="0"/>
        <w:autoSpaceDE w:val="0"/>
        <w:autoSpaceDN w:val="0"/>
        <w:ind w:firstLine="709"/>
        <w:jc w:val="both"/>
        <w:rPr>
          <w:color w:val="auto"/>
          <w:sz w:val="20"/>
        </w:rPr>
      </w:pPr>
      <w:r w:rsidRPr="00C47D74">
        <w:rPr>
          <w:b/>
          <w:color w:val="auto"/>
          <w:sz w:val="20"/>
        </w:rPr>
        <w:t xml:space="preserve">как председателя Совета поселения </w:t>
      </w:r>
    </w:p>
    <w:p w14:paraId="4ADAE3B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Глава сельского поселения «Зеленец» как председатель Совета поселения и представитель юридического лица:</w:t>
      </w:r>
    </w:p>
    <w:p w14:paraId="4A5F22C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 xml:space="preserve">организует работу Совета поселения и представляет его в </w:t>
      </w:r>
      <w:r w:rsidRPr="00C47D74">
        <w:rPr>
          <w:color w:val="auto"/>
          <w:sz w:val="20"/>
        </w:rPr>
        <w:lastRenderedPageBreak/>
        <w:t>отношениях с населением, общественными объединениями граждан, органами государственной власти, судебными органами, органами местного самоуправления, органами территориального общественного самоуправления, учреждениями, организациями, иными муниципальными образованиями в соответствии с действующим законодательством;</w:t>
      </w:r>
    </w:p>
    <w:p w14:paraId="3EC5D55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издаёт распоряжения Совета поселения в пределах своих полномочий;</w:t>
      </w:r>
    </w:p>
    <w:p w14:paraId="4696CC3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осуществляет руководство подготовкой заседаний Совета поселения и вопросов, вносимых на рассмотрение Совета поселения;</w:t>
      </w:r>
    </w:p>
    <w:p w14:paraId="222530C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созывает заседания Совета поселения, доводит до сведения депутатов и населения время и место их проведения, а также проект повестки дня;</w:t>
      </w:r>
    </w:p>
    <w:p w14:paraId="07CBF64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ведет заседания Совета поселения;</w:t>
      </w:r>
    </w:p>
    <w:p w14:paraId="36B3513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w:t>
      </w:r>
      <w:r w:rsidRPr="00C47D74">
        <w:rPr>
          <w:color w:val="auto"/>
          <w:sz w:val="20"/>
        </w:rPr>
        <w:tab/>
        <w:t>координирует деятельность секретаря Совета поселения, председателей постоянных и временных комиссий Совета поселения;</w:t>
      </w:r>
    </w:p>
    <w:p w14:paraId="1840766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7)</w:t>
      </w:r>
      <w:r w:rsidRPr="00C47D74">
        <w:rPr>
          <w:color w:val="auto"/>
          <w:sz w:val="20"/>
        </w:rPr>
        <w:tab/>
        <w:t xml:space="preserve">подписывает и обнародует в порядке, установленном </w:t>
      </w:r>
      <w:hyperlink r:id="rId31" w:history="1">
        <w:r w:rsidRPr="00C47D74">
          <w:rPr>
            <w:color w:val="auto"/>
            <w:sz w:val="20"/>
          </w:rPr>
          <w:t>Уставом</w:t>
        </w:r>
      </w:hyperlink>
      <w:r w:rsidRPr="00C47D74">
        <w:rPr>
          <w:color w:val="auto"/>
          <w:sz w:val="20"/>
        </w:rPr>
        <w:t xml:space="preserve"> поселения и настоящим Регламентом, нормативные правовые акты, принятые Советом поселения;</w:t>
      </w:r>
    </w:p>
    <w:p w14:paraId="7C0A9D0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w:t>
      </w:r>
      <w:r w:rsidRPr="00C47D74">
        <w:rPr>
          <w:color w:val="auto"/>
          <w:sz w:val="20"/>
        </w:rPr>
        <w:tab/>
        <w:t>подписывает протоколы заседаний Совета поселения;</w:t>
      </w:r>
    </w:p>
    <w:p w14:paraId="3E366F4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w:t>
      </w:r>
      <w:r w:rsidRPr="00C47D74">
        <w:rPr>
          <w:color w:val="auto"/>
          <w:sz w:val="20"/>
        </w:rPr>
        <w:tab/>
        <w:t>оказывает содействие депутатам Совета поселения в осуществлении ими своих полномочий, организует обеспечение их необходимой информацией;</w:t>
      </w:r>
    </w:p>
    <w:p w14:paraId="4956F17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10)</w:t>
      </w:r>
      <w:r w:rsidRPr="00C47D74">
        <w:rPr>
          <w:color w:val="auto"/>
          <w:sz w:val="20"/>
        </w:rPr>
        <w:tab/>
        <w:t>от имени Совета поселения подписывает исковые заявления, направляемые в суд общей юрисдикции или арбитражный суд в случаях, предусмотренных законодательством;</w:t>
      </w:r>
    </w:p>
    <w:p w14:paraId="277B69A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11)</w:t>
      </w:r>
      <w:r w:rsidRPr="00C47D74">
        <w:rPr>
          <w:color w:val="auto"/>
          <w:sz w:val="20"/>
        </w:rPr>
        <w:tab/>
        <w:t>решает иные вопросы в соответствии с законодательством Российской Федерации, Республики Коми и решениями Совета поселения.</w:t>
      </w:r>
    </w:p>
    <w:p w14:paraId="0FABE2E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Глава поселения в своей деятельности </w:t>
      </w:r>
      <w:proofErr w:type="gramStart"/>
      <w:r w:rsidRPr="00C47D74">
        <w:rPr>
          <w:color w:val="auto"/>
          <w:sz w:val="20"/>
        </w:rPr>
        <w:t>подотчётен</w:t>
      </w:r>
      <w:proofErr w:type="gramEnd"/>
      <w:r w:rsidRPr="00C47D74">
        <w:rPr>
          <w:color w:val="auto"/>
          <w:sz w:val="20"/>
        </w:rPr>
        <w:t xml:space="preserve"> населению и депутатам поселения.</w:t>
      </w:r>
    </w:p>
    <w:p w14:paraId="7B64C39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Досрочное прекращение полномочий главы сельского поселения «Зеленец» осуществляется в порядке, установленном законодательством Российской Федерации и </w:t>
      </w:r>
      <w:hyperlink r:id="rId32"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w:t>
      </w:r>
    </w:p>
    <w:p w14:paraId="63B0BC1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0E2CB3C5"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6. Секретарь Совета поселения</w:t>
      </w:r>
    </w:p>
    <w:p w14:paraId="6FBB2DE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Совет поселения на первом своем заседании открытым голосованием избирает секретаря Совета поселения большинством голосов от установленного </w:t>
      </w:r>
      <w:hyperlink r:id="rId33"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числа депутатов.</w:t>
      </w:r>
    </w:p>
    <w:p w14:paraId="7A6E454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Секретарь Совета поселения составляет протоколы заседаний Совета поселения, при необходимости - протоколы совместных заседаний постоянных комиссий Совета поселения, регистрирует поступающие заявления и предложения.</w:t>
      </w:r>
    </w:p>
    <w:p w14:paraId="21A79D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3. Секретарь Совета поселения в любое время может быть освобожден решением Совета поселения от должности путем открытого голосования. Вопрос об освобождении от должности включается в повестку заседания по инициативе главы сельского поселения «Зеленец», депутатов Совета поселения, если за это предложение проголосовало большинство от избранного числа депутатов.</w:t>
      </w:r>
    </w:p>
    <w:p w14:paraId="3661F50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Полномочия секретаря Совета поселения могут быть прекращены досрочно по его личному заявлению.</w:t>
      </w:r>
    </w:p>
    <w:p w14:paraId="67029B6F" w14:textId="77777777" w:rsidR="00C47D74" w:rsidRPr="00C47D74" w:rsidRDefault="00C47D74" w:rsidP="00C47D74">
      <w:pPr>
        <w:widowControl w:val="0"/>
        <w:autoSpaceDE w:val="0"/>
        <w:autoSpaceDN w:val="0"/>
        <w:ind w:firstLine="709"/>
        <w:jc w:val="both"/>
        <w:rPr>
          <w:b/>
          <w:color w:val="auto"/>
          <w:sz w:val="20"/>
        </w:rPr>
      </w:pPr>
    </w:p>
    <w:p w14:paraId="6A11D580"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7. Постоянные комиссии Совета поселения</w:t>
      </w:r>
    </w:p>
    <w:p w14:paraId="191627C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В соответствии с Уставом муниципального образования сельского поселения «Зеленец» вновь избранный Совет поселения утверждает количественный состав постоянных комиссий на срок полномочий данного созыва:</w:t>
      </w:r>
    </w:p>
    <w:p w14:paraId="02003F6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постоянную комиссию по бюджету, экономическому развитию и налогам;</w:t>
      </w:r>
    </w:p>
    <w:p w14:paraId="5E8D2AE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постоянную комиссию по социальной политике.</w:t>
      </w:r>
    </w:p>
    <w:p w14:paraId="5AA3ABA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Формирование составов постоянных комиссий производится на добровольной основе депутатов Совета поселения. Депутат обязан быть членом с правом решающего голоса только в одной из постоянных комиссий Совета поселения. </w:t>
      </w:r>
    </w:p>
    <w:p w14:paraId="3EC5D65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Деятельность постоянных комиссий осуществляется в соответствии с настоящим Регламентом и Положением о постоянных комиссиях Совета сельского поселения «Зеленец», утверждённого Советом поселения. </w:t>
      </w:r>
    </w:p>
    <w:p w14:paraId="46BDE00A" w14:textId="77777777" w:rsidR="00C47D74" w:rsidRPr="00C47D74" w:rsidRDefault="00C47D74" w:rsidP="00C47D74">
      <w:pPr>
        <w:widowControl w:val="0"/>
        <w:autoSpaceDE w:val="0"/>
        <w:autoSpaceDN w:val="0"/>
        <w:ind w:firstLine="709"/>
        <w:jc w:val="both"/>
        <w:rPr>
          <w:b/>
          <w:color w:val="auto"/>
          <w:sz w:val="20"/>
        </w:rPr>
      </w:pPr>
    </w:p>
    <w:p w14:paraId="7D48BE30"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8. Временные комиссии Совета поселения</w:t>
      </w:r>
    </w:p>
    <w:p w14:paraId="4677911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Для решения отдельных вопросов Советом поселения, большинством голосов из числа присутствующих депутатов, создаётся временная комиссия в составе председателя и членов комиссии. В состав членов временной комиссии могут быть включены по согласованию представители администрации сельского поселения «Зеленец», иные лица (эксперты, специалисты иных организаций, ученые).</w:t>
      </w:r>
    </w:p>
    <w:p w14:paraId="7ECED39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Задачи и порядок деятельности временной комиссии определяются решением Совета поселения при создании временной комиссии.</w:t>
      </w:r>
    </w:p>
    <w:p w14:paraId="173B761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w:t>
      </w:r>
      <w:proofErr w:type="gramStart"/>
      <w:r w:rsidRPr="00C47D74">
        <w:rPr>
          <w:color w:val="auto"/>
          <w:sz w:val="20"/>
        </w:rPr>
        <w:t>Временная комиссия имеет право требовать и получать в установленном порядке от органов местного самоуправления и организаций, подведомственных органам местного самоуправления поселения, органов государственной власти Республики Коми и иных государственных органов Республики Коми, учреждений и организаций, общественных объединений и органов территориального самоуправления необходимые документы и материалы, а также обладает другими полномочиями, предоставленными ей Советом поселения.</w:t>
      </w:r>
      <w:proofErr w:type="gramEnd"/>
    </w:p>
    <w:p w14:paraId="22DA890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 xml:space="preserve">4. По результатам своей деятельности временная комиссия представляет Совету поселения доклад, по которому большинством голосов от числа избранных депутатов принимается соответствующее решение. </w:t>
      </w:r>
    </w:p>
    <w:p w14:paraId="73641FE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Комиссия прекращает свою деятельность после выполнения возложенных на нее задач или досрочно по решению Совета поселения.</w:t>
      </w:r>
    </w:p>
    <w:p w14:paraId="63299F5D" w14:textId="77777777" w:rsidR="00C47D74" w:rsidRPr="00C47D74" w:rsidRDefault="00C47D74" w:rsidP="00C47D74">
      <w:pPr>
        <w:widowControl w:val="0"/>
        <w:autoSpaceDE w:val="0"/>
        <w:autoSpaceDN w:val="0"/>
        <w:ind w:firstLine="709"/>
        <w:rPr>
          <w:color w:val="auto"/>
          <w:sz w:val="20"/>
        </w:rPr>
      </w:pPr>
    </w:p>
    <w:p w14:paraId="4ED38BB9"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9. Депутатские группы</w:t>
      </w:r>
    </w:p>
    <w:p w14:paraId="48D31FD0" w14:textId="53BD85D3" w:rsidR="00C47D74" w:rsidRPr="00C47D74" w:rsidRDefault="00C47D74" w:rsidP="00C47D74">
      <w:pPr>
        <w:widowControl w:val="0"/>
        <w:autoSpaceDE w:val="0"/>
        <w:autoSpaceDN w:val="0"/>
        <w:ind w:firstLine="709"/>
        <w:jc w:val="both"/>
        <w:rPr>
          <w:color w:val="auto"/>
          <w:sz w:val="20"/>
        </w:rPr>
      </w:pPr>
      <w:r w:rsidRPr="00C47D74">
        <w:rPr>
          <w:color w:val="auto"/>
          <w:sz w:val="20"/>
        </w:rPr>
        <w:t>1. Для совместной деятельности и выражения единой позиции по вопросам, рассматриваемым Советом поселения, депутаты входят в депутатские объединения Совета поселения - депутатские группы (далее – депутатская группа).</w:t>
      </w:r>
    </w:p>
    <w:p w14:paraId="6678384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Внутренняя деятельность депутатской группы организуется самостоятельно.</w:t>
      </w:r>
    </w:p>
    <w:p w14:paraId="026F824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Для регистрации депутатской группы численностью не менее 3 человек в Совет поселения предоставляется письменное уведомление о создании депутатской группы, её составе. Совет поселения своим решением утверждает (регистрирует) депутатскую группу и её руководителя.</w:t>
      </w:r>
    </w:p>
    <w:p w14:paraId="0AE4C20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Депутатская группа, не зарегистрированная в соответствии с настоящим Регламентом, не пользуется правами депутатской группы.</w:t>
      </w:r>
    </w:p>
    <w:p w14:paraId="1F02867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Депутатская группа исключается из перечня утверждённых (зарегистрированных) депутатских групп по письменному уведомлению о прекращении своей деятельности либо в связи с уменьшением численности депутатской группы менее 3 человек (в том числе из-за перехода депутатов в другие депутатские группы), либо в с вязи с окончанием </w:t>
      </w:r>
      <w:proofErr w:type="gramStart"/>
      <w:r w:rsidRPr="00C47D74">
        <w:rPr>
          <w:color w:val="auto"/>
          <w:sz w:val="20"/>
        </w:rPr>
        <w:t>срока полномочий Совета поселения данного созыва</w:t>
      </w:r>
      <w:proofErr w:type="gramEnd"/>
      <w:r w:rsidRPr="00C47D74">
        <w:rPr>
          <w:color w:val="auto"/>
          <w:sz w:val="20"/>
        </w:rPr>
        <w:t xml:space="preserve">. </w:t>
      </w:r>
    </w:p>
    <w:p w14:paraId="3923DB9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4. Уполномоченный выступать от имени депутатской группы информирует главу поселения или депутатов Совета поселения в устной или письменной форме о своих решениях по вопросам, рассматриваемым на заседаниях Совета поселения или на заседаниях постоянных комиссий. </w:t>
      </w:r>
      <w:bookmarkStart w:id="0" w:name="P276"/>
      <w:bookmarkEnd w:id="0"/>
    </w:p>
    <w:p w14:paraId="7CC2155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5. В случае прекращения деятельности политической партии в связи с ее ликвидацией или реорганизацией деятельность ее фракции в Совете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 </w:t>
      </w:r>
    </w:p>
    <w:p w14:paraId="28C3D901" w14:textId="77777777" w:rsidR="00C47D74" w:rsidRDefault="00C47D74" w:rsidP="00C47D74">
      <w:pPr>
        <w:widowControl w:val="0"/>
        <w:autoSpaceDE w:val="0"/>
        <w:autoSpaceDN w:val="0"/>
        <w:ind w:firstLine="709"/>
        <w:jc w:val="both"/>
        <w:rPr>
          <w:b/>
          <w:color w:val="auto"/>
          <w:sz w:val="20"/>
        </w:rPr>
      </w:pPr>
    </w:p>
    <w:p w14:paraId="46936658"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 xml:space="preserve">Статья 10. Организационно-правовая форма </w:t>
      </w:r>
    </w:p>
    <w:p w14:paraId="1FCA2286"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работы Совета поселения</w:t>
      </w:r>
    </w:p>
    <w:p w14:paraId="66DB37C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Совет поселения проводит свою работу, в том числе и заседания, согласно утверждённому плану.</w:t>
      </w:r>
    </w:p>
    <w:p w14:paraId="611E557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Заседания Совета поселения являются основной организационно-правовой формой работы Совета поселения, обеспечивающей коллективное обсуждение вопросов местного самоуправления, относящихся к ведению муниципального образования сельского поселения Зеленец.</w:t>
      </w:r>
    </w:p>
    <w:p w14:paraId="0D09F88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3. Заседания Совета поселения проводятся в рабочие дни. Преимущественно в вечернее время, либо по предварительной договорённости - в рабочее время.</w:t>
      </w:r>
    </w:p>
    <w:p w14:paraId="2286BF2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Заседания Совета поселения правомочны, если на них присутствует большинство депутатов от избранного числа депутатов Совета поселения.</w:t>
      </w:r>
    </w:p>
    <w:p w14:paraId="2F9989E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Депутат Совета поселения обязан присутствовать на заседаниях Совета поселения. В случае невозможности принять участие в заседании депутат не позднее, чем за 1 день до заседания информирует об этом главу сельского поселения.</w:t>
      </w:r>
    </w:p>
    <w:p w14:paraId="304C19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При невозможности личного участия депутата Совета поселения в заседаниях Совета поселения его участие может быть обеспечено дистанционно с использованием информационно-телекоммуникационных сетей общего пользования по его личному заявлению (при условии обеспечения им подключения к определенному каналу связи) при наличии технической возможности.</w:t>
      </w:r>
    </w:p>
    <w:p w14:paraId="728B0C4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Голосование депутатов Совета поселения, участвующих дистанционно в заседании Совета поселения, проводится путем поднятия рук, либо путем опроса депутатов, участвующих в дистанционном заседании.</w:t>
      </w:r>
    </w:p>
    <w:p w14:paraId="056A4D1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На заседаниях Совета поселения рассматриваются проекты решений, внесенные в порядке, установленном статьёй 14 настоящего Регламента.</w:t>
      </w:r>
    </w:p>
    <w:p w14:paraId="1CAB251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7. На заседаниях Совета поселения решаются другие вопросы, отнесенные к компетенции Совета поселения в соответствии с </w:t>
      </w:r>
      <w:hyperlink r:id="rId34"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законодательством Российской Федерации и Республики Коми.</w:t>
      </w:r>
    </w:p>
    <w:p w14:paraId="7277EE1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 Для предварительного обсуждения вопросов повестки дня, выявления и согласования мнений депутатов Совет поселения может проводить рабочие заседания, на которых не принимаются какие-либо решения и не применяются нормы настоящего Регламента. Рабочие заседания могут быть закрытыми.</w:t>
      </w:r>
    </w:p>
    <w:p w14:paraId="7DF54283" w14:textId="77777777" w:rsidR="00C47D74" w:rsidRPr="00C47D74" w:rsidRDefault="00C47D74" w:rsidP="00C47D74">
      <w:pPr>
        <w:widowControl w:val="0"/>
        <w:autoSpaceDE w:val="0"/>
        <w:autoSpaceDN w:val="0"/>
        <w:ind w:firstLine="709"/>
        <w:rPr>
          <w:b/>
          <w:color w:val="auto"/>
          <w:sz w:val="20"/>
        </w:rPr>
      </w:pPr>
    </w:p>
    <w:p w14:paraId="4505A648" w14:textId="77777777" w:rsidR="00C47D74" w:rsidRPr="00C47D74" w:rsidRDefault="00C47D74" w:rsidP="00C47D74">
      <w:pPr>
        <w:widowControl w:val="0"/>
        <w:autoSpaceDE w:val="0"/>
        <w:autoSpaceDN w:val="0"/>
        <w:ind w:firstLine="709"/>
        <w:rPr>
          <w:b/>
          <w:color w:val="auto"/>
          <w:sz w:val="20"/>
        </w:rPr>
      </w:pPr>
      <w:r w:rsidRPr="00C47D74">
        <w:rPr>
          <w:b/>
          <w:color w:val="auto"/>
          <w:sz w:val="20"/>
        </w:rPr>
        <w:t xml:space="preserve">Статья 11. Порядок проведения первого заседания </w:t>
      </w:r>
    </w:p>
    <w:p w14:paraId="04C8FA64" w14:textId="77777777" w:rsidR="00C47D74" w:rsidRPr="00C47D74" w:rsidRDefault="00C47D74" w:rsidP="00C47D74">
      <w:pPr>
        <w:widowControl w:val="0"/>
        <w:autoSpaceDE w:val="0"/>
        <w:autoSpaceDN w:val="0"/>
        <w:ind w:firstLine="709"/>
        <w:rPr>
          <w:color w:val="auto"/>
          <w:sz w:val="20"/>
        </w:rPr>
      </w:pPr>
      <w:r w:rsidRPr="00C47D74">
        <w:rPr>
          <w:b/>
          <w:color w:val="auto"/>
          <w:sz w:val="20"/>
        </w:rPr>
        <w:t>Совета поселения нового созыва</w:t>
      </w:r>
    </w:p>
    <w:p w14:paraId="395324D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Первое заседание вновь избранного Совета поселения созывается главой сельского поселения «Зеленец», срок полномочий которого заканчивается, не позднее тридцати дней со дня избрания депутатов Совета поселения.</w:t>
      </w:r>
    </w:p>
    <w:p w14:paraId="6F7DB23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Открывает первое заседание Совета поселения нового созыва глава сельского поселения «Зеленец», срок полномочий которого заканчивается, и предоставляет слово председателю избирательной комиссии для оглашения результатов выборов депутатов в Совет сельского поселения «Зеленец» нового созыва и вручения удостоверений депутатам.</w:t>
      </w:r>
    </w:p>
    <w:p w14:paraId="2EA0EB9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3. После вручения удостоверений депутатам глава сельского поселения «Зеленец», срок полномочий которого заканчивается, предлагает депутатам нового созыва избрать председательствующего на первом заседании Совета поселения нового созыва, как правило, старшего по возрасту из состава избранных депутатов. Депутат считается избранным председательствующим, если за него проголосовало большинство из присутствующих депутатов Совета поселения нового состава.</w:t>
      </w:r>
    </w:p>
    <w:p w14:paraId="04727AF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Председательствующий на первом заседании Совета поселения ведёт заседание Совета поселения по вопросам повестки дня первого заседания и заканчивает избранием главы сельского поселения «Зеленец». Принятые решения Совета поселения по данным вопросам подписываются председательствующим на заседании Совета поселения.</w:t>
      </w:r>
    </w:p>
    <w:p w14:paraId="3CE718B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5. В проект </w:t>
      </w:r>
      <w:proofErr w:type="gramStart"/>
      <w:r w:rsidRPr="00C47D74">
        <w:rPr>
          <w:color w:val="auto"/>
          <w:sz w:val="20"/>
        </w:rPr>
        <w:t>повестки дня первого заседания Совета поселения</w:t>
      </w:r>
      <w:proofErr w:type="gramEnd"/>
      <w:r w:rsidRPr="00C47D74">
        <w:rPr>
          <w:color w:val="auto"/>
          <w:sz w:val="20"/>
        </w:rPr>
        <w:t xml:space="preserve"> включаются следующие вопросы:</w:t>
      </w:r>
    </w:p>
    <w:p w14:paraId="08AC4D7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избрание секретаря Совета поселения;</w:t>
      </w:r>
    </w:p>
    <w:p w14:paraId="5523D8E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избрание счетной комиссии Совета поселения на период тайного голосования по выбору нового главы сельского поселения «Зеленец»;</w:t>
      </w:r>
    </w:p>
    <w:p w14:paraId="5B4491C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утверждение председателя и секретаря счетной комиссии Совета поселения;</w:t>
      </w:r>
    </w:p>
    <w:p w14:paraId="709A195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избрание главы сельского поселения «Зеленец»;</w:t>
      </w:r>
    </w:p>
    <w:p w14:paraId="62CA534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утверждение состава и председателей постоянных комиссий;</w:t>
      </w:r>
    </w:p>
    <w:p w14:paraId="06EA9C3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w:t>
      </w:r>
      <w:r w:rsidRPr="00C47D74">
        <w:rPr>
          <w:color w:val="auto"/>
          <w:sz w:val="20"/>
        </w:rPr>
        <w:tab/>
        <w:t>другие вопросы.</w:t>
      </w:r>
    </w:p>
    <w:p w14:paraId="7177013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По решению Совета поселения утверждение состава и председателей постоянных комиссий может быть перенесено на следующее заседание.</w:t>
      </w:r>
    </w:p>
    <w:p w14:paraId="5BCD20C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После избрания главы сельского поселения срок полномочий прежнего главы сельского поселения прекращается.</w:t>
      </w:r>
    </w:p>
    <w:p w14:paraId="36C523A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7. Организационно-техническое обеспечение первого заседания Совета поселения, в том числе регистрацию желающих выступить, и подготовку проектов решений Совета поселения обеспечивает администрация сельского поселения «Зеленец».</w:t>
      </w:r>
    </w:p>
    <w:p w14:paraId="43F4747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14259E34"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12. Очередные заседания Совета поселения</w:t>
      </w:r>
    </w:p>
    <w:p w14:paraId="76ABED9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Очередные заседания Совета поселения созываются главой сельского поселения «Зеленец» не реже одного раза в 3 месяца.</w:t>
      </w:r>
    </w:p>
    <w:p w14:paraId="2FD9AEB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Глава сельского поселения «Зеленец» издает распоряжение о созыве очередного заседания Совета поселения не позднее, чем за 5 дней до заседания Совета поселения. Распоряжение о созыве заседания Совета поселения содержит дату, время, место проведения  и основную повестку дня заседания Совета поселения.</w:t>
      </w:r>
    </w:p>
    <w:p w14:paraId="3674242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Депутаты Совета поселения извещаются о проведении и повестке дня заседания Совета поселения по телефону или посредством электронной почты депутатов не позднее 3 (трех) дней до дня заседания.</w:t>
      </w:r>
    </w:p>
    <w:p w14:paraId="2D347EF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4. Распоряжение главы сельского поселения «Зеленец» о созыве </w:t>
      </w:r>
      <w:r w:rsidRPr="00C47D74">
        <w:rPr>
          <w:color w:val="auto"/>
          <w:sz w:val="20"/>
        </w:rPr>
        <w:lastRenderedPageBreak/>
        <w:t>очередного заседания Совета поселения размещается на сайте администрации сельского поселения «Зеленец» и доводится до сведения заинтересованных лиц.</w:t>
      </w:r>
    </w:p>
    <w:p w14:paraId="51F6AD94" w14:textId="77777777" w:rsidR="00C47D74" w:rsidRPr="00C47D74" w:rsidRDefault="00C47D74" w:rsidP="00C47D74">
      <w:pPr>
        <w:widowControl w:val="0"/>
        <w:autoSpaceDE w:val="0"/>
        <w:autoSpaceDN w:val="0"/>
        <w:ind w:firstLine="709"/>
        <w:jc w:val="both"/>
        <w:rPr>
          <w:color w:val="auto"/>
          <w:sz w:val="20"/>
        </w:rPr>
      </w:pPr>
    </w:p>
    <w:p w14:paraId="7F6DF249"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13. Внеочередные заседания Совета поселения</w:t>
      </w:r>
    </w:p>
    <w:p w14:paraId="457AF3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По вопросам, относящимся к исключительной компетенции Совета поселения или требующим срочного их решения, созываются внеочередные заседания Совета поселения (далее – внеочередное заседание).</w:t>
      </w:r>
    </w:p>
    <w:p w14:paraId="401A691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Внеочередное заседание Совета поселения созывается по инициативе главы сельского поселения «Зеленец» или не менее половины избранных депутатов Совета поселения.</w:t>
      </w:r>
    </w:p>
    <w:p w14:paraId="1CF5BA9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Внеочередное заседание Совета поселения может проводиться не позднее 3 (трех) дней со времени поступления предложения о его созыве или в день оповещения депутатов о проведении внеочередного заседания Совета поселения. Оповещение депутатов обеспечивается по телефону, распоряжение главы сельского поселения «Зеленец» о созыве внеочередного заседания Совета поселения направляется депутатам до начала проведения внеочередного заседания Совета поселения.</w:t>
      </w:r>
    </w:p>
    <w:p w14:paraId="0E58268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4. На внеочередное заседание Совета поселения могут </w:t>
      </w:r>
      <w:proofErr w:type="gramStart"/>
      <w:r w:rsidRPr="00C47D74">
        <w:rPr>
          <w:color w:val="auto"/>
          <w:sz w:val="20"/>
        </w:rPr>
        <w:t>выносится</w:t>
      </w:r>
      <w:proofErr w:type="gramEnd"/>
      <w:r w:rsidRPr="00C47D74">
        <w:rPr>
          <w:color w:val="auto"/>
          <w:sz w:val="20"/>
        </w:rPr>
        <w:t xml:space="preserve"> следующие вопросы:</w:t>
      </w:r>
    </w:p>
    <w:p w14:paraId="66C9E26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о проведении референдума на территории сельского поселения «Зеленец»;</w:t>
      </w:r>
    </w:p>
    <w:p w14:paraId="69FF647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о назначении выборов депутатов Совета поселения;</w:t>
      </w:r>
    </w:p>
    <w:p w14:paraId="05BDAA9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об утверждении бюджета муниципального образования сельского поселения «Зеленец» и отчёта о его исполнении;</w:t>
      </w:r>
    </w:p>
    <w:p w14:paraId="5845D3F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об обращении в Конституционный суд Российской Федерации, Конституционный суд Республики Коми в соответствии с законодательством Российской Федерации и законодательством Республики Коми;</w:t>
      </w:r>
    </w:p>
    <w:p w14:paraId="09E0BF2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 xml:space="preserve">иные вопросы, находящиеся в ведении Совета поселения. </w:t>
      </w:r>
    </w:p>
    <w:p w14:paraId="0E115B7D" w14:textId="77777777" w:rsidR="00C47D74" w:rsidRPr="00C47D74" w:rsidRDefault="00C47D74" w:rsidP="00C47D74">
      <w:pPr>
        <w:widowControl w:val="0"/>
        <w:autoSpaceDE w:val="0"/>
        <w:autoSpaceDN w:val="0"/>
        <w:ind w:firstLine="709"/>
        <w:jc w:val="both"/>
        <w:rPr>
          <w:color w:val="auto"/>
          <w:sz w:val="20"/>
        </w:rPr>
      </w:pPr>
    </w:p>
    <w:p w14:paraId="60FF5C29" w14:textId="77777777" w:rsidR="00C47D74" w:rsidRPr="00C47D74" w:rsidRDefault="00C47D74" w:rsidP="00C47D74">
      <w:pPr>
        <w:widowControl w:val="0"/>
        <w:autoSpaceDE w:val="0"/>
        <w:autoSpaceDN w:val="0"/>
        <w:ind w:firstLine="709"/>
        <w:jc w:val="both"/>
        <w:rPr>
          <w:b/>
          <w:color w:val="auto"/>
          <w:sz w:val="20"/>
        </w:rPr>
      </w:pPr>
      <w:bookmarkStart w:id="1" w:name="P351"/>
      <w:bookmarkEnd w:id="1"/>
      <w:r w:rsidRPr="00C47D74">
        <w:rPr>
          <w:b/>
          <w:color w:val="auto"/>
          <w:sz w:val="20"/>
        </w:rPr>
        <w:t xml:space="preserve">Статья 14. Право и порядок внесения проектов </w:t>
      </w:r>
    </w:p>
    <w:p w14:paraId="3F7F7E97"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решений Совета поселения</w:t>
      </w:r>
    </w:p>
    <w:p w14:paraId="37D3C38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Правом внесения на рассмотрение </w:t>
      </w:r>
      <w:proofErr w:type="gramStart"/>
      <w:r w:rsidRPr="00C47D74">
        <w:rPr>
          <w:color w:val="auto"/>
          <w:sz w:val="20"/>
        </w:rPr>
        <w:t>депутатов проектов решений Совета поселения</w:t>
      </w:r>
      <w:proofErr w:type="gramEnd"/>
      <w:r w:rsidRPr="00C47D74">
        <w:rPr>
          <w:color w:val="auto"/>
          <w:sz w:val="20"/>
        </w:rPr>
        <w:t xml:space="preserve"> обладают глава сельского поселения «Зеленец», постоянные комиссии Совета поселения, депутаты Совета поселения, группа граждан, общественные объединения, органы территориального общественного самоуправления, прокурор </w:t>
      </w:r>
      <w:proofErr w:type="spellStart"/>
      <w:r w:rsidRPr="00C47D74">
        <w:rPr>
          <w:color w:val="auto"/>
          <w:sz w:val="20"/>
        </w:rPr>
        <w:t>Сыктывдинского</w:t>
      </w:r>
      <w:proofErr w:type="spellEnd"/>
      <w:r w:rsidRPr="00C47D74">
        <w:rPr>
          <w:color w:val="auto"/>
          <w:sz w:val="20"/>
        </w:rPr>
        <w:t xml:space="preserve"> района.</w:t>
      </w:r>
    </w:p>
    <w:p w14:paraId="6D4B06F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Проекты решений Совета поселения, внесенные депутатами Совета поселения, группой граждан, общественными объединениями, органами территориального общественного самоуправления, прокурором </w:t>
      </w:r>
      <w:proofErr w:type="spellStart"/>
      <w:r w:rsidRPr="00C47D74">
        <w:rPr>
          <w:color w:val="auto"/>
          <w:sz w:val="20"/>
        </w:rPr>
        <w:t>Сыктывдинского</w:t>
      </w:r>
      <w:proofErr w:type="spellEnd"/>
      <w:r w:rsidRPr="00C47D74">
        <w:rPr>
          <w:color w:val="auto"/>
          <w:sz w:val="20"/>
        </w:rPr>
        <w:t xml:space="preserve"> района должны быть зарегистрированы в журнале не позднее, чем за 10 дней до дня заседания Совета поселения.</w:t>
      </w:r>
    </w:p>
    <w:p w14:paraId="12241D9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3. Проекты решений Совета поселения, связанные с финансированием из бюджета муниципального образования сельского поселения «Зеленец», должны быть согласованы с МКУ «Центр бухгалтерского обслуживания»</w:t>
      </w:r>
    </w:p>
    <w:p w14:paraId="650AAED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К проекту решения Совета поселения в обязательном порядке прилагаются:</w:t>
      </w:r>
    </w:p>
    <w:p w14:paraId="65E2768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пояснительная записка к проекту решения Совета поселения с обоснованием принятия проекта решения;</w:t>
      </w:r>
    </w:p>
    <w:p w14:paraId="3BEAD02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 xml:space="preserve">информация о финансовой обеспеченности </w:t>
      </w:r>
      <w:proofErr w:type="gramStart"/>
      <w:r w:rsidRPr="00C47D74">
        <w:rPr>
          <w:color w:val="auto"/>
          <w:sz w:val="20"/>
        </w:rPr>
        <w:t>реализации проекта решения Совета поселения</w:t>
      </w:r>
      <w:proofErr w:type="gramEnd"/>
      <w:r w:rsidRPr="00C47D74">
        <w:rPr>
          <w:color w:val="auto"/>
          <w:sz w:val="20"/>
        </w:rPr>
        <w:t>;</w:t>
      </w:r>
    </w:p>
    <w:p w14:paraId="3A3FFBE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прогноз социально-экономических и иных последствий принятия проекта решения;</w:t>
      </w:r>
    </w:p>
    <w:p w14:paraId="43AE917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заключение – при рассмотрении проектов решений по бюджету, об освобождении от уплаты налогов, которые предусматривают расходы, покрываемые за счёт средств местного бюджета.</w:t>
      </w:r>
    </w:p>
    <w:p w14:paraId="1DA0D7D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В те</w:t>
      </w:r>
      <w:proofErr w:type="gramStart"/>
      <w:r w:rsidRPr="00C47D74">
        <w:rPr>
          <w:color w:val="auto"/>
          <w:sz w:val="20"/>
        </w:rPr>
        <w:t>кст пр</w:t>
      </w:r>
      <w:proofErr w:type="gramEnd"/>
      <w:r w:rsidRPr="00C47D74">
        <w:rPr>
          <w:color w:val="auto"/>
          <w:sz w:val="20"/>
        </w:rPr>
        <w:t>оекта решения включаются следующие положения:</w:t>
      </w:r>
    </w:p>
    <w:p w14:paraId="3E858EF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о сроках и порядке вступления решения Совета поселения в силу;</w:t>
      </w:r>
    </w:p>
    <w:p w14:paraId="24C9E86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об отмене, об изменениях и (или) дополнениях ранее принятых решений.</w:t>
      </w:r>
    </w:p>
    <w:p w14:paraId="5743F58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Если проект решения и представленные к нему материалы не отвечают требованиям настоящего Регламента, то проект решения может быть возвращён главой сельского поселения «Зеленец» инициатору проекта решения.</w:t>
      </w:r>
    </w:p>
    <w:p w14:paraId="74A222A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7. Копии проектов решений Совета поселения направляются в прокуратуру </w:t>
      </w:r>
      <w:proofErr w:type="spellStart"/>
      <w:r w:rsidRPr="00C47D74">
        <w:rPr>
          <w:color w:val="auto"/>
          <w:sz w:val="20"/>
        </w:rPr>
        <w:t>Сыктывдинского</w:t>
      </w:r>
      <w:proofErr w:type="spellEnd"/>
      <w:r w:rsidRPr="00C47D74">
        <w:rPr>
          <w:color w:val="auto"/>
          <w:sz w:val="20"/>
        </w:rPr>
        <w:t xml:space="preserve"> района на экспертизу, тексты проектов решений размещаются на официальном сайте администрации поселения. После принятия решений Совета поселения проекты решений с официального сайта удаляются, размещаются принятые решения.</w:t>
      </w:r>
    </w:p>
    <w:p w14:paraId="52D312C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 Субъекты, имеющие право внесения проектов решений, вправе отозвать внесённый ими проект:</w:t>
      </w:r>
    </w:p>
    <w:p w14:paraId="0683380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по письменному заявлению – до включения в повестку дня заседания Совета поселения;</w:t>
      </w:r>
    </w:p>
    <w:p w14:paraId="730A1E9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по устному заявлению - в ходе его обсуждения на заседании Совета поселения до принятия «в целом».</w:t>
      </w:r>
    </w:p>
    <w:p w14:paraId="66438454" w14:textId="77777777" w:rsidR="00C47D74" w:rsidRPr="00C47D74" w:rsidRDefault="00C47D74" w:rsidP="00C47D74">
      <w:pPr>
        <w:widowControl w:val="0"/>
        <w:autoSpaceDE w:val="0"/>
        <w:autoSpaceDN w:val="0"/>
        <w:ind w:firstLine="709"/>
        <w:rPr>
          <w:color w:val="auto"/>
          <w:sz w:val="20"/>
        </w:rPr>
      </w:pPr>
      <w:r w:rsidRPr="00C47D74">
        <w:rPr>
          <w:color w:val="auto"/>
          <w:sz w:val="20"/>
        </w:rPr>
        <w:t>В обоих случаях излагаются мотивы отзыва проекта решения.</w:t>
      </w:r>
    </w:p>
    <w:p w14:paraId="47387AD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Отозванный проект считается снятым с повестки дня без голосования, что оформляется соответствующим решением.</w:t>
      </w:r>
    </w:p>
    <w:p w14:paraId="5CCD21EE" w14:textId="77777777" w:rsidR="00C47D74" w:rsidRPr="00C47D74" w:rsidRDefault="00C47D74" w:rsidP="00C47D74">
      <w:pPr>
        <w:widowControl w:val="0"/>
        <w:autoSpaceDE w:val="0"/>
        <w:autoSpaceDN w:val="0"/>
        <w:ind w:firstLine="709"/>
        <w:jc w:val="both"/>
        <w:rPr>
          <w:color w:val="auto"/>
          <w:sz w:val="20"/>
        </w:rPr>
      </w:pPr>
    </w:p>
    <w:p w14:paraId="449B9E86"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15. Порядок проведения заседания Совета поселения</w:t>
      </w:r>
    </w:p>
    <w:p w14:paraId="7B1B3CB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Заседания Совета поселения начинается с регистрации присутствующих депутатов. Заседания Совета поселения правомочны, если на них присутствует большинство депутатов от избранного числа депутатов </w:t>
      </w:r>
      <w:r w:rsidRPr="00C47D74">
        <w:rPr>
          <w:color w:val="auto"/>
          <w:sz w:val="20"/>
        </w:rPr>
        <w:lastRenderedPageBreak/>
        <w:t>Совета поселения.</w:t>
      </w:r>
    </w:p>
    <w:p w14:paraId="5576F39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Во время проведения заседаний может вестись аудиозапись заседания, при условии, что все присутствующие на заседании уведомлены об этом и не имеют возражений.</w:t>
      </w:r>
    </w:p>
    <w:p w14:paraId="1F3BC8C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Порядок и продолжительность работы заседаний Совета поселения определяется повесткой дня заседания Совета поселения, утвержденной главой сельского поселения «Зеленец».</w:t>
      </w:r>
    </w:p>
    <w:p w14:paraId="53929C2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При необходимости внесения изменений в повестку дня проводится открытое голосование по каждому поступившему предложению и принимается большинством голосов от присутствующих депутатов.</w:t>
      </w:r>
    </w:p>
    <w:p w14:paraId="6187367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Заседания Совета поселения являются открытыми, за исключение случаев в соответствии с законодательством, Уставом муниципального образования сельского поселения «Зеленец» и настоящим Регламентом.</w:t>
      </w:r>
    </w:p>
    <w:p w14:paraId="61AD260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На заседаниях Совета поселения могут присутствовать представители администрации сельского поселения «Зеленец», общественных объединений, средств массовой информации, эксперты и другие специалисты для предоставления необходимых сведений и заключений по рассматриваемым Советом поселения проектам решений и иным вопросам. Список лиц, приглашенных на заседание Совета поселения, утверждается главой сельского поселения «Зеленец».</w:t>
      </w:r>
    </w:p>
    <w:p w14:paraId="1008340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Приглашенные лица по предложению или с разрешения главы поселения могут выступать на заседаниях, давать справки по рассматриваемым вопросам, обязаны соблюдать порядок, установленный настоящим Регламентом, и подчиняться порядку проведения заседания.</w:t>
      </w:r>
    </w:p>
    <w:p w14:paraId="469B018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7. Совет поселения большинством голосов из числа присутствующих депутатов Совета поселения может принять решение о проведении закрытого заседания. Присутствие на закрытом заседании иных лиц, кроме депутатов, допускается только с разрешения главы сельского поселения «Зеленец». Сведения о содержании закрытых заседаний Совета поселения не подлежат разглашению и могут быть использованы депутатами лишь в депутатской деятельности на заседаниях Совета поселения. Протоколы закрытых заседаний хранятся в режиме документов для служебного пользования.</w:t>
      </w:r>
    </w:p>
    <w:p w14:paraId="737531A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 Заседание Совета поселения ведет глава сельского поселения «Зеленец», который:</w:t>
      </w:r>
    </w:p>
    <w:p w14:paraId="00E0CDC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руководит общим ходом заседания согласно настоящему Регламенту;</w:t>
      </w:r>
    </w:p>
    <w:p w14:paraId="4B43909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предоставляет слово для выступлений;</w:t>
      </w:r>
    </w:p>
    <w:p w14:paraId="7A0E619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ставит на голосование проекты решений Совета поселения, а также предложения депутатов в порядке их поступления, оглашает результаты голосования;</w:t>
      </w:r>
    </w:p>
    <w:p w14:paraId="14C2013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оглашает или поручает огласить секретарю заседания обращения, вопросы, справки, заявления и предложения, поступившие в Совет поселения;</w:t>
      </w:r>
    </w:p>
    <w:p w14:paraId="71B6943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5)</w:t>
      </w:r>
      <w:r w:rsidRPr="00C47D74">
        <w:rPr>
          <w:color w:val="auto"/>
          <w:sz w:val="20"/>
        </w:rPr>
        <w:tab/>
        <w:t>обеспечивает выполнение организационных решений Совета поселения.</w:t>
      </w:r>
    </w:p>
    <w:p w14:paraId="3E55047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Глава поселения на заседании Совета поселения вправе:</w:t>
      </w:r>
    </w:p>
    <w:p w14:paraId="5E9A1D4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указывать на допущенные в ходе заседания нарушения требований настоящего Регламента;</w:t>
      </w:r>
    </w:p>
    <w:p w14:paraId="59612B6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в случае нарушения депутатом настоящего Регламента предупреждать депутата Совета поселения, а при повторном нарушении - лишать его слова;</w:t>
      </w:r>
    </w:p>
    <w:p w14:paraId="7FCA80E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удалять из зала заседания Совета поселения лиц, мешающих работе Совета поселения.</w:t>
      </w:r>
    </w:p>
    <w:p w14:paraId="078F3B8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10. Глава поселения на заседании Совета поселения не вправе комментировать выступление депутатов, давать характеристику </w:t>
      </w:r>
      <w:proofErr w:type="gramStart"/>
      <w:r w:rsidRPr="00C47D74">
        <w:rPr>
          <w:color w:val="auto"/>
          <w:sz w:val="20"/>
        </w:rPr>
        <w:t>выступающим</w:t>
      </w:r>
      <w:proofErr w:type="gramEnd"/>
      <w:r w:rsidRPr="00C47D74">
        <w:rPr>
          <w:color w:val="auto"/>
          <w:sz w:val="20"/>
        </w:rPr>
        <w:t>.</w:t>
      </w:r>
    </w:p>
    <w:p w14:paraId="1CEC2D2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11. Участвуя в открытом голосовании, глава поселения голосует последним. В случае</w:t>
      </w:r>
      <w:proofErr w:type="gramStart"/>
      <w:r w:rsidRPr="00C47D74">
        <w:rPr>
          <w:color w:val="auto"/>
          <w:sz w:val="20"/>
        </w:rPr>
        <w:t>,</w:t>
      </w:r>
      <w:proofErr w:type="gramEnd"/>
      <w:r w:rsidRPr="00C47D74">
        <w:rPr>
          <w:color w:val="auto"/>
          <w:sz w:val="20"/>
        </w:rPr>
        <w:t xml:space="preserve"> если при проведении голосования оказалось равенство голосов, решающим голосом является голос главы поселения.</w:t>
      </w:r>
    </w:p>
    <w:p w14:paraId="52135A5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12. Депутат и лица, принимающие участие в заседании Совета поселения, выступают на заседании Совета поселения после предоставления им слова, при этом выступающие называют свою фамилию. Депутат может выступить по одному и тому же вопросу не более 2-х раз. Указанные ограничения не распространяются на случаи, когда депутат задаёт или отвечает на вопросы, а также даёт справки и разъяснения.</w:t>
      </w:r>
    </w:p>
    <w:p w14:paraId="19375EC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13. Продолжительность докладов, содокладов и заключительного слова устанавливается главой поселения по согласованию с докладчиками и содокладчиками, но не более 20 минут для доклада и 10 минут для содоклада, выступающим в прениях предоставляется до 5 минут, на повторные выступления до - 3-х минут. </w:t>
      </w:r>
    </w:p>
    <w:p w14:paraId="7C3B6AE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Если депутат выступает не по существу обсуждаемого вопроса, глава поселения может лишить его слова.</w:t>
      </w:r>
    </w:p>
    <w:p w14:paraId="0E80263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14. Выступающий не вправе употреблять в своей речи грубые и оскорбительные выражения, наносящие ущерб чести и достоинству депутатов Совета поселения и других лиц, не может использовать заведомо ложную информацию. В случае нарушения указанных требований глава поселения предупреждает выступающего, а в случае повторного нарушения лишает его права выступления в течение всего заседания.</w:t>
      </w:r>
    </w:p>
    <w:p w14:paraId="08C12ED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15. На заседаниях Совета поселения депутаты вправе участвовать в прениях, вносить предложения, замечания и поправки по существу обсуждаемых вопросов. Высказывать по ним своё мнение, задавать вопросы. Прения прекращаются по решению Совета поселения, принимаемому большинством от присутствующих депутатов. После прекращения прений докладчик и содокладчики имеют право выступить с заключительным словом.</w:t>
      </w:r>
    </w:p>
    <w:p w14:paraId="0DB6516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16. В конце заседаний отводится до 10 минут для выступления </w:t>
      </w:r>
      <w:r w:rsidRPr="00C47D74">
        <w:rPr>
          <w:color w:val="auto"/>
          <w:sz w:val="20"/>
        </w:rPr>
        <w:lastRenderedPageBreak/>
        <w:t>депутатов Совета поселения с заявлениями, сообщениями, замечаниями.</w:t>
      </w:r>
    </w:p>
    <w:p w14:paraId="7950182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17. На заседании после рассмотрения основных вопросов предоставляется слово работникам администрации сельского поселения «Зеленец» для предоставления информации, для ответов на вопросы депутатов.</w:t>
      </w:r>
    </w:p>
    <w:p w14:paraId="10BBA667" w14:textId="77777777" w:rsidR="00C47D74" w:rsidRPr="00C47D74" w:rsidRDefault="00C47D74" w:rsidP="00C47D74">
      <w:pPr>
        <w:widowControl w:val="0"/>
        <w:autoSpaceDE w:val="0"/>
        <w:autoSpaceDN w:val="0"/>
        <w:ind w:firstLine="709"/>
        <w:jc w:val="both"/>
        <w:rPr>
          <w:color w:val="auto"/>
          <w:sz w:val="20"/>
        </w:rPr>
      </w:pPr>
    </w:p>
    <w:p w14:paraId="09EB783E"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16. Депутатский запрос</w:t>
      </w:r>
    </w:p>
    <w:p w14:paraId="5CD8CAF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Депутатский запрос - это требование депутата Совета поселения либо группы депутатов Совета поселения, изложенное в письменном виде к конкретному должностному лицу по вопросу, имеющему </w:t>
      </w:r>
      <w:proofErr w:type="gramStart"/>
      <w:r w:rsidRPr="00C47D74">
        <w:rPr>
          <w:color w:val="auto"/>
          <w:sz w:val="20"/>
        </w:rPr>
        <w:t>важное значение</w:t>
      </w:r>
      <w:proofErr w:type="gramEnd"/>
      <w:r w:rsidRPr="00C47D74">
        <w:rPr>
          <w:color w:val="auto"/>
          <w:sz w:val="20"/>
        </w:rPr>
        <w:t xml:space="preserve"> для социального и экономического развития сельского поселения «Зеленец».</w:t>
      </w:r>
    </w:p>
    <w:p w14:paraId="04AA0ED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Депутаты заблаговременно до заседания Совета поселения передают депутатские запросы в Совет поселения для приглашения должностных лиц, в компетентность которых входит данный вопрос.</w:t>
      </w:r>
    </w:p>
    <w:p w14:paraId="3075ADB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Депутатский запрос оглашается главой сельского поселения «Зеленец» на заседании Совета поселения. Депутат либо группа депутатов, внесший депутатский запрос, дает краткое объяснение по данному обращению. Совет поселения большинством голосов от установленного </w:t>
      </w:r>
      <w:hyperlink r:id="rId35" w:history="1">
        <w:r w:rsidRPr="00C47D74">
          <w:rPr>
            <w:color w:val="auto"/>
            <w:sz w:val="20"/>
          </w:rPr>
          <w:t>Уставом</w:t>
        </w:r>
      </w:hyperlink>
      <w:r w:rsidRPr="00C47D74">
        <w:rPr>
          <w:color w:val="auto"/>
          <w:sz w:val="20"/>
        </w:rPr>
        <w:t xml:space="preserve"> числа депутатов принимает решение о признании данного документа депутатским запросом.</w:t>
      </w:r>
    </w:p>
    <w:p w14:paraId="208AF4A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После признания депутатами Совета поселения обращения депутатским запросом он включается в повестку дня заседания Совета поселения и направляется должностному лицу, который обязан дать в письменном виде разъяснение по данному вопросу.</w:t>
      </w:r>
    </w:p>
    <w:p w14:paraId="0DD7B31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5. По депутатскому запросу и соответствующему ответу принимается решение Совета поселения большинством голосов от установленного </w:t>
      </w:r>
      <w:hyperlink r:id="rId36" w:history="1">
        <w:r w:rsidRPr="00C47D74">
          <w:rPr>
            <w:color w:val="auto"/>
            <w:sz w:val="20"/>
          </w:rPr>
          <w:t>Уставом</w:t>
        </w:r>
      </w:hyperlink>
      <w:r w:rsidRPr="00C47D74">
        <w:rPr>
          <w:color w:val="auto"/>
          <w:sz w:val="20"/>
        </w:rPr>
        <w:t xml:space="preserve"> числа депутатов Совета поселения.</w:t>
      </w:r>
    </w:p>
    <w:p w14:paraId="7AE0748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Обращение депутата либо группы депутатов в адрес Совета поселения, не признанное депутатским запросом, отражается в протоколе заседания Совета поселения и направляется главой сельского поселения «Зеленец» должностному лицу для ответа.</w:t>
      </w:r>
    </w:p>
    <w:p w14:paraId="0FE3BB6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2E996690"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 xml:space="preserve">Статья 17. Порядок проведения голосования по проектам </w:t>
      </w:r>
    </w:p>
    <w:p w14:paraId="4E007DB9"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решений Совета поселения и процедурным вопросам</w:t>
      </w:r>
    </w:p>
    <w:p w14:paraId="5FBE8232" w14:textId="5941662B"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Решения Совета поселения принимаются, как правило, открытым голосованием поднятием руки с представлением результатов голосования в виде цифровых данных: </w:t>
      </w:r>
    </w:p>
    <w:p w14:paraId="2A95B49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«За», «Против», «Воздержался». </w:t>
      </w:r>
    </w:p>
    <w:p w14:paraId="4C3F064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Глава сельского поселения «Зеленец» или группа депутатов вправе дать предложение о проведении голосования другим способом (закрытое голосование, тайного голосования с использованием бюллетеней).</w:t>
      </w:r>
    </w:p>
    <w:p w14:paraId="5BB59B4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Поступившее предложение о порядке проведения голосования относится к процедурным вопросам и принимается большинством голосов от </w:t>
      </w:r>
      <w:r w:rsidRPr="00C47D74">
        <w:rPr>
          <w:color w:val="auto"/>
          <w:sz w:val="20"/>
        </w:rPr>
        <w:lastRenderedPageBreak/>
        <w:t>присутствующих депутатов.</w:t>
      </w:r>
    </w:p>
    <w:p w14:paraId="611394F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К процедурным вопросам также относятся предложения:</w:t>
      </w:r>
    </w:p>
    <w:p w14:paraId="47479AB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об открытии заседания;</w:t>
      </w:r>
    </w:p>
    <w:p w14:paraId="2106E1B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о принятии повестки дня за основу;</w:t>
      </w:r>
    </w:p>
    <w:p w14:paraId="200D88F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о внесении изменений в повестку дня (внесение предложений по включению в повестку дня дополнительных вопросов, об исключении вопроса из повестки дня);</w:t>
      </w:r>
    </w:p>
    <w:p w14:paraId="424C25A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о принятии повестки дня в целом;</w:t>
      </w:r>
    </w:p>
    <w:p w14:paraId="7E4D3AC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о переносе рассмотрения проекта решения на следующее заседание;</w:t>
      </w:r>
    </w:p>
    <w:p w14:paraId="73D5C11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w:t>
      </w:r>
      <w:r w:rsidRPr="00C47D74">
        <w:rPr>
          <w:color w:val="auto"/>
          <w:sz w:val="20"/>
        </w:rPr>
        <w:tab/>
        <w:t>о предоставлении дополнительного времени для выступления;</w:t>
      </w:r>
    </w:p>
    <w:p w14:paraId="6A5D312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7)</w:t>
      </w:r>
      <w:r w:rsidRPr="00C47D74">
        <w:rPr>
          <w:color w:val="auto"/>
          <w:sz w:val="20"/>
        </w:rPr>
        <w:tab/>
        <w:t>о предоставлении слова лицам, приглашенным на заседание Совета поселения;</w:t>
      </w:r>
    </w:p>
    <w:p w14:paraId="143355A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w:t>
      </w:r>
      <w:r w:rsidRPr="00C47D74">
        <w:rPr>
          <w:color w:val="auto"/>
          <w:sz w:val="20"/>
        </w:rPr>
        <w:tab/>
        <w:t>об общем времени обсуждения вопроса повестки дня и его утверждении;</w:t>
      </w:r>
    </w:p>
    <w:p w14:paraId="106988C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w:t>
      </w:r>
      <w:r w:rsidRPr="00C47D74">
        <w:rPr>
          <w:color w:val="auto"/>
          <w:sz w:val="20"/>
        </w:rPr>
        <w:tab/>
        <w:t xml:space="preserve">о прекращении прений по вопросу </w:t>
      </w:r>
      <w:proofErr w:type="gramStart"/>
      <w:r w:rsidRPr="00C47D74">
        <w:rPr>
          <w:color w:val="auto"/>
          <w:sz w:val="20"/>
        </w:rPr>
        <w:t>повестки дня заседания Совета поселения</w:t>
      </w:r>
      <w:proofErr w:type="gramEnd"/>
      <w:r w:rsidRPr="00C47D74">
        <w:rPr>
          <w:color w:val="auto"/>
          <w:sz w:val="20"/>
        </w:rPr>
        <w:t>;</w:t>
      </w:r>
    </w:p>
    <w:p w14:paraId="3BB16BC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10)</w:t>
      </w:r>
      <w:r w:rsidRPr="00C47D74">
        <w:rPr>
          <w:color w:val="auto"/>
          <w:sz w:val="20"/>
        </w:rPr>
        <w:tab/>
        <w:t>о переносе голосования или переносе заседания;</w:t>
      </w:r>
    </w:p>
    <w:p w14:paraId="208156B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11)</w:t>
      </w:r>
      <w:r w:rsidRPr="00C47D74">
        <w:rPr>
          <w:color w:val="auto"/>
          <w:sz w:val="20"/>
        </w:rPr>
        <w:tab/>
        <w:t xml:space="preserve">о приглашении на заседание </w:t>
      </w:r>
      <w:proofErr w:type="gramStart"/>
      <w:r w:rsidRPr="00C47D74">
        <w:rPr>
          <w:color w:val="auto"/>
          <w:sz w:val="20"/>
        </w:rPr>
        <w:t>Совета поселения должностных лиц администрации поселения</w:t>
      </w:r>
      <w:proofErr w:type="gramEnd"/>
      <w:r w:rsidRPr="00C47D74">
        <w:rPr>
          <w:color w:val="auto"/>
          <w:sz w:val="20"/>
        </w:rPr>
        <w:t>;</w:t>
      </w:r>
    </w:p>
    <w:p w14:paraId="1CE869A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12)</w:t>
      </w:r>
      <w:r w:rsidRPr="00C47D74">
        <w:rPr>
          <w:color w:val="auto"/>
          <w:sz w:val="20"/>
        </w:rPr>
        <w:tab/>
        <w:t>о закрытии заседания.</w:t>
      </w:r>
    </w:p>
    <w:p w14:paraId="1B29BD8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Процедурные вопросы ставятся </w:t>
      </w:r>
      <w:proofErr w:type="gramStart"/>
      <w:r w:rsidRPr="00C47D74">
        <w:rPr>
          <w:color w:val="auto"/>
          <w:sz w:val="20"/>
        </w:rPr>
        <w:t>на голосование в первую очередь по отношению к предложениям по проектам</w:t>
      </w:r>
      <w:proofErr w:type="gramEnd"/>
      <w:r w:rsidRPr="00C47D74">
        <w:rPr>
          <w:color w:val="auto"/>
          <w:sz w:val="20"/>
        </w:rPr>
        <w:t xml:space="preserve"> решений.</w:t>
      </w:r>
    </w:p>
    <w:p w14:paraId="5F8E590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Предложения по процедурным вопросам считаются принятыми, если за них проголосовало большинство от присутствующих депутатов.</w:t>
      </w:r>
    </w:p>
    <w:p w14:paraId="7551A23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При отсутствии кворума, необходимого для проведения голосования, глава сельского поселения «Зеленец» предлагает перенести голосование до обеспечения кворума.</w:t>
      </w:r>
    </w:p>
    <w:p w14:paraId="63119D5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5. При голосовании по каждому вопросу депутат Совета поселения лично осуществляет своё право на голосование и имеет один голос, подавая его «За», «Против», «Воздержался». В случае нарушения данного требования вопрос </w:t>
      </w:r>
      <w:proofErr w:type="spellStart"/>
      <w:r w:rsidRPr="00C47D74">
        <w:rPr>
          <w:color w:val="auto"/>
          <w:sz w:val="20"/>
        </w:rPr>
        <w:t>переголосовывается</w:t>
      </w:r>
      <w:proofErr w:type="spellEnd"/>
      <w:r w:rsidRPr="00C47D74">
        <w:rPr>
          <w:color w:val="auto"/>
          <w:sz w:val="20"/>
        </w:rPr>
        <w:t>.</w:t>
      </w:r>
    </w:p>
    <w:p w14:paraId="207451C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Результаты голосования по всем рассмотренным вопросам на заседании Совета поселения вносятся в протокол заседания.</w:t>
      </w:r>
    </w:p>
    <w:p w14:paraId="29719F3A" w14:textId="77777777" w:rsidR="00C47D74" w:rsidRPr="00C47D74" w:rsidRDefault="00C47D74" w:rsidP="00C47D74">
      <w:pPr>
        <w:widowControl w:val="0"/>
        <w:autoSpaceDE w:val="0"/>
        <w:autoSpaceDN w:val="0"/>
        <w:ind w:firstLine="709"/>
        <w:jc w:val="both"/>
        <w:rPr>
          <w:b/>
          <w:color w:val="auto"/>
          <w:sz w:val="20"/>
        </w:rPr>
      </w:pPr>
    </w:p>
    <w:p w14:paraId="06F63171"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 xml:space="preserve">Статья 18. Порядок проведения голосования по принятию </w:t>
      </w:r>
    </w:p>
    <w:p w14:paraId="3BDA69D3" w14:textId="77777777" w:rsidR="00F8490B" w:rsidRDefault="00C47D74" w:rsidP="00C47D74">
      <w:pPr>
        <w:widowControl w:val="0"/>
        <w:autoSpaceDE w:val="0"/>
        <w:autoSpaceDN w:val="0"/>
        <w:ind w:firstLine="709"/>
        <w:jc w:val="both"/>
        <w:rPr>
          <w:b/>
          <w:color w:val="auto"/>
          <w:sz w:val="20"/>
        </w:rPr>
      </w:pPr>
      <w:r w:rsidRPr="00C47D74">
        <w:rPr>
          <w:b/>
          <w:color w:val="auto"/>
          <w:sz w:val="20"/>
        </w:rPr>
        <w:t>Устава муниципального образования сельского поселения</w:t>
      </w:r>
    </w:p>
    <w:p w14:paraId="220E8F5E" w14:textId="28FEDD9C" w:rsidR="00C47D74" w:rsidRPr="00C47D74" w:rsidRDefault="00C47D74" w:rsidP="00C47D74">
      <w:pPr>
        <w:widowControl w:val="0"/>
        <w:autoSpaceDE w:val="0"/>
        <w:autoSpaceDN w:val="0"/>
        <w:ind w:firstLine="709"/>
        <w:jc w:val="both"/>
        <w:rPr>
          <w:b/>
          <w:color w:val="auto"/>
          <w:sz w:val="20"/>
        </w:rPr>
      </w:pPr>
      <w:r w:rsidRPr="00C47D74">
        <w:rPr>
          <w:b/>
          <w:color w:val="auto"/>
          <w:sz w:val="20"/>
        </w:rPr>
        <w:t>«Зеленец»</w:t>
      </w:r>
      <w:r w:rsidR="00F8490B">
        <w:rPr>
          <w:b/>
          <w:color w:val="auto"/>
          <w:sz w:val="20"/>
        </w:rPr>
        <w:t xml:space="preserve"> </w:t>
      </w:r>
      <w:r w:rsidRPr="00C47D74">
        <w:rPr>
          <w:b/>
          <w:color w:val="auto"/>
          <w:sz w:val="20"/>
        </w:rPr>
        <w:t>и решений о внесении изменений в него</w:t>
      </w:r>
    </w:p>
    <w:p w14:paraId="239EBC1A" w14:textId="77777777" w:rsidR="00C47D74" w:rsidRPr="00C47D74" w:rsidRDefault="00C47D74" w:rsidP="00C47D74">
      <w:pPr>
        <w:widowControl w:val="0"/>
        <w:autoSpaceDE w:val="0"/>
        <w:autoSpaceDN w:val="0"/>
        <w:ind w:firstLine="709"/>
        <w:rPr>
          <w:color w:val="auto"/>
          <w:sz w:val="20"/>
        </w:rPr>
      </w:pPr>
    </w:p>
    <w:p w14:paraId="1BA2F8B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Принятие </w:t>
      </w:r>
      <w:hyperlink r:id="rId37" w:history="1">
        <w:r w:rsidRPr="00C47D74">
          <w:rPr>
            <w:color w:val="auto"/>
            <w:sz w:val="20"/>
          </w:rPr>
          <w:t>Устава</w:t>
        </w:r>
      </w:hyperlink>
      <w:r w:rsidRPr="00C47D74">
        <w:rPr>
          <w:color w:val="auto"/>
          <w:sz w:val="20"/>
        </w:rPr>
        <w:t xml:space="preserve"> муниципального образования сельского поселения «Зеленец» и решений о внесении изменений в него проводится открытым голосованием в целом или постатейно.</w:t>
      </w:r>
    </w:p>
    <w:p w14:paraId="6C6DB94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 xml:space="preserve">2. Решение о принятии </w:t>
      </w:r>
      <w:hyperlink r:id="rId38" w:history="1">
        <w:r w:rsidRPr="00C47D74">
          <w:rPr>
            <w:color w:val="auto"/>
            <w:sz w:val="20"/>
          </w:rPr>
          <w:t>Устава</w:t>
        </w:r>
      </w:hyperlink>
      <w:r w:rsidRPr="00C47D74">
        <w:rPr>
          <w:color w:val="auto"/>
          <w:sz w:val="20"/>
        </w:rPr>
        <w:t xml:space="preserve"> муниципального образования сельского поселения «Зеленец» и решений о внесении изменений в него считается принятым, если за него проголосовало не менее двух третей депутатов от установленного </w:t>
      </w:r>
      <w:hyperlink r:id="rId39"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числа депутатов Совета поселения.</w:t>
      </w:r>
    </w:p>
    <w:p w14:paraId="548881C9" w14:textId="77777777" w:rsidR="00F8490B" w:rsidRDefault="00F8490B" w:rsidP="00C47D74">
      <w:pPr>
        <w:widowControl w:val="0"/>
        <w:autoSpaceDE w:val="0"/>
        <w:autoSpaceDN w:val="0"/>
        <w:ind w:firstLine="709"/>
        <w:jc w:val="both"/>
        <w:rPr>
          <w:b/>
          <w:color w:val="auto"/>
          <w:sz w:val="20"/>
        </w:rPr>
      </w:pPr>
    </w:p>
    <w:p w14:paraId="486AC9BD"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19. Порядок проведения тайного голосования</w:t>
      </w:r>
    </w:p>
    <w:p w14:paraId="43CA40C9"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 использованием бюллетеней</w:t>
      </w:r>
    </w:p>
    <w:p w14:paraId="24BD4C1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Тайное голосование с использованием бюллетеней проводится по решению депутатов Совета поселения, за которое проголосовало большинство из числа присутствующих депутатов.</w:t>
      </w:r>
    </w:p>
    <w:p w14:paraId="0A7CD77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Перед проведением тайного голосования с использованием бюллетеней счётная комиссия Совета поселения, выбранная на период тайного голосования, предоставляет депутатам список, в котором указывается:</w:t>
      </w:r>
    </w:p>
    <w:p w14:paraId="7263196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вопрос, по которому проводится тайное голосование;</w:t>
      </w:r>
    </w:p>
    <w:p w14:paraId="5ED2FD4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дата проведения тайного голосования;</w:t>
      </w:r>
    </w:p>
    <w:p w14:paraId="5F4A894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ФИО депутатов, получивших бюллетень для тайного голосования;</w:t>
      </w:r>
    </w:p>
    <w:p w14:paraId="4981E48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графа для подписи депутата, удостоверяющей о получении бюллетеня для тайного голосования;</w:t>
      </w:r>
    </w:p>
    <w:p w14:paraId="1729DB0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подпись председателя и секретаря счётной комиссии.</w:t>
      </w:r>
    </w:p>
    <w:p w14:paraId="1C791EF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В списке, предоставленном счётной комиссией, депутаты Совета поселения собственноручно вписывают свою фамилию, имя, отчество, после чего счётная комиссия в присутствии всех депутатов, принимавших участие в заседании Совета поселения, под роспись депутата Совета поселения выдает ему бюллетень для тайного голосования, в котором обозначены варианты принятия решения. Бюллетень для тайного голосования должен быть заверен печатью Совета поселения и подписан председателем и секретарем счётной комиссии.</w:t>
      </w:r>
    </w:p>
    <w:p w14:paraId="6A4C65C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Перед проведением тайного голосования счётная комиссия открывает урну для тайного голосования таким образом, чтобы все присутствующие в зале заседания Совета поселения удостоверились в том, что урна для тайного голосования пуста.</w:t>
      </w:r>
    </w:p>
    <w:p w14:paraId="0FEA37E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Урна для тайного голосования опечатывается счётной комиссией в присутствии всех присутствующих на заседании Совета поселения и устанавливается на видном месте.</w:t>
      </w:r>
    </w:p>
    <w:p w14:paraId="1756974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Перед началом голосования председатель счётной комиссии объявляет порядок проведения голосования.</w:t>
      </w:r>
    </w:p>
    <w:p w14:paraId="6FF76D5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После заполнения бюллетеня депутат опускает бюллетень в урну для тайного голосования, сложив бюллетень так, чтобы волеизъявление депутата Совета поселения не было замечено присутствующими на заседании Совета поселения.</w:t>
      </w:r>
    </w:p>
    <w:p w14:paraId="022A92E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Оставшиеся бюллетени после выдачи всем принимавшим участие в тайном голосовании депутатам погашаются председателем счётной комиссии в присутствии всех находящихся на заседании Совета поселения.</w:t>
      </w:r>
    </w:p>
    <w:p w14:paraId="34A5637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Если избирается должностное лицо, в счётную комиссию не могут входить депутаты Совета поселения, чьи кандидатуры претендуют на эту должность. Счётная комиссия избирается из состава присутствующих на заседании депутатов Совета поселения.</w:t>
      </w:r>
    </w:p>
    <w:p w14:paraId="3F90F0F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6. По окончании процедуры голосования счётная комиссия в присутствии всех находящихся на заседании Совета поселения вскрывает урну и ведет подсчёт бюллетеней, при этом счётная комиссия открывает бюллетени так, чтобы результаты голосования, отмеченные в бюллетенях, были обозримы для присутствующих на заседании Совета поселения. </w:t>
      </w:r>
    </w:p>
    <w:p w14:paraId="5F8B6ED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7. Недействительными при подсчёте голосов считаются бюллетени неустановленной формы, бюллетени, по которым невозможно определить волеизъявление депутата, а при избрании должностных лиц также бюллетени, в которых оставлены два и более кандидата на одну должность. Дополнения, внесенные </w:t>
      </w:r>
      <w:proofErr w:type="gramStart"/>
      <w:r w:rsidRPr="00C47D74">
        <w:rPr>
          <w:color w:val="auto"/>
          <w:sz w:val="20"/>
        </w:rPr>
        <w:t>голосующими</w:t>
      </w:r>
      <w:proofErr w:type="gramEnd"/>
      <w:r w:rsidRPr="00C47D74">
        <w:rPr>
          <w:color w:val="auto"/>
          <w:sz w:val="20"/>
        </w:rPr>
        <w:t xml:space="preserve"> в бюллетени, при подсчёте голосов не учитываются.</w:t>
      </w:r>
    </w:p>
    <w:p w14:paraId="5FF46CA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 Место работы счётной комиссии должно находиться в зале заседания Совета поселения и должно быть освобождено от каких-либо других документов. Рядом со счётной комиссией не должны находиться другие лица. Работа счётной комиссии должна быть видима для всех присутствующих на заседании Совета поселения.</w:t>
      </w:r>
    </w:p>
    <w:p w14:paraId="0DB51C5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По окончании подсчёта голосов по проведению тайного голосования счётная комиссия составляет протокол, который подписывается всеми членами счётной комиссии, и председатель счётной комиссии объявляет результаты голосования. Доклад счётной комиссии о результатах тайного голосования принимается депутатами Совета поселения к сведению.</w:t>
      </w:r>
    </w:p>
    <w:p w14:paraId="7926F6A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10. При нарушении процедуры голосования, которое могло повлиять на результаты голосования, Совет поселения большинством голосов от числа присутствующих депутатов может принять решение о повторном голосовании.</w:t>
      </w:r>
    </w:p>
    <w:p w14:paraId="1B6DC91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11. После принятия по результатам тайного голосования решения Совета поселения бюллетени уничтожаются при всех присутствующих на заседании Совета поселения.</w:t>
      </w:r>
    </w:p>
    <w:p w14:paraId="59698E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12. Принятые решения, избрание кандидатуры на должность оформляется решением Совета поселения.</w:t>
      </w:r>
    </w:p>
    <w:p w14:paraId="419CA3B0" w14:textId="77777777" w:rsidR="00C47D74" w:rsidRPr="00C47D74" w:rsidRDefault="00C47D74" w:rsidP="00C47D74">
      <w:pPr>
        <w:widowControl w:val="0"/>
        <w:autoSpaceDE w:val="0"/>
        <w:autoSpaceDN w:val="0"/>
        <w:ind w:firstLine="709"/>
        <w:rPr>
          <w:color w:val="auto"/>
          <w:sz w:val="20"/>
        </w:rPr>
      </w:pPr>
    </w:p>
    <w:p w14:paraId="31407A5E"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20. Порядок проведения голосования в два тура</w:t>
      </w:r>
    </w:p>
    <w:p w14:paraId="3F5DF62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При выдвижении нескольких кандидатов на должность или поступлении двух вариантов решения рассматриваемого вопроса допускается проведение голосования в два тура, которое принимается большинством голосов от числа присутствующих депутатов Совета поселения. В первом туре допускается голосование депутатов за любое количество выдвинутых </w:t>
      </w:r>
      <w:r w:rsidRPr="00C47D74">
        <w:rPr>
          <w:color w:val="auto"/>
          <w:sz w:val="20"/>
        </w:rPr>
        <w:lastRenderedPageBreak/>
        <w:t>кандидатов или за оба варианта решения вопроса.</w:t>
      </w:r>
    </w:p>
    <w:p w14:paraId="381C216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Второй тур голосования проводится по двум кандидатам, получившим наибольшее число голосов в первом туре. По итогам второго тура считается избранным тот кандидат или принятым тот вариант решения, который получил наибольшее число голосов, но не менее числа голосов депутатов Совета поселения, установленного для принятия соответствующего решения. </w:t>
      </w:r>
    </w:p>
    <w:p w14:paraId="0C82CF7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Если во втором туре ни один кандидат не получил требуемого числа голосов, проводится новое выдвижение кандидатов, в числе которых может быть кандидат, набравший во втором туре наибольшее число голосов.</w:t>
      </w:r>
    </w:p>
    <w:p w14:paraId="435B7FB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Рассматриваемый вопрос снимается с рассмотрения депутатами Совета поселения, если во втором туре голосования ни один из вариантов решения не набрал необходимого числа голосов.</w:t>
      </w:r>
    </w:p>
    <w:p w14:paraId="283ECAB3" w14:textId="77777777" w:rsidR="00C47D74" w:rsidRPr="00C47D74" w:rsidRDefault="00C47D74" w:rsidP="00C47D74">
      <w:pPr>
        <w:widowControl w:val="0"/>
        <w:autoSpaceDE w:val="0"/>
        <w:autoSpaceDN w:val="0"/>
        <w:ind w:firstLine="709"/>
        <w:jc w:val="both"/>
        <w:rPr>
          <w:color w:val="auto"/>
          <w:sz w:val="20"/>
        </w:rPr>
      </w:pPr>
    </w:p>
    <w:p w14:paraId="0BF2F23F"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21. Порядок обсуждения и принятия</w:t>
      </w:r>
    </w:p>
    <w:p w14:paraId="02441DBA"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решений Совета поселения</w:t>
      </w:r>
    </w:p>
    <w:p w14:paraId="32A4487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Совет поселения принимает решения по вопросам, отнесённым к его ведению.</w:t>
      </w:r>
    </w:p>
    <w:p w14:paraId="600A069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Процедура обсуждения на заседании Совета поселения проектов решений и других вопросов включает:</w:t>
      </w:r>
    </w:p>
    <w:p w14:paraId="7BABAC1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выступление докладчика;</w:t>
      </w:r>
    </w:p>
    <w:p w14:paraId="03F4E08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вопросы депутатов к докладчику и ответы на них;</w:t>
      </w:r>
    </w:p>
    <w:p w14:paraId="645607C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выступление содокладчика (если таковой есть);</w:t>
      </w:r>
    </w:p>
    <w:p w14:paraId="5375901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выступления в прениях;</w:t>
      </w:r>
    </w:p>
    <w:p w14:paraId="6024EB8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заключительное слово докладчика.</w:t>
      </w:r>
    </w:p>
    <w:p w14:paraId="5E67BFF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Решения Совета поселения принимаются в коллегиальном порядке открытым или тайным голосованием. Депутат Совета поселения обязан лично осуществлять свое право на голосование и при этом иметь лишь один голос по одному и тому же вопросу:</w:t>
      </w:r>
    </w:p>
    <w:p w14:paraId="4D3B9A7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голосование по принятию решения «за основу»;</w:t>
      </w:r>
    </w:p>
    <w:p w14:paraId="02A1316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оглашение поправок и предложений, поданных в установленном порядке;</w:t>
      </w:r>
    </w:p>
    <w:p w14:paraId="7CF201E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голосование по поправкам;</w:t>
      </w:r>
    </w:p>
    <w:p w14:paraId="6B3FFCE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принятие решения «в целом».</w:t>
      </w:r>
    </w:p>
    <w:p w14:paraId="18A400F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Проект решения, по которому не поступило никаких поправок и предложений, принимается «в целом».</w:t>
      </w:r>
    </w:p>
    <w:p w14:paraId="4AD8950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При постановке на голосование нескольких предложений глава поселения ставит на голосование поочередно предложения в порядке их поступления.</w:t>
      </w:r>
    </w:p>
    <w:p w14:paraId="2F6BD5A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Все поправки, как поданные заранее, так и внесенные непосредственно на заседании Совета поселения, отражаются в протоколе с указанием автора (авторов) и не должны содержать каких-либо сокращений, аббревиатур или иных символов.</w:t>
      </w:r>
    </w:p>
    <w:p w14:paraId="338A657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7. После объявления главой поселения о начале голосования никто не вправе прервать голосование. По окончании подсчета голосов объявляются результаты голосования.</w:t>
      </w:r>
    </w:p>
    <w:p w14:paraId="21B77BA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8.Решения Совета поселения считаются принятыми, если за них проголосовало большинство голосов от установленного </w:t>
      </w:r>
      <w:hyperlink r:id="rId40"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числа депутатов Совета поселения.</w:t>
      </w:r>
    </w:p>
    <w:p w14:paraId="481BA14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w:t>
      </w:r>
      <w:proofErr w:type="gramStart"/>
      <w:r w:rsidRPr="00C47D74">
        <w:rPr>
          <w:color w:val="auto"/>
          <w:sz w:val="20"/>
        </w:rPr>
        <w:t xml:space="preserve">Решение Совета поселения по утверждению Регламента работы Совета сельского поселения «Зеленец», а также решения Совета поселения о внесении изменений и дополнений в Регламент работы Совета сельского поселения «Зеленец» считаются принятыми, если за них проголосовало большинство голосов от установленного </w:t>
      </w:r>
      <w:hyperlink r:id="rId41"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числа депутатов Совета поселения.</w:t>
      </w:r>
      <w:proofErr w:type="gramEnd"/>
    </w:p>
    <w:p w14:paraId="7ED5C4D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10. Принятые решения Совета поселения в течение 10 дней обнародуются в местах, установленных Уставом муниципального образования сельского поселения «Зеленец». </w:t>
      </w:r>
    </w:p>
    <w:p w14:paraId="3973DA9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11. Срок действия решений Совета поселения не зависит от срока полномочий Совета поселения, принявшего решения. </w:t>
      </w:r>
    </w:p>
    <w:p w14:paraId="2C94E3F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Решения Совета поселения имеют юридическую силу в течение срока, если таковой указан в самом решении Совета поселения. Решение Совета поселения, в котором срок его действия не указан, действует до принятия решения Совета поселения об его отмене.</w:t>
      </w:r>
    </w:p>
    <w:p w14:paraId="27C86D8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12. Решения Совета поселения, принятые в пределах его компетенции, обязательны для исполнения всеми гражданами, учреждениями и организациями, независимо от форм собственности, расположенными на территории муниципального образования сельского поселения «Зеленец».</w:t>
      </w:r>
    </w:p>
    <w:p w14:paraId="4F1F5BD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13. Решения Совета поселения, подлинность которых подтверждается гербовой печатью Совета поселения, рассылаются исполнителям в течение 7 дней после проведения заседания Совета поселения.</w:t>
      </w:r>
    </w:p>
    <w:p w14:paraId="7B95637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14. Решения Совета поселения могут быть обжалованы в судебном порядке или опротестованы в порядке прокурорского надзора в соответствии с действующим законодательством.</w:t>
      </w:r>
    </w:p>
    <w:p w14:paraId="13E7ED3D" w14:textId="77777777" w:rsidR="00F8490B" w:rsidRDefault="00F8490B" w:rsidP="00C47D74">
      <w:pPr>
        <w:widowControl w:val="0"/>
        <w:autoSpaceDE w:val="0"/>
        <w:autoSpaceDN w:val="0"/>
        <w:ind w:firstLine="709"/>
        <w:jc w:val="both"/>
        <w:rPr>
          <w:b/>
          <w:color w:val="auto"/>
          <w:sz w:val="20"/>
        </w:rPr>
      </w:pPr>
    </w:p>
    <w:p w14:paraId="2D14A7D7"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22. Порядок переноса заседания Совета поселения</w:t>
      </w:r>
    </w:p>
    <w:p w14:paraId="67567011"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В случае, когда для принятия решений нет кворума от установленного </w:t>
      </w:r>
      <w:hyperlink r:id="rId42" w:history="1">
        <w:r w:rsidRPr="00C47D74">
          <w:rPr>
            <w:color w:val="auto"/>
            <w:sz w:val="20"/>
          </w:rPr>
          <w:t>Уставом</w:t>
        </w:r>
      </w:hyperlink>
      <w:r w:rsidRPr="00C47D74">
        <w:rPr>
          <w:color w:val="auto"/>
          <w:sz w:val="20"/>
        </w:rPr>
        <w:t xml:space="preserve"> числа депутатов Совета поселения, принимается решение о переносе заседания Совета поселения.</w:t>
      </w:r>
    </w:p>
    <w:p w14:paraId="4233E59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Созыв заседания Совета поселения назначается распоряжением главы сельского поселения «Зеленец».</w:t>
      </w:r>
    </w:p>
    <w:p w14:paraId="5BFCB4F0" w14:textId="77777777" w:rsidR="00C47D74" w:rsidRPr="00C47D74" w:rsidRDefault="00C47D74" w:rsidP="00C47D74">
      <w:pPr>
        <w:widowControl w:val="0"/>
        <w:autoSpaceDE w:val="0"/>
        <w:autoSpaceDN w:val="0"/>
        <w:ind w:firstLine="709"/>
        <w:rPr>
          <w:b/>
          <w:color w:val="auto"/>
          <w:sz w:val="20"/>
        </w:rPr>
      </w:pPr>
    </w:p>
    <w:p w14:paraId="08B65387"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 xml:space="preserve">Статья 23. Порядок ведения протокола </w:t>
      </w:r>
    </w:p>
    <w:p w14:paraId="55AF0A94"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заседания Совета поселения</w:t>
      </w:r>
    </w:p>
    <w:p w14:paraId="22423F4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lastRenderedPageBreak/>
        <w:t xml:space="preserve">1. Протокол заседания Совета поселения ведет секретарь. </w:t>
      </w:r>
    </w:p>
    <w:p w14:paraId="29528F6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Протокол включает в себя:</w:t>
      </w:r>
    </w:p>
    <w:p w14:paraId="5F5464C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наименование Совета поселения, дату проведения заседания и номер протокола;</w:t>
      </w:r>
    </w:p>
    <w:p w14:paraId="43AB9BA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фамилия, имя, отчество присутствующих на заседании Совета поселения депутатов;</w:t>
      </w:r>
    </w:p>
    <w:p w14:paraId="29805D8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повестку дня заседания, фамилии выступающих депутатов, фамилии и должностные реквизиты иных лиц, выступающих на заседании;</w:t>
      </w:r>
    </w:p>
    <w:p w14:paraId="3C91769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краткое содержание выступлений (конкретных предложений по рассматриваемым вопросам);</w:t>
      </w:r>
    </w:p>
    <w:p w14:paraId="337F3135"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w:t>
      </w:r>
      <w:r w:rsidRPr="00C47D74">
        <w:rPr>
          <w:color w:val="auto"/>
          <w:sz w:val="20"/>
        </w:rPr>
        <w:tab/>
        <w:t>результаты голосования по каждому обсуждаемому решению Совета поселения с указанием числа голосов «за», «против», «воздержался»;</w:t>
      </w:r>
    </w:p>
    <w:p w14:paraId="318F9A7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w:t>
      </w:r>
      <w:r w:rsidRPr="00C47D74">
        <w:rPr>
          <w:color w:val="auto"/>
          <w:sz w:val="20"/>
        </w:rPr>
        <w:tab/>
        <w:t>переданные секретарю Совета поселения письменные предложения и замечания депутатов, по тем или иным причинам не сумевших выступить на заседании, а также вопросы, поступившие от депутатов Совета поселения в письменном виде.</w:t>
      </w:r>
    </w:p>
    <w:p w14:paraId="7D91EC3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Протокол заседания Совета поселения оформляется в 5-дневный срок после окончания заседания, подписывается главой сельского поселения «Зеленец» и секретарём Совета поселения.</w:t>
      </w:r>
    </w:p>
    <w:p w14:paraId="621FFAA1" w14:textId="77777777" w:rsidR="00C47D74" w:rsidRPr="00C47D74" w:rsidRDefault="00C47D74" w:rsidP="00C47D74">
      <w:pPr>
        <w:widowControl w:val="0"/>
        <w:autoSpaceDE w:val="0"/>
        <w:autoSpaceDN w:val="0"/>
        <w:ind w:firstLine="709"/>
        <w:jc w:val="both"/>
        <w:rPr>
          <w:b/>
          <w:color w:val="auto"/>
          <w:sz w:val="20"/>
        </w:rPr>
      </w:pPr>
    </w:p>
    <w:p w14:paraId="7FDEEE0B"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24. Порядок обеспечения сохранности решений</w:t>
      </w:r>
    </w:p>
    <w:p w14:paraId="265F09FE"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и протоколов Совета поселения</w:t>
      </w:r>
    </w:p>
    <w:p w14:paraId="0A89D47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1. По требованию </w:t>
      </w:r>
      <w:proofErr w:type="gramStart"/>
      <w:r w:rsidRPr="00C47D74">
        <w:rPr>
          <w:color w:val="auto"/>
          <w:sz w:val="20"/>
        </w:rPr>
        <w:t>депутатов Совета поселения копии решений</w:t>
      </w:r>
      <w:proofErr w:type="gramEnd"/>
      <w:r w:rsidRPr="00C47D74">
        <w:rPr>
          <w:color w:val="auto"/>
          <w:sz w:val="20"/>
        </w:rPr>
        <w:t xml:space="preserve"> и протоколов заседаний Совета поселения предоставляются им для ознакомления и копирования.</w:t>
      </w:r>
    </w:p>
    <w:p w14:paraId="55866AA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Один экземпляр решений, принятых на заседании Совета поселения, подписывается главой сельского поселения «Зеленец», закрепляется гербовой печатью Совета поселения, нумеруется, прошивается с указанием количества листов.</w:t>
      </w:r>
    </w:p>
    <w:p w14:paraId="27D2D3B2"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3. Сохранность протоколов заседаний Совета поселения обеспечивается в архиве администрации сельского поселения «Зеленец», которые в соответствии с требованиями </w:t>
      </w:r>
      <w:proofErr w:type="spellStart"/>
      <w:r w:rsidRPr="00C47D74">
        <w:rPr>
          <w:color w:val="auto"/>
          <w:sz w:val="20"/>
        </w:rPr>
        <w:t>переедаются</w:t>
      </w:r>
      <w:proofErr w:type="spellEnd"/>
      <w:r w:rsidRPr="00C47D74">
        <w:rPr>
          <w:color w:val="auto"/>
          <w:sz w:val="20"/>
        </w:rPr>
        <w:t xml:space="preserve"> на государственное хранение.</w:t>
      </w:r>
    </w:p>
    <w:p w14:paraId="5E101646" w14:textId="77777777" w:rsidR="00C47D74" w:rsidRPr="00C47D74" w:rsidRDefault="00C47D74" w:rsidP="00C47D74">
      <w:pPr>
        <w:widowControl w:val="0"/>
        <w:autoSpaceDE w:val="0"/>
        <w:autoSpaceDN w:val="0"/>
        <w:ind w:firstLine="709"/>
        <w:jc w:val="center"/>
        <w:rPr>
          <w:b/>
          <w:color w:val="auto"/>
          <w:sz w:val="20"/>
        </w:rPr>
      </w:pPr>
    </w:p>
    <w:p w14:paraId="2A3367A1"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25. Депутатская деятельность</w:t>
      </w:r>
    </w:p>
    <w:p w14:paraId="5EF4C84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К депутатской деятельности относится:</w:t>
      </w:r>
    </w:p>
    <w:p w14:paraId="6FB38F9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работа депутатов в дни заседаний Совета поселения, в дни заседаний постоянных и временных комиссий Совета поселения, создаваемых в соответствии с решениями Совета поселения;</w:t>
      </w:r>
    </w:p>
    <w:p w14:paraId="5699CC6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 xml:space="preserve">приём избирателей, </w:t>
      </w:r>
    </w:p>
    <w:p w14:paraId="654499F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 xml:space="preserve">рассмотрение обращений избирателей и оказание им помощи, </w:t>
      </w:r>
    </w:p>
    <w:p w14:paraId="13D351D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w:t>
      </w:r>
      <w:r w:rsidRPr="00C47D74">
        <w:rPr>
          <w:color w:val="auto"/>
          <w:sz w:val="20"/>
        </w:rPr>
        <w:tab/>
        <w:t xml:space="preserve">другая работа как представительного органа, осуществляемая </w:t>
      </w:r>
      <w:r w:rsidRPr="00C47D74">
        <w:rPr>
          <w:color w:val="auto"/>
          <w:sz w:val="20"/>
        </w:rPr>
        <w:lastRenderedPageBreak/>
        <w:t xml:space="preserve">в соответствии с законодательством Российской Федерации, Республики Коми, </w:t>
      </w:r>
      <w:hyperlink r:id="rId43" w:history="1">
        <w:r w:rsidRPr="00C47D74">
          <w:rPr>
            <w:color w:val="auto"/>
            <w:sz w:val="20"/>
          </w:rPr>
          <w:t>Уставом</w:t>
        </w:r>
      </w:hyperlink>
      <w:r w:rsidRPr="00C47D74">
        <w:rPr>
          <w:color w:val="auto"/>
          <w:sz w:val="20"/>
        </w:rPr>
        <w:t xml:space="preserve"> муниципального образования сельского поселения «Зеленец» и настоящим Регламентом.</w:t>
      </w:r>
    </w:p>
    <w:p w14:paraId="2CF6F53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2. Совет поселения непосредственно и через создаваемые им органы (постоянные и временные комиссии) осуществляет </w:t>
      </w:r>
      <w:proofErr w:type="gramStart"/>
      <w:r w:rsidRPr="00C47D74">
        <w:rPr>
          <w:color w:val="auto"/>
          <w:sz w:val="20"/>
        </w:rPr>
        <w:t>контроль за</w:t>
      </w:r>
      <w:proofErr w:type="gramEnd"/>
      <w:r w:rsidRPr="00C47D74">
        <w:rPr>
          <w:color w:val="auto"/>
          <w:sz w:val="20"/>
        </w:rPr>
        <w:t xml:space="preserve"> соблюдением </w:t>
      </w:r>
      <w:hyperlink r:id="rId44" w:history="1">
        <w:r w:rsidRPr="00C47D74">
          <w:rPr>
            <w:color w:val="auto"/>
            <w:sz w:val="20"/>
          </w:rPr>
          <w:t>Конституции</w:t>
        </w:r>
      </w:hyperlink>
      <w:r w:rsidRPr="00C47D74">
        <w:rPr>
          <w:color w:val="auto"/>
          <w:sz w:val="20"/>
        </w:rPr>
        <w:t xml:space="preserve"> и законов Российской Федерации, Конституции и законов Республики Коми, решений Совета поселения и утверждённых нормативных правовых актов, выполнением прогноза экономического и социального развития и бюджета поселения; деятельностью должностных лиц органов местного самоуправления.</w:t>
      </w:r>
    </w:p>
    <w:p w14:paraId="0FE19FD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Совет поселения на заседании рассматривает представленную главой сельского поселения «Зеленец» структуру администрации и принимает решение о её утверждении.</w:t>
      </w:r>
    </w:p>
    <w:p w14:paraId="5AEC080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4. Совет поселения заслушивает отчёт (информацию) о работе главы сельского поселения «Зеленец».</w:t>
      </w:r>
    </w:p>
    <w:p w14:paraId="2BFDD502" w14:textId="77777777" w:rsidR="00C47D74" w:rsidRPr="00C47D74" w:rsidRDefault="00C47D74" w:rsidP="00C47D74">
      <w:pPr>
        <w:widowControl w:val="0"/>
        <w:autoSpaceDE w:val="0"/>
        <w:autoSpaceDN w:val="0"/>
        <w:ind w:firstLine="709"/>
        <w:rPr>
          <w:color w:val="auto"/>
          <w:sz w:val="20"/>
        </w:rPr>
      </w:pPr>
    </w:p>
    <w:p w14:paraId="43E171FC" w14:textId="77777777" w:rsidR="00C47D74" w:rsidRPr="00C47D74" w:rsidRDefault="00C47D74" w:rsidP="00C47D74">
      <w:pPr>
        <w:widowControl w:val="0"/>
        <w:autoSpaceDE w:val="0"/>
        <w:autoSpaceDN w:val="0"/>
        <w:ind w:firstLine="709"/>
        <w:rPr>
          <w:b/>
          <w:color w:val="auto"/>
          <w:sz w:val="20"/>
        </w:rPr>
      </w:pPr>
      <w:r w:rsidRPr="00C47D74">
        <w:rPr>
          <w:b/>
          <w:color w:val="auto"/>
          <w:sz w:val="20"/>
        </w:rPr>
        <w:t>Статья 26. Порядок проведения приёма избирателей</w:t>
      </w:r>
    </w:p>
    <w:p w14:paraId="3ADEBC98" w14:textId="77777777" w:rsidR="00C47D74" w:rsidRPr="00C47D74" w:rsidRDefault="00C47D74" w:rsidP="00C47D74">
      <w:pPr>
        <w:widowControl w:val="0"/>
        <w:autoSpaceDE w:val="0"/>
        <w:autoSpaceDN w:val="0"/>
        <w:ind w:firstLine="709"/>
        <w:rPr>
          <w:b/>
          <w:color w:val="auto"/>
          <w:sz w:val="20"/>
        </w:rPr>
      </w:pPr>
      <w:r w:rsidRPr="00C47D74">
        <w:rPr>
          <w:b/>
          <w:color w:val="auto"/>
          <w:sz w:val="20"/>
        </w:rPr>
        <w:t>депутатами Совета поселения</w:t>
      </w:r>
    </w:p>
    <w:p w14:paraId="2E26EF09"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Решением Совета поселения утверждены специально отведённые места для проведения встреч депутатов с избирателями.</w:t>
      </w:r>
    </w:p>
    <w:p w14:paraId="5737AD3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График приёма избирателей устанавливается непосредственно депутатами Совета поселения, но встречи не могут начинаться ранее 10 ч. 00 мин. и заканчиваться позднее 20 ч. 00 мин. по местному времени.</w:t>
      </w:r>
    </w:p>
    <w:p w14:paraId="1423817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Депутаты Совета поселения вправе оказывать населению помощь по их обращениям. При этом депутаты Совета поселения не вправе вмешиваться в деятельность администрации сельского поселения «Зеленец» по вопросам её компетенции.</w:t>
      </w:r>
    </w:p>
    <w:p w14:paraId="3129D8D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 </w:t>
      </w:r>
    </w:p>
    <w:p w14:paraId="2D70958F"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27. Депутатская этика</w:t>
      </w:r>
    </w:p>
    <w:p w14:paraId="0338A2F0"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Депутатская этика означает совокупность норм и правил поведения депутата Совета поселения, которыми он руководствуется в своей деятельности.</w:t>
      </w:r>
    </w:p>
    <w:p w14:paraId="6B57B176"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Депутат уважает достоинство других депутатов Совета поселения, а также должностных лиц органов местного самоуправления муниципального образования сельского поселения «Зеленец» и других лиц. Депутат обязан воздерживаться от действий и заявлений, способных скомпрометировать самого себя и представляемых им избирателей.</w:t>
      </w:r>
    </w:p>
    <w:p w14:paraId="17A1F11E"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На заседаниях Совета поселения, заседаниях постоянных и временных комиссий депутаты обращаются друг к другу и ко всем присутствующим лицам в официальной и уважительной форме.</w:t>
      </w:r>
    </w:p>
    <w:p w14:paraId="6E1B0688"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4. Депутат Совета поселения не должен использовать в личных целях преимущества своего депутатского статуса во взаимоотношениях с должностными лицами органов местного самоуправления и организаций, </w:t>
      </w:r>
      <w:r w:rsidRPr="00C47D74">
        <w:rPr>
          <w:color w:val="auto"/>
          <w:sz w:val="20"/>
        </w:rPr>
        <w:lastRenderedPageBreak/>
        <w:t>общественностью и средствами массовой информации.</w:t>
      </w:r>
    </w:p>
    <w:p w14:paraId="4725B55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5. Депутат Совета поселения не может разглашать сведения, ставшие ему известными в связи с осуществлением депутатских полномочий:</w:t>
      </w:r>
    </w:p>
    <w:p w14:paraId="0CAA04E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w:t>
      </w:r>
      <w:r w:rsidRPr="00C47D74">
        <w:rPr>
          <w:color w:val="auto"/>
          <w:sz w:val="20"/>
        </w:rPr>
        <w:tab/>
        <w:t>касающихся вопросов, рассматриваемых на закрытых заседаниях Совета поселения и его комиссий;</w:t>
      </w:r>
    </w:p>
    <w:p w14:paraId="718BAE6B"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w:t>
      </w:r>
      <w:r w:rsidRPr="00C47D74">
        <w:rPr>
          <w:color w:val="auto"/>
          <w:sz w:val="20"/>
        </w:rPr>
        <w:tab/>
        <w:t xml:space="preserve">относящихся к охраняемой законом </w:t>
      </w:r>
      <w:proofErr w:type="gramStart"/>
      <w:r w:rsidRPr="00C47D74">
        <w:rPr>
          <w:color w:val="auto"/>
          <w:sz w:val="20"/>
        </w:rPr>
        <w:t>тайны личной жизни депутата Совета поселения</w:t>
      </w:r>
      <w:proofErr w:type="gramEnd"/>
      <w:r w:rsidRPr="00C47D74">
        <w:rPr>
          <w:color w:val="auto"/>
          <w:sz w:val="20"/>
        </w:rPr>
        <w:t>;</w:t>
      </w:r>
    </w:p>
    <w:p w14:paraId="16AF332A"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w:t>
      </w:r>
      <w:r w:rsidRPr="00C47D74">
        <w:rPr>
          <w:color w:val="auto"/>
          <w:sz w:val="20"/>
        </w:rPr>
        <w:tab/>
        <w:t xml:space="preserve">составляющих тайну избирателя и </w:t>
      </w:r>
      <w:proofErr w:type="gramStart"/>
      <w:r w:rsidRPr="00C47D74">
        <w:rPr>
          <w:color w:val="auto"/>
          <w:sz w:val="20"/>
        </w:rPr>
        <w:t>доверенной</w:t>
      </w:r>
      <w:proofErr w:type="gramEnd"/>
      <w:r w:rsidRPr="00C47D74">
        <w:rPr>
          <w:color w:val="auto"/>
          <w:sz w:val="20"/>
        </w:rPr>
        <w:t xml:space="preserve"> депутату Совета поселения.</w:t>
      </w:r>
    </w:p>
    <w:p w14:paraId="776F552C"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6. Депутат воздерживается от подготовки и участия в судебном разбирательстве в качестве общественного защитника либо общественного обвинителя, а также публичных оценок по судебному делу до вступления приговора, определения или постановления суда в законную силу.</w:t>
      </w:r>
    </w:p>
    <w:p w14:paraId="3DC1AE9D"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 xml:space="preserve">7. Выступая в средствах массовой информации, на конференциях, собраниях, митингах с публичными заявлениями и </w:t>
      </w:r>
      <w:proofErr w:type="gramStart"/>
      <w:r w:rsidRPr="00C47D74">
        <w:rPr>
          <w:color w:val="auto"/>
          <w:sz w:val="20"/>
        </w:rPr>
        <w:t>комментируя деятельность должностных лиц органов местного самоуправления и организаций депутат обязан использовать только</w:t>
      </w:r>
      <w:proofErr w:type="gramEnd"/>
      <w:r w:rsidRPr="00C47D74">
        <w:rPr>
          <w:color w:val="auto"/>
          <w:sz w:val="20"/>
        </w:rPr>
        <w:t xml:space="preserve"> достоверные факты.</w:t>
      </w:r>
    </w:p>
    <w:p w14:paraId="2B71B26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8. В случае несоблюдения вышеуказанных требований депутатской этики депутатом Совета поселения глава сельского поселения «Зеленец», группа депутатов или депутат по собственной инициативе вправе внести предложение о включении вопроса в повестку заседания постоянной комиссии Совета поселения, членом которой депутат является.</w:t>
      </w:r>
    </w:p>
    <w:p w14:paraId="2F0294E4"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9. Постоянная комиссия Совета поселения по результатам рассмотрения вопроса о несоблюдении депутатской этики депутатом - членом постоянной комиссии, при необходимости, вправе дать предложение о включении данного вопроса в повестку заседания Совета поселения, если за это предложение проголосовало большинство депутатов, присутствующих на заседании постоянной комиссии.</w:t>
      </w:r>
    </w:p>
    <w:p w14:paraId="2DDBAACF"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10. По результатам рассмотрения заявления  председатель постоянной комиссии или глава поселения доводят принятое решение до сведения непосредственного инициатора обращения либо общественности через средства массовой информации.</w:t>
      </w:r>
    </w:p>
    <w:p w14:paraId="7F5B0217" w14:textId="77777777" w:rsidR="00C47D74" w:rsidRPr="00C47D74" w:rsidRDefault="00C47D74" w:rsidP="00C47D74">
      <w:pPr>
        <w:widowControl w:val="0"/>
        <w:autoSpaceDE w:val="0"/>
        <w:autoSpaceDN w:val="0"/>
        <w:ind w:firstLine="709"/>
        <w:jc w:val="both"/>
        <w:rPr>
          <w:b/>
          <w:color w:val="auto"/>
          <w:sz w:val="20"/>
        </w:rPr>
      </w:pPr>
      <w:r w:rsidRPr="00C47D74">
        <w:rPr>
          <w:b/>
          <w:color w:val="auto"/>
          <w:sz w:val="20"/>
        </w:rPr>
        <w:t>Статья 28. Заключительные положения</w:t>
      </w:r>
    </w:p>
    <w:p w14:paraId="0AA641C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1. Полномочия Совета поселения начинаются со дня первого заседания и заканчиваются в день первого заседания вновь избранного Совета поселения.</w:t>
      </w:r>
    </w:p>
    <w:p w14:paraId="61066693"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2. Регламент работы Совета поселения, изменения и дополнения  к нему принимаются большинством голосов от числа избранных депутатов Совета поселения, оформляются решением Совета поселения и вступают в силу со дня официального обнародования в местах, установленных Уставом муниципального образования сельского поселения «Зеленец».</w:t>
      </w:r>
    </w:p>
    <w:p w14:paraId="4D9A0A97" w14:textId="77777777" w:rsidR="00C47D74" w:rsidRPr="00C47D74" w:rsidRDefault="00C47D74" w:rsidP="00C47D74">
      <w:pPr>
        <w:widowControl w:val="0"/>
        <w:autoSpaceDE w:val="0"/>
        <w:autoSpaceDN w:val="0"/>
        <w:ind w:firstLine="709"/>
        <w:jc w:val="both"/>
        <w:rPr>
          <w:color w:val="auto"/>
          <w:sz w:val="20"/>
        </w:rPr>
      </w:pPr>
      <w:r w:rsidRPr="00C47D74">
        <w:rPr>
          <w:color w:val="auto"/>
          <w:sz w:val="20"/>
        </w:rPr>
        <w:t>3. Предложения о внесении изменений и дополнений в Регламент Совета поселения рассматриваются на заседании в первоочередном порядке.</w:t>
      </w:r>
    </w:p>
    <w:tbl>
      <w:tblPr>
        <w:tblW w:w="6912" w:type="dxa"/>
        <w:tblLayout w:type="fixed"/>
        <w:tblLook w:val="04A0" w:firstRow="1" w:lastRow="0" w:firstColumn="1" w:lastColumn="0" w:noHBand="0" w:noVBand="1"/>
      </w:tblPr>
      <w:tblGrid>
        <w:gridCol w:w="2304"/>
        <w:gridCol w:w="2304"/>
        <w:gridCol w:w="2304"/>
      </w:tblGrid>
      <w:tr w:rsidR="00F8490B" w:rsidRPr="004E1EAC" w14:paraId="14660D66" w14:textId="77777777" w:rsidTr="005D6298">
        <w:tc>
          <w:tcPr>
            <w:tcW w:w="2304" w:type="dxa"/>
            <w:vAlign w:val="center"/>
            <w:hideMark/>
          </w:tcPr>
          <w:p w14:paraId="749B90A4" w14:textId="77777777" w:rsidR="00F8490B" w:rsidRPr="004E1EAC" w:rsidRDefault="00F8490B" w:rsidP="005D6298">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F08D865" w14:textId="77777777" w:rsidR="00F8490B" w:rsidRPr="004E1EAC" w:rsidRDefault="00F8490B" w:rsidP="005D6298">
            <w:pPr>
              <w:snapToGrid w:val="0"/>
              <w:ind w:left="10" w:hanging="3"/>
              <w:jc w:val="center"/>
              <w:rPr>
                <w:rFonts w:eastAsia="Calibri"/>
                <w:b/>
                <w:sz w:val="20"/>
                <w:lang w:val="en-US"/>
              </w:rPr>
            </w:pPr>
            <w:r w:rsidRPr="004E1EAC">
              <w:rPr>
                <w:rFonts w:eastAsia="Calibri"/>
                <w:b/>
                <w:noProof/>
                <w:sz w:val="20"/>
              </w:rPr>
              <w:drawing>
                <wp:inline distT="0" distB="0" distL="0" distR="0" wp14:anchorId="012DA8FD" wp14:editId="4FB8B1AC">
                  <wp:extent cx="771525" cy="826770"/>
                  <wp:effectExtent l="0" t="0" r="9525" b="0"/>
                  <wp:docPr id="1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6162550F" w14:textId="77777777" w:rsidR="00F8490B" w:rsidRPr="004E1EAC" w:rsidRDefault="00F8490B" w:rsidP="005D6298">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2A1CB994" w14:textId="77777777" w:rsidR="00F8490B" w:rsidRPr="004E1EAC" w:rsidRDefault="00F8490B" w:rsidP="00F8490B">
      <w:pPr>
        <w:ind w:left="10" w:right="-58" w:hanging="3"/>
        <w:jc w:val="both"/>
        <w:rPr>
          <w:rFonts w:eastAsia="Calibri"/>
          <w:sz w:val="20"/>
        </w:rPr>
      </w:pPr>
    </w:p>
    <w:p w14:paraId="2B082D19" w14:textId="77777777" w:rsidR="00F8490B" w:rsidRPr="004E1EAC" w:rsidRDefault="00F8490B" w:rsidP="00F8490B">
      <w:pPr>
        <w:tabs>
          <w:tab w:val="left" w:pos="0"/>
        </w:tabs>
        <w:ind w:left="10" w:hanging="3"/>
        <w:jc w:val="center"/>
        <w:rPr>
          <w:rFonts w:eastAsia="Calibri"/>
          <w:b/>
          <w:sz w:val="20"/>
          <w:lang w:val="en-US"/>
        </w:rPr>
      </w:pPr>
      <w:r w:rsidRPr="004E1EAC">
        <w:rPr>
          <w:rFonts w:eastAsia="Calibri"/>
          <w:b/>
          <w:sz w:val="20"/>
          <w:lang w:val="en-US"/>
        </w:rPr>
        <w:t>РЕШЕНИЕ</w:t>
      </w:r>
    </w:p>
    <w:p w14:paraId="73B6D2C0" w14:textId="77777777" w:rsidR="00F8490B" w:rsidRPr="004E1EAC" w:rsidRDefault="00F8490B" w:rsidP="00F8490B">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47BFF235" w14:textId="77777777" w:rsidR="00F8490B" w:rsidRPr="004E1EAC" w:rsidRDefault="00F8490B" w:rsidP="00F8490B">
      <w:pPr>
        <w:ind w:left="10" w:hanging="3"/>
        <w:jc w:val="center"/>
        <w:rPr>
          <w:rFonts w:eastAsia="Calibri"/>
          <w:b/>
          <w:sz w:val="20"/>
          <w:lang w:val="en-US"/>
        </w:rPr>
      </w:pPr>
      <w:r w:rsidRPr="004E1EAC">
        <w:rPr>
          <w:rFonts w:eastAsia="Calibri"/>
          <w:b/>
          <w:sz w:val="20"/>
          <w:lang w:val="en-US"/>
        </w:rPr>
        <w:t xml:space="preserve">ПОМШУÖМ </w:t>
      </w:r>
    </w:p>
    <w:p w14:paraId="29BBA8CE" w14:textId="77777777" w:rsidR="00F8490B" w:rsidRPr="004E1EAC" w:rsidRDefault="00F8490B" w:rsidP="00F8490B">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F8490B" w:rsidRPr="004E1EAC" w14:paraId="123723D1" w14:textId="77777777" w:rsidTr="005D6298">
        <w:tc>
          <w:tcPr>
            <w:tcW w:w="3510" w:type="dxa"/>
            <w:hideMark/>
          </w:tcPr>
          <w:p w14:paraId="1F47C09A" w14:textId="77777777" w:rsidR="00F8490B" w:rsidRPr="004E1EAC" w:rsidRDefault="00F8490B" w:rsidP="005D6298">
            <w:pPr>
              <w:spacing w:after="4" w:line="268" w:lineRule="auto"/>
              <w:ind w:left="10" w:hanging="3"/>
              <w:jc w:val="both"/>
              <w:rPr>
                <w:rFonts w:eastAsia="Calibri"/>
                <w:bCs/>
                <w:spacing w:val="1"/>
                <w:sz w:val="20"/>
                <w:lang w:val="en-US"/>
              </w:rPr>
            </w:pPr>
            <w:r>
              <w:rPr>
                <w:rFonts w:eastAsia="Calibri"/>
                <w:bCs/>
                <w:spacing w:val="1"/>
                <w:sz w:val="20"/>
              </w:rPr>
              <w:t>21 февраля 2024 г.</w:t>
            </w:r>
          </w:p>
        </w:tc>
        <w:tc>
          <w:tcPr>
            <w:tcW w:w="3402" w:type="dxa"/>
            <w:hideMark/>
          </w:tcPr>
          <w:p w14:paraId="1EB49EA7" w14:textId="38E16023" w:rsidR="00F8490B" w:rsidRPr="00F8490B" w:rsidRDefault="00F8490B" w:rsidP="00F8490B">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4</w:t>
            </w:r>
            <w:r w:rsidRPr="004E1EAC">
              <w:rPr>
                <w:rFonts w:eastAsia="Calibri"/>
                <w:bCs/>
                <w:spacing w:val="1"/>
                <w:sz w:val="20"/>
                <w:lang w:val="en-US"/>
              </w:rPr>
              <w:t>-0</w:t>
            </w:r>
            <w:r>
              <w:rPr>
                <w:rFonts w:eastAsia="Calibri"/>
                <w:bCs/>
                <w:spacing w:val="1"/>
                <w:sz w:val="20"/>
              </w:rPr>
              <w:t>2</w:t>
            </w:r>
          </w:p>
        </w:tc>
      </w:tr>
    </w:tbl>
    <w:p w14:paraId="6865D6C6" w14:textId="77777777" w:rsidR="00F8490B" w:rsidRPr="004E1EAC" w:rsidRDefault="00F8490B" w:rsidP="00F8490B">
      <w:pPr>
        <w:ind w:left="10" w:hanging="3"/>
        <w:jc w:val="center"/>
        <w:rPr>
          <w:rFonts w:eastAsia="Calibri"/>
          <w:bCs/>
          <w:sz w:val="20"/>
          <w:lang w:val="en-US"/>
        </w:rPr>
      </w:pPr>
    </w:p>
    <w:p w14:paraId="25ED5F92" w14:textId="77777777" w:rsidR="00F8490B" w:rsidRPr="004E1EAC" w:rsidRDefault="00F8490B" w:rsidP="00F8490B">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1E781E43" w14:textId="77777777" w:rsidR="00F8490B" w:rsidRPr="004E1EAC" w:rsidRDefault="00F8490B" w:rsidP="00F8490B">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17C3EE01" w14:textId="77777777" w:rsidR="00C47D74" w:rsidRDefault="00C47D74">
      <w:pPr>
        <w:jc w:val="center"/>
        <w:rPr>
          <w:sz w:val="20"/>
        </w:rPr>
      </w:pPr>
    </w:p>
    <w:p w14:paraId="5F08D34D" w14:textId="77777777" w:rsidR="00F8490B" w:rsidRPr="00F8490B" w:rsidRDefault="00F8490B" w:rsidP="00F8490B">
      <w:pPr>
        <w:widowControl w:val="0"/>
        <w:numPr>
          <w:ilvl w:val="0"/>
          <w:numId w:val="19"/>
        </w:numPr>
        <w:autoSpaceDE w:val="0"/>
        <w:autoSpaceDN w:val="0"/>
        <w:adjustRightInd w:val="0"/>
        <w:spacing w:after="160" w:line="259" w:lineRule="auto"/>
        <w:contextualSpacing/>
        <w:jc w:val="center"/>
        <w:rPr>
          <w:b/>
          <w:color w:val="auto"/>
          <w:sz w:val="20"/>
          <w:szCs w:val="24"/>
        </w:rPr>
      </w:pPr>
      <w:r w:rsidRPr="00F8490B">
        <w:rPr>
          <w:b/>
          <w:color w:val="auto"/>
          <w:sz w:val="20"/>
          <w:szCs w:val="24"/>
        </w:rPr>
        <w:t>Об утверждении о</w:t>
      </w:r>
      <w:r w:rsidRPr="00F8490B">
        <w:rPr>
          <w:rFonts w:eastAsia="Calibri"/>
          <w:b/>
          <w:color w:val="auto"/>
          <w:sz w:val="20"/>
          <w:szCs w:val="24"/>
          <w:lang w:eastAsia="en-US"/>
        </w:rPr>
        <w:t xml:space="preserve">тчета об исполнении прогнозного плана приватизации муниципального имущества муниципального образования </w:t>
      </w:r>
    </w:p>
    <w:p w14:paraId="709F112E" w14:textId="77777777" w:rsidR="00F8490B" w:rsidRPr="00F8490B" w:rsidRDefault="00F8490B" w:rsidP="00F8490B">
      <w:pPr>
        <w:widowControl w:val="0"/>
        <w:numPr>
          <w:ilvl w:val="0"/>
          <w:numId w:val="19"/>
        </w:numPr>
        <w:autoSpaceDE w:val="0"/>
        <w:autoSpaceDN w:val="0"/>
        <w:adjustRightInd w:val="0"/>
        <w:spacing w:after="160" w:line="259" w:lineRule="auto"/>
        <w:contextualSpacing/>
        <w:jc w:val="center"/>
        <w:rPr>
          <w:b/>
          <w:color w:val="auto"/>
          <w:sz w:val="20"/>
          <w:szCs w:val="24"/>
        </w:rPr>
      </w:pPr>
      <w:r w:rsidRPr="00F8490B">
        <w:rPr>
          <w:rFonts w:eastAsia="Calibri"/>
          <w:b/>
          <w:color w:val="auto"/>
          <w:sz w:val="20"/>
          <w:szCs w:val="24"/>
          <w:lang w:eastAsia="en-US"/>
        </w:rPr>
        <w:t>сельского поселения «Зеленец» за 2023 год</w:t>
      </w:r>
    </w:p>
    <w:p w14:paraId="2162F43E" w14:textId="77777777" w:rsidR="00F8490B" w:rsidRPr="00F8490B" w:rsidRDefault="00F8490B" w:rsidP="00F8490B">
      <w:pPr>
        <w:widowControl w:val="0"/>
        <w:numPr>
          <w:ilvl w:val="0"/>
          <w:numId w:val="19"/>
        </w:numPr>
        <w:autoSpaceDE w:val="0"/>
        <w:autoSpaceDN w:val="0"/>
        <w:adjustRightInd w:val="0"/>
        <w:spacing w:after="160" w:line="259" w:lineRule="auto"/>
        <w:contextualSpacing/>
        <w:jc w:val="center"/>
        <w:rPr>
          <w:b/>
          <w:color w:val="auto"/>
          <w:sz w:val="20"/>
          <w:szCs w:val="24"/>
        </w:rPr>
      </w:pPr>
    </w:p>
    <w:p w14:paraId="6C40C2F7" w14:textId="77777777" w:rsidR="00F8490B" w:rsidRPr="00F8490B" w:rsidRDefault="00F8490B" w:rsidP="00F8490B">
      <w:pPr>
        <w:ind w:firstLine="709"/>
        <w:jc w:val="both"/>
        <w:rPr>
          <w:color w:val="auto"/>
          <w:sz w:val="20"/>
          <w:szCs w:val="24"/>
        </w:rPr>
      </w:pPr>
      <w:proofErr w:type="gramStart"/>
      <w:r w:rsidRPr="00F8490B">
        <w:rPr>
          <w:color w:val="auto"/>
          <w:sz w:val="20"/>
          <w:szCs w:val="24"/>
        </w:rPr>
        <w:t xml:space="preserve">В соответствии с </w:t>
      </w:r>
      <w:r w:rsidRPr="00F8490B">
        <w:rPr>
          <w:rFonts w:eastAsia="Calibri"/>
          <w:color w:val="auto"/>
          <w:sz w:val="20"/>
          <w:szCs w:val="24"/>
          <w:lang w:eastAsia="en-US"/>
        </w:rPr>
        <w:t>Федеральным законом от 06 октября 2003 года № 131-ФЗ «Об общих принципах организации местного самоуправления в Российской Федерации», Федеральным законом от 21 декабря 2001 года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w:t>
      </w:r>
      <w:proofErr w:type="gramEnd"/>
      <w:r w:rsidRPr="00F8490B">
        <w:rPr>
          <w:rFonts w:eastAsia="Calibri"/>
          <w:color w:val="auto"/>
          <w:sz w:val="20"/>
          <w:szCs w:val="24"/>
          <w:lang w:eastAsia="en-US"/>
        </w:rPr>
        <w:t xml:space="preserve"> «</w:t>
      </w:r>
      <w:proofErr w:type="gramStart"/>
      <w:r w:rsidRPr="00F8490B">
        <w:rPr>
          <w:rFonts w:eastAsia="Calibri"/>
          <w:color w:val="auto"/>
          <w:sz w:val="20"/>
          <w:szCs w:val="24"/>
          <w:lang w:eastAsia="en-US"/>
        </w:rPr>
        <w:t xml:space="preserve">Зеленец» от 04 августа 2021 года № </w:t>
      </w:r>
      <w:r w:rsidRPr="00F8490B">
        <w:rPr>
          <w:rFonts w:eastAsia="Calibri"/>
          <w:color w:val="auto"/>
          <w:sz w:val="20"/>
          <w:szCs w:val="24"/>
          <w:lang w:val="en-US" w:eastAsia="en-US"/>
        </w:rPr>
        <w:t>IV</w:t>
      </w:r>
      <w:r w:rsidRPr="00F8490B">
        <w:rPr>
          <w:rFonts w:eastAsia="Calibri"/>
          <w:color w:val="auto"/>
          <w:sz w:val="20"/>
          <w:szCs w:val="24"/>
          <w:lang w:eastAsia="en-US"/>
        </w:rPr>
        <w:t>/62-03 «Об утверждении Положения о порядке приватизации муниципального имущества муниципального образования сельского поселения «Зеленец», решением Совета муниципального образования сельского поселения «Зеленец» от 23 ноября 2022 года № </w:t>
      </w:r>
      <w:r w:rsidRPr="00F8490B">
        <w:rPr>
          <w:rFonts w:eastAsia="Calibri"/>
          <w:color w:val="auto"/>
          <w:sz w:val="20"/>
          <w:szCs w:val="24"/>
          <w:lang w:val="en-US" w:eastAsia="en-US"/>
        </w:rPr>
        <w:t>V</w:t>
      </w:r>
      <w:r w:rsidRPr="00F8490B">
        <w:rPr>
          <w:rFonts w:eastAsia="Calibri"/>
          <w:color w:val="auto"/>
          <w:sz w:val="20"/>
          <w:szCs w:val="24"/>
          <w:lang w:eastAsia="en-US"/>
        </w:rPr>
        <w:t>/20-07 «Об утверждении прогнозного плана приватизации муниципального имущества муниципального образования сельского поселения «Зеленец» на 2023 год»,</w:t>
      </w:r>
      <w:r w:rsidRPr="00F8490B">
        <w:rPr>
          <w:color w:val="auto"/>
          <w:sz w:val="20"/>
          <w:szCs w:val="24"/>
        </w:rPr>
        <w:t xml:space="preserve"> Совет сельского поселения «Зеленец</w:t>
      </w:r>
      <w:proofErr w:type="gramEnd"/>
    </w:p>
    <w:p w14:paraId="0B8472C6" w14:textId="77777777" w:rsidR="00F8490B" w:rsidRPr="00F8490B" w:rsidRDefault="00F8490B" w:rsidP="00F8490B">
      <w:pPr>
        <w:jc w:val="center"/>
        <w:rPr>
          <w:b/>
          <w:color w:val="auto"/>
          <w:sz w:val="20"/>
          <w:szCs w:val="24"/>
        </w:rPr>
      </w:pPr>
      <w:r w:rsidRPr="00F8490B">
        <w:rPr>
          <w:b/>
          <w:color w:val="auto"/>
          <w:sz w:val="20"/>
          <w:szCs w:val="24"/>
        </w:rPr>
        <w:t>решил:</w:t>
      </w:r>
    </w:p>
    <w:p w14:paraId="7333BEEA" w14:textId="77777777" w:rsidR="00F8490B" w:rsidRPr="00F8490B" w:rsidRDefault="00F8490B" w:rsidP="00F8490B">
      <w:pPr>
        <w:ind w:firstLine="709"/>
        <w:jc w:val="both"/>
        <w:rPr>
          <w:rFonts w:eastAsia="Calibri"/>
          <w:color w:val="auto"/>
          <w:sz w:val="20"/>
          <w:szCs w:val="24"/>
        </w:rPr>
      </w:pPr>
    </w:p>
    <w:p w14:paraId="232FFE90" w14:textId="77777777" w:rsidR="00F8490B" w:rsidRPr="00F8490B" w:rsidRDefault="00F8490B" w:rsidP="00F8490B">
      <w:pPr>
        <w:widowControl w:val="0"/>
        <w:numPr>
          <w:ilvl w:val="0"/>
          <w:numId w:val="19"/>
        </w:numPr>
        <w:autoSpaceDE w:val="0"/>
        <w:autoSpaceDN w:val="0"/>
        <w:adjustRightInd w:val="0"/>
        <w:spacing w:after="160" w:line="259" w:lineRule="auto"/>
        <w:ind w:firstLine="709"/>
        <w:contextualSpacing/>
        <w:jc w:val="both"/>
        <w:rPr>
          <w:color w:val="auto"/>
          <w:sz w:val="20"/>
          <w:szCs w:val="24"/>
        </w:rPr>
      </w:pPr>
      <w:r w:rsidRPr="00F8490B">
        <w:rPr>
          <w:color w:val="auto"/>
          <w:sz w:val="20"/>
          <w:szCs w:val="24"/>
        </w:rPr>
        <w:t>1.</w:t>
      </w:r>
      <w:r w:rsidRPr="00F8490B">
        <w:rPr>
          <w:color w:val="auto"/>
          <w:sz w:val="20"/>
          <w:szCs w:val="24"/>
          <w:lang w:val="en-US"/>
        </w:rPr>
        <w:t> </w:t>
      </w:r>
      <w:r w:rsidRPr="00F8490B">
        <w:rPr>
          <w:color w:val="auto"/>
          <w:sz w:val="20"/>
          <w:szCs w:val="24"/>
        </w:rPr>
        <w:t>Утвердить о</w:t>
      </w:r>
      <w:r w:rsidRPr="00F8490B">
        <w:rPr>
          <w:rFonts w:eastAsia="Calibri"/>
          <w:color w:val="auto"/>
          <w:sz w:val="20"/>
          <w:szCs w:val="24"/>
          <w:lang w:eastAsia="en-US"/>
        </w:rPr>
        <w:t xml:space="preserve">тчет об исполнении прогнозного плана приватизации муниципального имущества муниципального образования сельского поселения «Зеленец» за 2023 год согласно приложению. </w:t>
      </w:r>
    </w:p>
    <w:p w14:paraId="03458EFE" w14:textId="77777777" w:rsidR="00F8490B" w:rsidRPr="00F8490B" w:rsidRDefault="00F8490B" w:rsidP="00F8490B">
      <w:pPr>
        <w:ind w:firstLine="709"/>
        <w:jc w:val="both"/>
        <w:rPr>
          <w:color w:val="auto"/>
          <w:sz w:val="20"/>
          <w:szCs w:val="24"/>
        </w:rPr>
      </w:pPr>
      <w:r w:rsidRPr="00F8490B">
        <w:rPr>
          <w:color w:val="auto"/>
          <w:sz w:val="20"/>
          <w:szCs w:val="24"/>
        </w:rPr>
        <w:t>2.</w:t>
      </w:r>
      <w:r w:rsidRPr="00F8490B">
        <w:rPr>
          <w:color w:val="auto"/>
          <w:sz w:val="20"/>
          <w:szCs w:val="24"/>
          <w:lang w:val="en-US"/>
        </w:rPr>
        <w:t> </w:t>
      </w:r>
      <w:proofErr w:type="gramStart"/>
      <w:r w:rsidRPr="00F8490B">
        <w:rPr>
          <w:color w:val="auto"/>
          <w:sz w:val="20"/>
          <w:szCs w:val="24"/>
        </w:rPr>
        <w:t>Разместить отчет</w:t>
      </w:r>
      <w:proofErr w:type="gramEnd"/>
      <w:r w:rsidRPr="00F8490B">
        <w:rPr>
          <w:color w:val="auto"/>
          <w:sz w:val="20"/>
          <w:szCs w:val="24"/>
        </w:rPr>
        <w:t xml:space="preserve"> </w:t>
      </w:r>
      <w:r w:rsidRPr="00F8490B">
        <w:rPr>
          <w:rFonts w:eastAsia="Calibri"/>
          <w:color w:val="auto"/>
          <w:sz w:val="20"/>
          <w:szCs w:val="24"/>
          <w:lang w:eastAsia="en-US"/>
        </w:rPr>
        <w:t xml:space="preserve">об исполнении прогнозного плана приватизации муниципального имущества муниципального образования сельского поселения «Зеленец» за 2023 год на официальном сайте Российской Федерации в сети «Интернет» для размещения информации о проведении </w:t>
      </w:r>
      <w:r w:rsidRPr="00F8490B">
        <w:rPr>
          <w:rFonts w:eastAsia="Calibri"/>
          <w:color w:val="auto"/>
          <w:sz w:val="20"/>
          <w:szCs w:val="24"/>
          <w:lang w:eastAsia="en-US"/>
        </w:rPr>
        <w:lastRenderedPageBreak/>
        <w:t>торгов, определенном Правительством Российской Федерации, а также на официальном сайте администрации сельского поселения «Зеленец» (</w:t>
      </w:r>
      <w:r w:rsidRPr="00F8490B">
        <w:rPr>
          <w:rFonts w:eastAsia="Calibri"/>
          <w:color w:val="000080"/>
          <w:sz w:val="20"/>
          <w:szCs w:val="24"/>
          <w:u w:val="single"/>
          <w:lang w:val="en-US" w:eastAsia="en-US"/>
        </w:rPr>
        <w:t>https</w:t>
      </w:r>
      <w:r w:rsidRPr="00F8490B">
        <w:rPr>
          <w:rFonts w:eastAsia="Calibri"/>
          <w:color w:val="000080"/>
          <w:sz w:val="20"/>
          <w:szCs w:val="24"/>
          <w:u w:val="single"/>
          <w:lang w:eastAsia="en-US"/>
        </w:rPr>
        <w:t>://</w:t>
      </w:r>
      <w:proofErr w:type="spellStart"/>
      <w:r w:rsidRPr="00F8490B">
        <w:rPr>
          <w:rFonts w:eastAsia="Calibri"/>
          <w:color w:val="000080"/>
          <w:sz w:val="20"/>
          <w:szCs w:val="24"/>
          <w:u w:val="single"/>
          <w:lang w:val="en-US" w:eastAsia="en-US"/>
        </w:rPr>
        <w:t>zelenec</w:t>
      </w:r>
      <w:proofErr w:type="spellEnd"/>
      <w:r w:rsidRPr="00F8490B">
        <w:rPr>
          <w:rFonts w:eastAsia="Calibri"/>
          <w:color w:val="000080"/>
          <w:sz w:val="20"/>
          <w:szCs w:val="24"/>
          <w:u w:val="single"/>
          <w:lang w:eastAsia="en-US"/>
        </w:rPr>
        <w:t>.</w:t>
      </w:r>
      <w:proofErr w:type="spellStart"/>
      <w:r w:rsidRPr="00F8490B">
        <w:rPr>
          <w:rFonts w:eastAsia="Calibri"/>
          <w:color w:val="000080"/>
          <w:sz w:val="20"/>
          <w:szCs w:val="24"/>
          <w:u w:val="single"/>
          <w:lang w:val="en-US" w:eastAsia="en-US"/>
        </w:rPr>
        <w:t>gosuslugi</w:t>
      </w:r>
      <w:proofErr w:type="spellEnd"/>
      <w:r w:rsidRPr="00F8490B">
        <w:rPr>
          <w:rFonts w:eastAsia="Calibri"/>
          <w:color w:val="000080"/>
          <w:sz w:val="20"/>
          <w:szCs w:val="24"/>
          <w:u w:val="single"/>
          <w:lang w:eastAsia="en-US"/>
        </w:rPr>
        <w:t>.</w:t>
      </w:r>
      <w:proofErr w:type="spellStart"/>
      <w:r w:rsidRPr="00F8490B">
        <w:rPr>
          <w:rFonts w:eastAsia="Calibri"/>
          <w:color w:val="000080"/>
          <w:sz w:val="20"/>
          <w:szCs w:val="24"/>
          <w:u w:val="single"/>
          <w:lang w:val="en-US" w:eastAsia="en-US"/>
        </w:rPr>
        <w:t>ru</w:t>
      </w:r>
      <w:proofErr w:type="spellEnd"/>
      <w:r w:rsidRPr="00F8490B">
        <w:rPr>
          <w:rFonts w:eastAsia="Calibri"/>
          <w:color w:val="000080"/>
          <w:sz w:val="20"/>
          <w:szCs w:val="24"/>
          <w:u w:val="single"/>
          <w:lang w:eastAsia="en-US"/>
        </w:rPr>
        <w:t>)</w:t>
      </w:r>
      <w:r w:rsidRPr="00F8490B">
        <w:rPr>
          <w:rFonts w:eastAsia="Calibri"/>
          <w:color w:val="auto"/>
          <w:sz w:val="20"/>
          <w:szCs w:val="24"/>
          <w:lang w:eastAsia="en-US"/>
        </w:rPr>
        <w:t>.</w:t>
      </w:r>
    </w:p>
    <w:p w14:paraId="1E8B4DFD" w14:textId="77777777" w:rsidR="00F8490B" w:rsidRPr="00F8490B" w:rsidRDefault="00F8490B" w:rsidP="00F8490B">
      <w:pPr>
        <w:ind w:firstLine="709"/>
        <w:jc w:val="both"/>
        <w:rPr>
          <w:rFonts w:eastAsia="Calibri"/>
          <w:color w:val="auto"/>
          <w:sz w:val="20"/>
          <w:szCs w:val="24"/>
          <w:lang w:eastAsia="en-US"/>
        </w:rPr>
      </w:pPr>
      <w:r w:rsidRPr="00F8490B">
        <w:rPr>
          <w:rFonts w:eastAsia="Calibri"/>
          <w:color w:val="auto"/>
          <w:sz w:val="20"/>
          <w:szCs w:val="24"/>
          <w:lang w:eastAsia="en-US"/>
        </w:rPr>
        <w:t>3.</w:t>
      </w:r>
      <w:r w:rsidRPr="00F8490B">
        <w:rPr>
          <w:rFonts w:eastAsia="Calibri"/>
          <w:color w:val="auto"/>
          <w:sz w:val="20"/>
          <w:szCs w:val="24"/>
          <w:lang w:val="en-US" w:eastAsia="en-US"/>
        </w:rPr>
        <w:t> </w:t>
      </w:r>
      <w:r w:rsidRPr="00F8490B">
        <w:rPr>
          <w:color w:val="auto"/>
          <w:sz w:val="20"/>
          <w:szCs w:val="24"/>
        </w:rPr>
        <w:t>Настоящее решение вступает в силу со дня принятия.</w:t>
      </w:r>
    </w:p>
    <w:p w14:paraId="613BA0BA" w14:textId="77777777" w:rsidR="00F8490B" w:rsidRPr="00F8490B" w:rsidRDefault="00F8490B" w:rsidP="00F8490B">
      <w:pPr>
        <w:ind w:firstLine="709"/>
        <w:jc w:val="both"/>
        <w:rPr>
          <w:color w:val="auto"/>
          <w:sz w:val="20"/>
          <w:szCs w:val="24"/>
        </w:rPr>
      </w:pPr>
      <w:r w:rsidRPr="00F8490B">
        <w:rPr>
          <w:color w:val="auto"/>
          <w:sz w:val="20"/>
          <w:szCs w:val="24"/>
        </w:rPr>
        <w:t>4.</w:t>
      </w:r>
      <w:r w:rsidRPr="00F8490B">
        <w:rPr>
          <w:color w:val="auto"/>
          <w:sz w:val="20"/>
          <w:szCs w:val="24"/>
          <w:lang w:val="en-US"/>
        </w:rPr>
        <w:t> </w:t>
      </w:r>
      <w:proofErr w:type="gramStart"/>
      <w:r w:rsidRPr="00F8490B">
        <w:rPr>
          <w:rFonts w:eastAsia="Calibri"/>
          <w:color w:val="auto"/>
          <w:sz w:val="20"/>
          <w:szCs w:val="24"/>
          <w:lang w:eastAsia="en-US"/>
        </w:rPr>
        <w:t>Контроль за</w:t>
      </w:r>
      <w:proofErr w:type="gramEnd"/>
      <w:r w:rsidRPr="00F8490B">
        <w:rPr>
          <w:rFonts w:eastAsia="Calibri"/>
          <w:color w:val="auto"/>
          <w:sz w:val="20"/>
          <w:szCs w:val="24"/>
          <w:lang w:eastAsia="en-US"/>
        </w:rPr>
        <w:t xml:space="preserve"> исполнением настоящего решения оставляю за собой.</w:t>
      </w:r>
    </w:p>
    <w:p w14:paraId="4791EACB" w14:textId="77777777" w:rsidR="00F8490B" w:rsidRPr="00F8490B" w:rsidRDefault="00F8490B" w:rsidP="00F8490B">
      <w:pPr>
        <w:ind w:firstLine="709"/>
        <w:jc w:val="both"/>
        <w:rPr>
          <w:color w:val="auto"/>
          <w:sz w:val="20"/>
          <w:szCs w:val="24"/>
        </w:rPr>
      </w:pPr>
    </w:p>
    <w:p w14:paraId="43E944D0" w14:textId="77777777" w:rsidR="00F8490B" w:rsidRPr="00F8490B" w:rsidRDefault="00F8490B" w:rsidP="00F8490B">
      <w:pPr>
        <w:ind w:firstLine="709"/>
        <w:jc w:val="both"/>
        <w:rPr>
          <w:color w:val="auto"/>
          <w:sz w:val="20"/>
          <w:szCs w:val="24"/>
        </w:rPr>
      </w:pPr>
    </w:p>
    <w:p w14:paraId="6701BBF2" w14:textId="77777777" w:rsidR="00F8490B" w:rsidRPr="00F8490B" w:rsidRDefault="00F8490B" w:rsidP="00F8490B">
      <w:pPr>
        <w:ind w:firstLine="709"/>
        <w:jc w:val="both"/>
        <w:rPr>
          <w:color w:val="auto"/>
          <w:sz w:val="20"/>
          <w:szCs w:val="24"/>
        </w:rPr>
      </w:pPr>
    </w:p>
    <w:tbl>
      <w:tblPr>
        <w:tblStyle w:val="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F8490B" w:rsidRPr="00F8490B" w14:paraId="4615F982" w14:textId="77777777" w:rsidTr="005D6298">
        <w:tc>
          <w:tcPr>
            <w:tcW w:w="4927" w:type="dxa"/>
          </w:tcPr>
          <w:p w14:paraId="489431B1" w14:textId="77777777" w:rsidR="00F8490B" w:rsidRPr="00F8490B" w:rsidRDefault="00F8490B" w:rsidP="00F8490B">
            <w:pPr>
              <w:spacing w:after="160" w:line="259" w:lineRule="auto"/>
              <w:jc w:val="both"/>
              <w:rPr>
                <w:color w:val="auto"/>
                <w:sz w:val="20"/>
                <w:szCs w:val="24"/>
                <w:lang w:val="en-US"/>
              </w:rPr>
            </w:pPr>
            <w:proofErr w:type="spellStart"/>
            <w:r w:rsidRPr="00F8490B">
              <w:rPr>
                <w:color w:val="auto"/>
                <w:sz w:val="20"/>
                <w:szCs w:val="24"/>
                <w:lang w:val="en-US"/>
              </w:rPr>
              <w:t>Глава</w:t>
            </w:r>
            <w:proofErr w:type="spellEnd"/>
            <w:r w:rsidRPr="00F8490B">
              <w:rPr>
                <w:color w:val="auto"/>
                <w:sz w:val="20"/>
                <w:szCs w:val="24"/>
                <w:lang w:val="en-US"/>
              </w:rPr>
              <w:t xml:space="preserve"> </w:t>
            </w:r>
            <w:proofErr w:type="spellStart"/>
            <w:r w:rsidRPr="00F8490B">
              <w:rPr>
                <w:color w:val="auto"/>
                <w:sz w:val="20"/>
                <w:szCs w:val="24"/>
                <w:lang w:val="en-US"/>
              </w:rPr>
              <w:t>сельского</w:t>
            </w:r>
            <w:proofErr w:type="spellEnd"/>
            <w:r w:rsidRPr="00F8490B">
              <w:rPr>
                <w:color w:val="auto"/>
                <w:sz w:val="20"/>
                <w:szCs w:val="24"/>
                <w:lang w:val="en-US"/>
              </w:rPr>
              <w:t xml:space="preserve"> </w:t>
            </w:r>
            <w:proofErr w:type="spellStart"/>
            <w:r w:rsidRPr="00F8490B">
              <w:rPr>
                <w:color w:val="auto"/>
                <w:sz w:val="20"/>
                <w:szCs w:val="24"/>
                <w:lang w:val="en-US"/>
              </w:rPr>
              <w:t>поселения</w:t>
            </w:r>
            <w:proofErr w:type="spellEnd"/>
            <w:r w:rsidRPr="00F8490B">
              <w:rPr>
                <w:color w:val="auto"/>
                <w:sz w:val="20"/>
                <w:szCs w:val="24"/>
                <w:lang w:val="en-US"/>
              </w:rPr>
              <w:t xml:space="preserve"> «</w:t>
            </w:r>
            <w:proofErr w:type="spellStart"/>
            <w:r w:rsidRPr="00F8490B">
              <w:rPr>
                <w:color w:val="auto"/>
                <w:sz w:val="20"/>
                <w:szCs w:val="24"/>
                <w:lang w:val="en-US"/>
              </w:rPr>
              <w:t>Зеленец</w:t>
            </w:r>
            <w:proofErr w:type="spellEnd"/>
            <w:r w:rsidRPr="00F8490B">
              <w:rPr>
                <w:color w:val="auto"/>
                <w:sz w:val="20"/>
                <w:szCs w:val="24"/>
                <w:lang w:val="en-US"/>
              </w:rPr>
              <w:t>»</w:t>
            </w:r>
          </w:p>
        </w:tc>
        <w:tc>
          <w:tcPr>
            <w:tcW w:w="4927" w:type="dxa"/>
          </w:tcPr>
          <w:p w14:paraId="78433A06" w14:textId="77777777" w:rsidR="00F8490B" w:rsidRPr="00F8490B" w:rsidRDefault="00F8490B" w:rsidP="00F8490B">
            <w:pPr>
              <w:spacing w:after="160" w:line="259" w:lineRule="auto"/>
              <w:jc w:val="right"/>
              <w:rPr>
                <w:color w:val="auto"/>
                <w:sz w:val="20"/>
                <w:szCs w:val="24"/>
                <w:lang w:val="en-US"/>
              </w:rPr>
            </w:pPr>
            <w:r w:rsidRPr="00F8490B">
              <w:rPr>
                <w:color w:val="auto"/>
                <w:sz w:val="20"/>
                <w:szCs w:val="24"/>
                <w:lang w:val="en-US"/>
              </w:rPr>
              <w:t xml:space="preserve">А.С. </w:t>
            </w:r>
            <w:proofErr w:type="spellStart"/>
            <w:r w:rsidRPr="00F8490B">
              <w:rPr>
                <w:color w:val="auto"/>
                <w:sz w:val="20"/>
                <w:szCs w:val="24"/>
                <w:lang w:val="en-US"/>
              </w:rPr>
              <w:t>Якунин</w:t>
            </w:r>
            <w:proofErr w:type="spellEnd"/>
          </w:p>
        </w:tc>
      </w:tr>
    </w:tbl>
    <w:p w14:paraId="528E5EF9" w14:textId="77777777" w:rsidR="00C47D74" w:rsidRDefault="00C47D74">
      <w:pPr>
        <w:jc w:val="center"/>
        <w:rPr>
          <w:sz w:val="20"/>
        </w:rPr>
      </w:pPr>
    </w:p>
    <w:p w14:paraId="19BF47D4" w14:textId="77777777" w:rsidR="00F8490B" w:rsidRDefault="00F8490B">
      <w:pPr>
        <w:jc w:val="center"/>
        <w:rPr>
          <w:sz w:val="20"/>
        </w:rPr>
        <w:sectPr w:rsidR="00F8490B" w:rsidSect="00F8490B">
          <w:footerReference w:type="default" r:id="rId45"/>
          <w:pgSz w:w="8419" w:h="11906" w:orient="landscape"/>
          <w:pgMar w:top="851" w:right="851" w:bottom="851" w:left="851" w:header="709" w:footer="709" w:gutter="0"/>
          <w:pgNumType w:start="1"/>
          <w:cols w:space="720"/>
          <w:formProt w:val="0"/>
          <w:docGrid w:linePitch="326" w:charSpace="-6145"/>
        </w:sectPr>
      </w:pPr>
    </w:p>
    <w:tbl>
      <w:tblPr>
        <w:tblW w:w="6912" w:type="dxa"/>
        <w:tblLayout w:type="fixed"/>
        <w:tblLook w:val="04A0" w:firstRow="1" w:lastRow="0" w:firstColumn="1" w:lastColumn="0" w:noHBand="0" w:noVBand="1"/>
      </w:tblPr>
      <w:tblGrid>
        <w:gridCol w:w="2304"/>
        <w:gridCol w:w="2304"/>
        <w:gridCol w:w="2304"/>
      </w:tblGrid>
      <w:tr w:rsidR="00F8490B" w:rsidRPr="004E1EAC" w14:paraId="36D71542" w14:textId="77777777" w:rsidTr="005D6298">
        <w:tc>
          <w:tcPr>
            <w:tcW w:w="2304" w:type="dxa"/>
            <w:vAlign w:val="center"/>
            <w:hideMark/>
          </w:tcPr>
          <w:p w14:paraId="5A335985" w14:textId="77777777" w:rsidR="00F8490B" w:rsidRPr="004E1EAC" w:rsidRDefault="00F8490B" w:rsidP="005D6298">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7EFE3B6C" w14:textId="77777777" w:rsidR="00F8490B" w:rsidRPr="004E1EAC" w:rsidRDefault="00F8490B" w:rsidP="005D6298">
            <w:pPr>
              <w:snapToGrid w:val="0"/>
              <w:ind w:left="10" w:hanging="3"/>
              <w:jc w:val="center"/>
              <w:rPr>
                <w:rFonts w:eastAsia="Calibri"/>
                <w:b/>
                <w:sz w:val="20"/>
                <w:lang w:val="en-US"/>
              </w:rPr>
            </w:pPr>
            <w:r w:rsidRPr="004E1EAC">
              <w:rPr>
                <w:rFonts w:eastAsia="Calibri"/>
                <w:b/>
                <w:noProof/>
                <w:sz w:val="20"/>
              </w:rPr>
              <w:drawing>
                <wp:inline distT="0" distB="0" distL="0" distR="0" wp14:anchorId="3301228A" wp14:editId="4D96E0C6">
                  <wp:extent cx="771525" cy="826770"/>
                  <wp:effectExtent l="0" t="0" r="9525" b="0"/>
                  <wp:docPr id="1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A3AA4F4" w14:textId="77777777" w:rsidR="00F8490B" w:rsidRPr="004E1EAC" w:rsidRDefault="00F8490B" w:rsidP="005D6298">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74575F1D" w14:textId="77777777" w:rsidR="00F8490B" w:rsidRPr="004E1EAC" w:rsidRDefault="00F8490B" w:rsidP="00F8490B">
      <w:pPr>
        <w:ind w:left="10" w:right="-58" w:hanging="3"/>
        <w:jc w:val="both"/>
        <w:rPr>
          <w:rFonts w:eastAsia="Calibri"/>
          <w:sz w:val="20"/>
        </w:rPr>
      </w:pPr>
    </w:p>
    <w:p w14:paraId="56E8C914" w14:textId="77777777" w:rsidR="00F8490B" w:rsidRPr="004E1EAC" w:rsidRDefault="00F8490B" w:rsidP="00F8490B">
      <w:pPr>
        <w:tabs>
          <w:tab w:val="left" w:pos="0"/>
        </w:tabs>
        <w:ind w:left="10" w:hanging="3"/>
        <w:jc w:val="center"/>
        <w:rPr>
          <w:rFonts w:eastAsia="Calibri"/>
          <w:b/>
          <w:sz w:val="20"/>
          <w:lang w:val="en-US"/>
        </w:rPr>
      </w:pPr>
      <w:r w:rsidRPr="004E1EAC">
        <w:rPr>
          <w:rFonts w:eastAsia="Calibri"/>
          <w:b/>
          <w:sz w:val="20"/>
          <w:lang w:val="en-US"/>
        </w:rPr>
        <w:t>РЕШЕНИЕ</w:t>
      </w:r>
    </w:p>
    <w:p w14:paraId="3B76F3AF" w14:textId="77777777" w:rsidR="00F8490B" w:rsidRPr="004E1EAC" w:rsidRDefault="00F8490B" w:rsidP="00F8490B">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D6F5E3C" w14:textId="77777777" w:rsidR="00F8490B" w:rsidRPr="004E1EAC" w:rsidRDefault="00F8490B" w:rsidP="00F8490B">
      <w:pPr>
        <w:ind w:left="10" w:hanging="3"/>
        <w:jc w:val="center"/>
        <w:rPr>
          <w:rFonts w:eastAsia="Calibri"/>
          <w:b/>
          <w:sz w:val="20"/>
          <w:lang w:val="en-US"/>
        </w:rPr>
      </w:pPr>
      <w:r w:rsidRPr="004E1EAC">
        <w:rPr>
          <w:rFonts w:eastAsia="Calibri"/>
          <w:b/>
          <w:sz w:val="20"/>
          <w:lang w:val="en-US"/>
        </w:rPr>
        <w:t xml:space="preserve">ПОМШУÖМ </w:t>
      </w:r>
    </w:p>
    <w:p w14:paraId="147EFF96" w14:textId="77777777" w:rsidR="00F8490B" w:rsidRPr="004E1EAC" w:rsidRDefault="00F8490B" w:rsidP="00F8490B">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F8490B" w:rsidRPr="004E1EAC" w14:paraId="79E8AD0D" w14:textId="77777777" w:rsidTr="005D6298">
        <w:tc>
          <w:tcPr>
            <w:tcW w:w="3510" w:type="dxa"/>
            <w:hideMark/>
          </w:tcPr>
          <w:p w14:paraId="671FE486" w14:textId="77777777" w:rsidR="00F8490B" w:rsidRPr="004E1EAC" w:rsidRDefault="00F8490B" w:rsidP="005D6298">
            <w:pPr>
              <w:spacing w:after="4" w:line="268" w:lineRule="auto"/>
              <w:ind w:left="10" w:hanging="3"/>
              <w:jc w:val="both"/>
              <w:rPr>
                <w:rFonts w:eastAsia="Calibri"/>
                <w:bCs/>
                <w:spacing w:val="1"/>
                <w:sz w:val="20"/>
                <w:lang w:val="en-US"/>
              </w:rPr>
            </w:pPr>
            <w:r>
              <w:rPr>
                <w:rFonts w:eastAsia="Calibri"/>
                <w:bCs/>
                <w:spacing w:val="1"/>
                <w:sz w:val="20"/>
              </w:rPr>
              <w:t>21 февраля 2024 г.</w:t>
            </w:r>
          </w:p>
        </w:tc>
        <w:tc>
          <w:tcPr>
            <w:tcW w:w="3402" w:type="dxa"/>
            <w:hideMark/>
          </w:tcPr>
          <w:p w14:paraId="4D8ECA03" w14:textId="37813021" w:rsidR="00F8490B" w:rsidRPr="00F8490B" w:rsidRDefault="00F8490B" w:rsidP="00F8490B">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4</w:t>
            </w:r>
            <w:r w:rsidRPr="004E1EAC">
              <w:rPr>
                <w:rFonts w:eastAsia="Calibri"/>
                <w:bCs/>
                <w:spacing w:val="1"/>
                <w:sz w:val="20"/>
                <w:lang w:val="en-US"/>
              </w:rPr>
              <w:t>-0</w:t>
            </w:r>
            <w:r>
              <w:rPr>
                <w:rFonts w:eastAsia="Calibri"/>
                <w:bCs/>
                <w:spacing w:val="1"/>
                <w:sz w:val="20"/>
              </w:rPr>
              <w:t>3</w:t>
            </w:r>
          </w:p>
        </w:tc>
      </w:tr>
    </w:tbl>
    <w:p w14:paraId="6E43D55D" w14:textId="77777777" w:rsidR="00F8490B" w:rsidRPr="004E1EAC" w:rsidRDefault="00F8490B" w:rsidP="00F8490B">
      <w:pPr>
        <w:ind w:left="10" w:hanging="3"/>
        <w:jc w:val="center"/>
        <w:rPr>
          <w:rFonts w:eastAsia="Calibri"/>
          <w:bCs/>
          <w:sz w:val="20"/>
          <w:lang w:val="en-US"/>
        </w:rPr>
      </w:pPr>
    </w:p>
    <w:p w14:paraId="3B5D448D" w14:textId="77777777" w:rsidR="00F8490B" w:rsidRPr="004E1EAC" w:rsidRDefault="00F8490B" w:rsidP="00F8490B">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41BA121" w14:textId="77777777" w:rsidR="00F8490B" w:rsidRPr="004E1EAC" w:rsidRDefault="00F8490B" w:rsidP="00F8490B">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DE62A7" w14:textId="03381661" w:rsidR="00C47D74" w:rsidRDefault="00C47D74">
      <w:pPr>
        <w:jc w:val="center"/>
        <w:rPr>
          <w:sz w:val="20"/>
        </w:rPr>
      </w:pPr>
    </w:p>
    <w:p w14:paraId="132FC2A0" w14:textId="77777777" w:rsidR="00F8490B" w:rsidRPr="00F8490B" w:rsidRDefault="00F8490B" w:rsidP="00F8490B">
      <w:pPr>
        <w:jc w:val="center"/>
        <w:rPr>
          <w:rFonts w:eastAsia="Calibri"/>
          <w:b/>
          <w:color w:val="auto"/>
          <w:sz w:val="20"/>
          <w:szCs w:val="24"/>
          <w:lang w:eastAsia="en-US"/>
        </w:rPr>
      </w:pPr>
      <w:r w:rsidRPr="00F8490B">
        <w:rPr>
          <w:rFonts w:eastAsia="Calibri"/>
          <w:b/>
          <w:color w:val="auto"/>
          <w:sz w:val="20"/>
          <w:szCs w:val="24"/>
          <w:lang w:eastAsia="en-US"/>
        </w:rPr>
        <w:t>О внесении изменений в приложение к решению Совета сельского поселения «Зеленец» от 15 марта 2023 г. № V/25-01 «Об утверждении Правил благоустройства территории</w:t>
      </w:r>
    </w:p>
    <w:p w14:paraId="2A4A36BD" w14:textId="77777777" w:rsidR="00F8490B" w:rsidRPr="00F8490B" w:rsidRDefault="00F8490B" w:rsidP="00F8490B">
      <w:pPr>
        <w:jc w:val="center"/>
        <w:rPr>
          <w:rFonts w:eastAsia="Calibri"/>
          <w:b/>
          <w:color w:val="auto"/>
          <w:sz w:val="20"/>
          <w:szCs w:val="24"/>
          <w:lang w:eastAsia="en-US"/>
        </w:rPr>
      </w:pPr>
      <w:r w:rsidRPr="00F8490B">
        <w:rPr>
          <w:rFonts w:eastAsia="Calibri"/>
          <w:b/>
          <w:color w:val="auto"/>
          <w:sz w:val="20"/>
          <w:szCs w:val="24"/>
          <w:lang w:eastAsia="en-US"/>
        </w:rPr>
        <w:t>муниципального образования сельского поселения «Зеленец»</w:t>
      </w:r>
    </w:p>
    <w:p w14:paraId="7C22B67D" w14:textId="77777777" w:rsidR="00F8490B" w:rsidRPr="00F8490B" w:rsidRDefault="00F8490B" w:rsidP="00F8490B">
      <w:pPr>
        <w:jc w:val="center"/>
        <w:rPr>
          <w:rFonts w:eastAsia="Calibri"/>
          <w:b/>
          <w:bCs/>
          <w:color w:val="auto"/>
          <w:sz w:val="20"/>
          <w:szCs w:val="24"/>
          <w:lang w:eastAsia="en-US"/>
        </w:rPr>
      </w:pPr>
    </w:p>
    <w:p w14:paraId="5ABFE4B3" w14:textId="77777777" w:rsidR="00F8490B" w:rsidRPr="00F8490B" w:rsidRDefault="00F8490B" w:rsidP="00F8490B">
      <w:pPr>
        <w:widowControl w:val="0"/>
        <w:autoSpaceDE w:val="0"/>
        <w:autoSpaceDN w:val="0"/>
        <w:adjustRightInd w:val="0"/>
        <w:ind w:firstLine="709"/>
        <w:jc w:val="both"/>
        <w:rPr>
          <w:color w:val="auto"/>
          <w:sz w:val="20"/>
          <w:szCs w:val="24"/>
        </w:rPr>
      </w:pPr>
      <w:proofErr w:type="gramStart"/>
      <w:r w:rsidRPr="00F8490B">
        <w:rPr>
          <w:rFonts w:eastAsia="Calibri"/>
          <w:color w:val="auto"/>
          <w:sz w:val="20"/>
          <w:szCs w:val="24"/>
          <w:lang w:eastAsia="en-US"/>
        </w:rPr>
        <w:t>В соответствии</w:t>
      </w:r>
      <w:r w:rsidRPr="00F8490B">
        <w:rPr>
          <w:color w:val="auto"/>
          <w:sz w:val="20"/>
          <w:szCs w:val="24"/>
        </w:rPr>
        <w:t xml:space="preserve"> с пунктом 19 части 1 статьи 14, статьей 45.1 Федерального закона от 06 октября 2003 года № 131-ФЗ «Об общих принципах организации местного самоуправления в Российской Федерации», Закона Республики Коми от 02 ноября 2018 года № 94-РЗ «О Порядке определения границ прилегающих территорий Правилами благоустройства территорий муниципальных образований в Республике Коми», </w:t>
      </w:r>
      <w:r w:rsidRPr="00F8490B">
        <w:rPr>
          <w:rFonts w:eastAsia="Calibri"/>
          <w:color w:val="auto"/>
          <w:sz w:val="20"/>
          <w:szCs w:val="24"/>
          <w:lang w:eastAsia="en-US"/>
        </w:rPr>
        <w:t>Уставом муниципального образования сельского поселения «Зеленец», Совет сельского поселения</w:t>
      </w:r>
      <w:proofErr w:type="gramEnd"/>
      <w:r w:rsidRPr="00F8490B">
        <w:rPr>
          <w:rFonts w:eastAsia="Calibri"/>
          <w:color w:val="auto"/>
          <w:sz w:val="20"/>
          <w:szCs w:val="24"/>
          <w:lang w:eastAsia="en-US"/>
        </w:rPr>
        <w:t xml:space="preserve"> «Зеленец» </w:t>
      </w:r>
    </w:p>
    <w:p w14:paraId="0EB59AA5" w14:textId="77777777" w:rsidR="00F8490B" w:rsidRPr="00F8490B" w:rsidRDefault="00F8490B" w:rsidP="00F8490B">
      <w:pPr>
        <w:jc w:val="center"/>
        <w:rPr>
          <w:rFonts w:eastAsia="Calibri"/>
          <w:b/>
          <w:color w:val="auto"/>
          <w:sz w:val="20"/>
          <w:szCs w:val="24"/>
          <w:lang w:eastAsia="en-US"/>
        </w:rPr>
      </w:pPr>
      <w:r w:rsidRPr="00F8490B">
        <w:rPr>
          <w:rFonts w:eastAsia="Calibri"/>
          <w:b/>
          <w:color w:val="auto"/>
          <w:sz w:val="20"/>
          <w:szCs w:val="24"/>
          <w:lang w:eastAsia="en-US"/>
        </w:rPr>
        <w:t>решил:</w:t>
      </w:r>
    </w:p>
    <w:p w14:paraId="67FA69D4" w14:textId="77777777" w:rsidR="00F8490B" w:rsidRPr="00F8490B" w:rsidRDefault="00F8490B" w:rsidP="00F8490B">
      <w:pPr>
        <w:jc w:val="center"/>
        <w:rPr>
          <w:rFonts w:eastAsia="Calibri"/>
          <w:color w:val="auto"/>
          <w:sz w:val="20"/>
          <w:szCs w:val="24"/>
          <w:lang w:eastAsia="en-US"/>
        </w:rPr>
      </w:pPr>
    </w:p>
    <w:p w14:paraId="0CBAEB92" w14:textId="77777777" w:rsidR="00F8490B" w:rsidRPr="00F8490B" w:rsidRDefault="00F8490B" w:rsidP="00F8490B">
      <w:pPr>
        <w:ind w:firstLine="709"/>
        <w:jc w:val="both"/>
        <w:rPr>
          <w:rFonts w:eastAsia="Calibri"/>
          <w:color w:val="auto"/>
          <w:sz w:val="20"/>
          <w:szCs w:val="24"/>
          <w:lang w:eastAsia="en-US"/>
        </w:rPr>
      </w:pPr>
      <w:r w:rsidRPr="00F8490B">
        <w:rPr>
          <w:rFonts w:eastAsia="Calibri"/>
          <w:color w:val="auto"/>
          <w:sz w:val="20"/>
          <w:szCs w:val="24"/>
          <w:lang w:eastAsia="en-US"/>
        </w:rPr>
        <w:t>1. Внести изменения в приложение к решению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согласно приложению к настоящему решению.</w:t>
      </w:r>
    </w:p>
    <w:p w14:paraId="79EBF5AF" w14:textId="77777777" w:rsidR="00F8490B" w:rsidRPr="00F8490B" w:rsidRDefault="00F8490B" w:rsidP="00F8490B">
      <w:pPr>
        <w:ind w:firstLine="709"/>
        <w:jc w:val="both"/>
        <w:rPr>
          <w:rFonts w:eastAsia="Calibri"/>
          <w:color w:val="auto"/>
          <w:sz w:val="20"/>
          <w:szCs w:val="24"/>
          <w:lang w:eastAsia="en-US"/>
        </w:rPr>
      </w:pPr>
      <w:r w:rsidRPr="00F8490B">
        <w:rPr>
          <w:rFonts w:eastAsia="Calibri"/>
          <w:color w:val="auto"/>
          <w:sz w:val="20"/>
          <w:szCs w:val="24"/>
          <w:lang w:eastAsia="en-US"/>
        </w:rPr>
        <w:t xml:space="preserve">2. </w:t>
      </w:r>
      <w:proofErr w:type="gramStart"/>
      <w:r w:rsidRPr="00F8490B">
        <w:rPr>
          <w:rFonts w:eastAsia="Calibri"/>
          <w:color w:val="auto"/>
          <w:sz w:val="20"/>
          <w:szCs w:val="24"/>
          <w:lang w:eastAsia="en-US"/>
        </w:rPr>
        <w:t>Контроль за</w:t>
      </w:r>
      <w:proofErr w:type="gramEnd"/>
      <w:r w:rsidRPr="00F8490B">
        <w:rPr>
          <w:rFonts w:eastAsia="Calibri"/>
          <w:color w:val="auto"/>
          <w:sz w:val="20"/>
          <w:szCs w:val="24"/>
          <w:lang w:eastAsia="en-US"/>
        </w:rPr>
        <w:t xml:space="preserve"> исполнением решения оставляю за собой.</w:t>
      </w:r>
    </w:p>
    <w:p w14:paraId="6C3D3CDF" w14:textId="77777777" w:rsidR="00F8490B" w:rsidRPr="00F8490B" w:rsidRDefault="00F8490B" w:rsidP="00F8490B">
      <w:pPr>
        <w:ind w:firstLine="709"/>
        <w:jc w:val="both"/>
        <w:rPr>
          <w:rFonts w:eastAsia="Calibri"/>
          <w:color w:val="auto"/>
          <w:sz w:val="20"/>
          <w:szCs w:val="24"/>
          <w:lang w:eastAsia="en-US"/>
        </w:rPr>
      </w:pPr>
      <w:r w:rsidRPr="00F8490B">
        <w:rPr>
          <w:rFonts w:eastAsia="Arial Unicode MS" w:cs="Tahoma"/>
          <w:sz w:val="20"/>
          <w:szCs w:val="24"/>
          <w:lang w:eastAsia="en-US" w:bidi="en-US"/>
        </w:rPr>
        <w:t>3. Настоящее решение вступает в силу со дня опубликования в печатном издании «Официальный вестник муниципального образования сельского поселения «Зеленец» и местах, определённых Уставом муниципального образования сельского поселения «Зеленец».</w:t>
      </w:r>
    </w:p>
    <w:p w14:paraId="537C1301" w14:textId="77777777" w:rsidR="00F8490B" w:rsidRPr="00F8490B" w:rsidRDefault="00F8490B" w:rsidP="00F8490B">
      <w:pPr>
        <w:jc w:val="both"/>
        <w:rPr>
          <w:rFonts w:eastAsia="Calibri"/>
          <w:color w:val="auto"/>
          <w:sz w:val="20"/>
          <w:szCs w:val="24"/>
          <w:lang w:eastAsia="en-US"/>
        </w:rPr>
      </w:pPr>
    </w:p>
    <w:p w14:paraId="59F1E8ED" w14:textId="77777777" w:rsidR="00F8490B" w:rsidRPr="00F8490B" w:rsidRDefault="00F8490B" w:rsidP="00F8490B">
      <w:pPr>
        <w:jc w:val="both"/>
        <w:rPr>
          <w:rFonts w:eastAsia="Calibri"/>
          <w:color w:val="auto"/>
          <w:sz w:val="20"/>
          <w:szCs w:val="24"/>
          <w:lang w:eastAsia="en-US"/>
        </w:rPr>
      </w:pPr>
    </w:p>
    <w:tbl>
      <w:tblPr>
        <w:tblStyle w:val="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F8490B" w:rsidRPr="00F8490B" w14:paraId="603E9447" w14:textId="77777777" w:rsidTr="005D6298">
        <w:tc>
          <w:tcPr>
            <w:tcW w:w="4927" w:type="dxa"/>
          </w:tcPr>
          <w:p w14:paraId="3081A497" w14:textId="77777777" w:rsidR="00F8490B" w:rsidRPr="00F8490B" w:rsidRDefault="00F8490B" w:rsidP="00F8490B">
            <w:pPr>
              <w:jc w:val="both"/>
              <w:rPr>
                <w:color w:val="auto"/>
                <w:sz w:val="20"/>
                <w:szCs w:val="24"/>
              </w:rPr>
            </w:pPr>
            <w:r w:rsidRPr="00F8490B">
              <w:rPr>
                <w:color w:val="auto"/>
                <w:sz w:val="20"/>
                <w:szCs w:val="24"/>
              </w:rPr>
              <w:t>Глава сельского поселения «Зеленец»</w:t>
            </w:r>
          </w:p>
        </w:tc>
        <w:tc>
          <w:tcPr>
            <w:tcW w:w="4927" w:type="dxa"/>
          </w:tcPr>
          <w:p w14:paraId="7893FC2F" w14:textId="77777777" w:rsidR="00F8490B" w:rsidRPr="00F8490B" w:rsidRDefault="00F8490B" w:rsidP="00F8490B">
            <w:pPr>
              <w:jc w:val="right"/>
              <w:rPr>
                <w:color w:val="auto"/>
                <w:sz w:val="20"/>
                <w:szCs w:val="24"/>
              </w:rPr>
            </w:pPr>
            <w:r w:rsidRPr="00F8490B">
              <w:rPr>
                <w:color w:val="auto"/>
                <w:sz w:val="20"/>
                <w:szCs w:val="24"/>
              </w:rPr>
              <w:t>А.С. Якунин</w:t>
            </w:r>
          </w:p>
        </w:tc>
      </w:tr>
    </w:tbl>
    <w:tbl>
      <w:tblPr>
        <w:tblStyle w:val="89"/>
        <w:tblW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095"/>
      </w:tblGrid>
      <w:tr w:rsidR="00F8490B" w:rsidRPr="008665FA" w14:paraId="7014527E" w14:textId="77777777" w:rsidTr="00F8490B">
        <w:tc>
          <w:tcPr>
            <w:tcW w:w="817" w:type="dxa"/>
          </w:tcPr>
          <w:p w14:paraId="7A78D894" w14:textId="77777777" w:rsidR="00F8490B" w:rsidRPr="008665FA" w:rsidRDefault="00F8490B" w:rsidP="005D6298">
            <w:pPr>
              <w:tabs>
                <w:tab w:val="left" w:pos="5325"/>
              </w:tabs>
              <w:ind w:right="-5"/>
              <w:jc w:val="right"/>
              <w:rPr>
                <w:rFonts w:eastAsia="Times New Roman"/>
                <w:sz w:val="20"/>
                <w:szCs w:val="24"/>
                <w:lang w:eastAsia="ru-RU"/>
              </w:rPr>
            </w:pPr>
          </w:p>
        </w:tc>
        <w:tc>
          <w:tcPr>
            <w:tcW w:w="6095" w:type="dxa"/>
          </w:tcPr>
          <w:p w14:paraId="09199C02" w14:textId="77777777" w:rsidR="00F8490B" w:rsidRPr="008665FA" w:rsidRDefault="00F8490B" w:rsidP="005D6298">
            <w:pPr>
              <w:tabs>
                <w:tab w:val="left" w:pos="5325"/>
              </w:tabs>
              <w:ind w:right="-5"/>
              <w:jc w:val="right"/>
              <w:rPr>
                <w:rFonts w:eastAsia="Times New Roman"/>
                <w:sz w:val="20"/>
                <w:szCs w:val="24"/>
                <w:lang w:eastAsia="ru-RU"/>
              </w:rPr>
            </w:pPr>
            <w:r w:rsidRPr="008665FA">
              <w:rPr>
                <w:rFonts w:eastAsia="Times New Roman"/>
                <w:sz w:val="20"/>
                <w:szCs w:val="24"/>
                <w:lang w:eastAsia="ru-RU"/>
              </w:rPr>
              <w:t>Приложение</w:t>
            </w:r>
          </w:p>
          <w:p w14:paraId="36829E1E" w14:textId="77777777" w:rsidR="00F8490B" w:rsidRDefault="00F8490B" w:rsidP="005D6298">
            <w:pPr>
              <w:tabs>
                <w:tab w:val="left" w:pos="5325"/>
              </w:tabs>
              <w:ind w:right="-5"/>
              <w:jc w:val="right"/>
              <w:rPr>
                <w:rFonts w:eastAsia="Times New Roman"/>
                <w:sz w:val="20"/>
                <w:szCs w:val="24"/>
                <w:lang w:eastAsia="ru-RU"/>
              </w:rPr>
            </w:pPr>
            <w:r w:rsidRPr="008665FA">
              <w:rPr>
                <w:rFonts w:eastAsia="Times New Roman"/>
                <w:sz w:val="20"/>
                <w:szCs w:val="24"/>
                <w:lang w:eastAsia="ru-RU"/>
              </w:rPr>
              <w:t>к решению Совета сельского</w:t>
            </w:r>
          </w:p>
          <w:p w14:paraId="4BF8B0E0" w14:textId="77777777" w:rsidR="00F8490B" w:rsidRPr="008665FA" w:rsidRDefault="00F8490B" w:rsidP="005D6298">
            <w:pPr>
              <w:tabs>
                <w:tab w:val="left" w:pos="5325"/>
              </w:tabs>
              <w:ind w:right="-5"/>
              <w:jc w:val="right"/>
              <w:rPr>
                <w:rFonts w:eastAsia="Times New Roman"/>
                <w:sz w:val="20"/>
                <w:szCs w:val="24"/>
                <w:lang w:eastAsia="ru-RU"/>
              </w:rPr>
            </w:pPr>
            <w:r w:rsidRPr="008665FA">
              <w:rPr>
                <w:rFonts w:eastAsia="Times New Roman"/>
                <w:sz w:val="20"/>
                <w:szCs w:val="24"/>
                <w:lang w:eastAsia="ru-RU"/>
              </w:rPr>
              <w:t>поселения «Зеленец»</w:t>
            </w:r>
          </w:p>
          <w:p w14:paraId="1EA66242" w14:textId="77777777" w:rsidR="00F8490B" w:rsidRPr="008665FA" w:rsidRDefault="00F8490B" w:rsidP="005D6298">
            <w:pPr>
              <w:tabs>
                <w:tab w:val="left" w:pos="5325"/>
              </w:tabs>
              <w:jc w:val="right"/>
              <w:rPr>
                <w:rFonts w:eastAsia="Times New Roman"/>
                <w:sz w:val="20"/>
                <w:szCs w:val="24"/>
                <w:lang w:eastAsia="ru-RU"/>
              </w:rPr>
            </w:pPr>
            <w:r>
              <w:rPr>
                <w:rFonts w:eastAsia="Times New Roman"/>
                <w:sz w:val="20"/>
                <w:szCs w:val="24"/>
                <w:lang w:eastAsia="ru-RU"/>
              </w:rPr>
              <w:t xml:space="preserve">от 21 февраля </w:t>
            </w:r>
            <w:r w:rsidRPr="008665FA">
              <w:rPr>
                <w:rFonts w:eastAsia="Times New Roman"/>
                <w:sz w:val="20"/>
                <w:szCs w:val="24"/>
                <w:lang w:eastAsia="ru-RU"/>
              </w:rPr>
              <w:t xml:space="preserve">2024 г. № </w:t>
            </w:r>
            <w:r>
              <w:rPr>
                <w:rFonts w:eastAsia="Times New Roman"/>
                <w:sz w:val="20"/>
                <w:szCs w:val="24"/>
                <w:lang w:val="en-US" w:eastAsia="ru-RU"/>
              </w:rPr>
              <w:t>V</w:t>
            </w:r>
            <w:r w:rsidRPr="008665FA">
              <w:rPr>
                <w:rFonts w:eastAsia="Times New Roman"/>
                <w:sz w:val="20"/>
                <w:szCs w:val="24"/>
                <w:lang w:eastAsia="ru-RU"/>
              </w:rPr>
              <w:t>/</w:t>
            </w:r>
            <w:r>
              <w:rPr>
                <w:rFonts w:eastAsia="Times New Roman"/>
                <w:sz w:val="20"/>
                <w:szCs w:val="24"/>
                <w:lang w:eastAsia="ru-RU"/>
              </w:rPr>
              <w:t>34-03</w:t>
            </w:r>
          </w:p>
        </w:tc>
      </w:tr>
    </w:tbl>
    <w:p w14:paraId="007B859A" w14:textId="77777777" w:rsidR="00C47D74" w:rsidRDefault="00C47D74">
      <w:pPr>
        <w:jc w:val="center"/>
        <w:rPr>
          <w:sz w:val="20"/>
        </w:rPr>
      </w:pPr>
    </w:p>
    <w:p w14:paraId="2F53E1D4" w14:textId="49DE3489" w:rsidR="00F8490B" w:rsidRPr="00F8490B" w:rsidRDefault="00F8490B" w:rsidP="00F8490B">
      <w:pPr>
        <w:widowControl w:val="0"/>
        <w:autoSpaceDE w:val="0"/>
        <w:autoSpaceDN w:val="0"/>
        <w:adjustRightInd w:val="0"/>
        <w:jc w:val="center"/>
        <w:rPr>
          <w:b/>
          <w:color w:val="auto"/>
          <w:sz w:val="20"/>
        </w:rPr>
      </w:pPr>
      <w:r w:rsidRPr="00F8490B">
        <w:rPr>
          <w:b/>
          <w:color w:val="auto"/>
          <w:sz w:val="20"/>
        </w:rPr>
        <w:t xml:space="preserve">Изменения, вносимые </w:t>
      </w:r>
      <w:r w:rsidRPr="00F8490B">
        <w:rPr>
          <w:rFonts w:eastAsia="Calibri"/>
          <w:b/>
          <w:color w:val="auto"/>
          <w:sz w:val="20"/>
          <w:lang w:eastAsia="en-US"/>
        </w:rPr>
        <w:t>в приложение к решению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w:t>
      </w:r>
    </w:p>
    <w:p w14:paraId="400B441A" w14:textId="77777777" w:rsidR="00F8490B" w:rsidRPr="00F8490B" w:rsidRDefault="00F8490B" w:rsidP="00F8490B">
      <w:pPr>
        <w:widowControl w:val="0"/>
        <w:autoSpaceDE w:val="0"/>
        <w:autoSpaceDN w:val="0"/>
        <w:adjustRightInd w:val="0"/>
        <w:ind w:firstLine="709"/>
        <w:rPr>
          <w:b/>
          <w:color w:val="auto"/>
          <w:sz w:val="20"/>
        </w:rPr>
      </w:pPr>
    </w:p>
    <w:p w14:paraId="0B407B3B" w14:textId="77777777" w:rsidR="00F8490B" w:rsidRPr="00F8490B" w:rsidRDefault="00F8490B" w:rsidP="00F8490B">
      <w:pPr>
        <w:ind w:firstLine="709"/>
        <w:jc w:val="both"/>
        <w:rPr>
          <w:color w:val="auto"/>
          <w:sz w:val="20"/>
        </w:rPr>
      </w:pPr>
      <w:r w:rsidRPr="00F8490B">
        <w:rPr>
          <w:color w:val="auto"/>
          <w:sz w:val="20"/>
        </w:rPr>
        <w:t>1. Статью 2 главы 1 изложить следующей редакции:</w:t>
      </w:r>
    </w:p>
    <w:p w14:paraId="5A2ACE99" w14:textId="77777777" w:rsidR="00F8490B" w:rsidRPr="00F8490B" w:rsidRDefault="00F8490B" w:rsidP="00F8490B">
      <w:pPr>
        <w:widowControl w:val="0"/>
        <w:autoSpaceDE w:val="0"/>
        <w:autoSpaceDN w:val="0"/>
        <w:adjustRightInd w:val="0"/>
        <w:ind w:firstLine="709"/>
        <w:jc w:val="both"/>
        <w:rPr>
          <w:b/>
          <w:color w:val="auto"/>
          <w:sz w:val="20"/>
        </w:rPr>
      </w:pPr>
      <w:r w:rsidRPr="00F8490B">
        <w:rPr>
          <w:b/>
          <w:color w:val="auto"/>
          <w:sz w:val="20"/>
        </w:rPr>
        <w:t>«Статья 2. Основные термины и определения</w:t>
      </w:r>
    </w:p>
    <w:p w14:paraId="628DF96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арендаторы земельных участков</w:t>
      </w:r>
      <w:r w:rsidRPr="00F8490B">
        <w:rPr>
          <w:color w:val="auto"/>
          <w:sz w:val="20"/>
        </w:rPr>
        <w:t xml:space="preserve"> – лица, владеющие и пользующиеся земельными участками на основании договора аренды, субаренды;</w:t>
      </w:r>
    </w:p>
    <w:p w14:paraId="7BA5FFAB"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u w:val="single"/>
        </w:rPr>
        <w:t>благоустройство территории</w:t>
      </w:r>
      <w:r w:rsidRPr="00F8490B">
        <w:rPr>
          <w:color w:val="auto"/>
          <w:sz w:val="20"/>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14:paraId="2A4E2AC0"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брошенный разукомплектованный автотранспорт</w:t>
      </w:r>
      <w:r w:rsidRPr="00F8490B">
        <w:rPr>
          <w:color w:val="auto"/>
          <w:sz w:val="20"/>
        </w:rPr>
        <w:t xml:space="preserve"> – транспортное средство, от которого собственник в установленном порядке отказался, не имеющее собственника, собственник которого неизвестен. Заключения о принадлежности транспортного средства (наличии или отсутствии собственника) представляют органы ГИБДД;</w:t>
      </w:r>
    </w:p>
    <w:p w14:paraId="13CAC352"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бункер-накопитель</w:t>
      </w:r>
      <w:r w:rsidRPr="00F8490B">
        <w:rPr>
          <w:color w:val="auto"/>
          <w:sz w:val="20"/>
        </w:rPr>
        <w:t xml:space="preserve"> – стандартная емкость для сбора крупногабаритного мусора (далее – КГМ) объемом более 2,0 куб. м;</w:t>
      </w:r>
    </w:p>
    <w:p w14:paraId="64B3E3C6"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u w:val="single"/>
        </w:rPr>
        <w:t>крупногабаритный мусор (КГМ)</w:t>
      </w:r>
      <w:r w:rsidRPr="00F8490B">
        <w:rPr>
          <w:color w:val="auto"/>
          <w:sz w:val="20"/>
        </w:rPr>
        <w:t xml:space="preserve"> – отходы потребления и хозяйственной деятельности (бытовая техника, мебель и др.), утратившие свои потребительские свойства, нестандартные по размерам и требующие привлечения дополнительного транспорта для его удаления;</w:t>
      </w:r>
      <w:proofErr w:type="gramEnd"/>
    </w:p>
    <w:p w14:paraId="64360B9A"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владелец животного</w:t>
      </w:r>
      <w:r w:rsidRPr="00F8490B">
        <w:rPr>
          <w:color w:val="auto"/>
          <w:sz w:val="20"/>
        </w:rPr>
        <w:t xml:space="preserve"> – физическое лицо, индивидуальный предприниматель, юридическое лицо, которому животное принадлежит на праве собственности или ином вещном праве, ответственное за его содержание, здоровье и использование животного;</w:t>
      </w:r>
    </w:p>
    <w:p w14:paraId="086809A3"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временные объекты</w:t>
      </w:r>
      <w:r w:rsidRPr="00F8490B">
        <w:rPr>
          <w:color w:val="auto"/>
          <w:sz w:val="20"/>
        </w:rPr>
        <w:t xml:space="preserve"> – строения и сооружения (киоски, палатки, торгово-остановочные павильоны, торговые павильоны и другие объекты сферы торговли, в том числе летние кафе, объекты общественного питания и бытового обслуживания, автостоянки, автозаправочные станции и т.д.) ограниченного срока эксплуатации из разборных конструкций, не </w:t>
      </w:r>
      <w:r w:rsidRPr="00F8490B">
        <w:rPr>
          <w:color w:val="auto"/>
          <w:sz w:val="20"/>
        </w:rPr>
        <w:lastRenderedPageBreak/>
        <w:t>относящиеся к недвижимым объектам;</w:t>
      </w:r>
    </w:p>
    <w:p w14:paraId="1A465AE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вывеска</w:t>
      </w:r>
      <w:r w:rsidRPr="00F8490B">
        <w:rPr>
          <w:color w:val="auto"/>
          <w:sz w:val="20"/>
        </w:rPr>
        <w:t xml:space="preserve"> – 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w:t>
      </w:r>
    </w:p>
    <w:p w14:paraId="181A1B99"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а)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14:paraId="3CA1819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б) сведения, размещаемые в случаях, предусмотренных Законом Российской федерации от 07.02.1992 № 2300-1 «О защите прав потребителей» (фирменное наименование (наименование) организации, место её нахождения (адрес), режим её работы);</w:t>
      </w:r>
    </w:p>
    <w:p w14:paraId="1AF562DD"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газон</w:t>
      </w:r>
      <w:r w:rsidRPr="00F8490B">
        <w:rPr>
          <w:color w:val="auto"/>
          <w:sz w:val="20"/>
        </w:rPr>
        <w:t xml:space="preserve"> – участок, преимущественно занятый естественно произрастающей или засеянной травянистой растительностью (дерновый покров), а также участок, который в соответствии с градостроительной, технической и планировочной документацией является газоном;</w:t>
      </w:r>
    </w:p>
    <w:p w14:paraId="52DE661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захламление территории</w:t>
      </w:r>
      <w:r w:rsidRPr="00F8490B">
        <w:rPr>
          <w:color w:val="auto"/>
          <w:sz w:val="20"/>
        </w:rPr>
        <w:t xml:space="preserve"> – размещение в неустановленных местах предметов хозяйственной деятельности, твердых производственных и коммунальных отходов;</w:t>
      </w:r>
    </w:p>
    <w:p w14:paraId="38FE735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зеленые насаждения</w:t>
      </w:r>
      <w:r w:rsidRPr="00F8490B">
        <w:rPr>
          <w:color w:val="auto"/>
          <w:sz w:val="20"/>
        </w:rPr>
        <w:t xml:space="preserve"> –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кустарники и другие насаждения);</w:t>
      </w:r>
    </w:p>
    <w:p w14:paraId="149BB04B"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земельный участок</w:t>
      </w:r>
      <w:r w:rsidRPr="00F8490B">
        <w:rPr>
          <w:color w:val="auto"/>
          <w:sz w:val="20"/>
        </w:rPr>
        <w:t xml:space="preserve"> –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14:paraId="33C6DF00"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земляные работы</w:t>
      </w:r>
      <w:r w:rsidRPr="00F8490B">
        <w:rPr>
          <w:color w:val="auto"/>
          <w:sz w:val="20"/>
        </w:rPr>
        <w:t xml:space="preserve"> – все работы, вызывающие нарушение благоустройства или верхнего слоя земли;</w:t>
      </w:r>
    </w:p>
    <w:p w14:paraId="6F65CDDA"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контейнер</w:t>
      </w:r>
      <w:r w:rsidRPr="00F8490B">
        <w:rPr>
          <w:color w:val="auto"/>
          <w:sz w:val="20"/>
        </w:rPr>
        <w:t xml:space="preserve"> – стандартная емкость для сбора твердых коммунальных отходов объемом 0,7-0,75 куб. м;</w:t>
      </w:r>
    </w:p>
    <w:p w14:paraId="2F970FA5"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кромка проезжей части</w:t>
      </w:r>
      <w:r w:rsidRPr="00F8490B">
        <w:rPr>
          <w:color w:val="auto"/>
          <w:sz w:val="20"/>
        </w:rPr>
        <w:t xml:space="preserve"> – граница, отделяющая проезжую часть на ездовом полотне от полосы безопасности;</w:t>
      </w:r>
    </w:p>
    <w:p w14:paraId="513FF2B3"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u w:val="single"/>
        </w:rPr>
        <w:t>малые архитектурные формы</w:t>
      </w:r>
      <w:r w:rsidRPr="00F8490B">
        <w:rPr>
          <w:color w:val="auto"/>
          <w:sz w:val="20"/>
        </w:rPr>
        <w:t xml:space="preserve"> – переносные и переставные устройства и конструкции, имеющие различное функциональное назначение и обеспечивающие необходимый эстетический уровень (в том числе беседки, </w:t>
      </w:r>
      <w:r w:rsidRPr="00F8490B">
        <w:rPr>
          <w:color w:val="auto"/>
          <w:sz w:val="20"/>
        </w:rPr>
        <w:lastRenderedPageBreak/>
        <w:t xml:space="preserve">теневые навесы, </w:t>
      </w:r>
      <w:proofErr w:type="spellStart"/>
      <w:r w:rsidRPr="00F8490B">
        <w:rPr>
          <w:color w:val="auto"/>
          <w:sz w:val="20"/>
        </w:rPr>
        <w:t>перголы</w:t>
      </w:r>
      <w:proofErr w:type="spellEnd"/>
      <w:r w:rsidRPr="00F8490B">
        <w:rPr>
          <w:color w:val="auto"/>
          <w:sz w:val="20"/>
        </w:rPr>
        <w:t>, цветочницы, отдельно стоящие контейнеры для сбора твердых коммунальных отходов, урны для мусора, декоративные бассейны, фонтаны, сооружения для игр детей и отдыха взрослого населения, ограды, ограждения, палисады, фонари, остановочные пункты и сооружения на остановках общественного транспорта</w:t>
      </w:r>
      <w:proofErr w:type="gramEnd"/>
      <w:r w:rsidRPr="00F8490B">
        <w:rPr>
          <w:color w:val="auto"/>
          <w:sz w:val="20"/>
        </w:rPr>
        <w:t xml:space="preserve">, телефонные будки, установленные на территории жилой застройки, в общественных зонах, парках, скверах, на площадях, улицах, площадях для отдыха, и </w:t>
      </w:r>
      <w:proofErr w:type="gramStart"/>
      <w:r w:rsidRPr="00F8490B">
        <w:rPr>
          <w:color w:val="auto"/>
          <w:sz w:val="20"/>
        </w:rPr>
        <w:t>другое</w:t>
      </w:r>
      <w:proofErr w:type="gramEnd"/>
      <w:r w:rsidRPr="00F8490B">
        <w:rPr>
          <w:color w:val="auto"/>
          <w:sz w:val="20"/>
        </w:rPr>
        <w:t>);</w:t>
      </w:r>
    </w:p>
    <w:p w14:paraId="1D4E9AFD" w14:textId="77777777" w:rsidR="00F8490B" w:rsidRPr="00F8490B" w:rsidRDefault="00F8490B" w:rsidP="00F8490B">
      <w:pPr>
        <w:widowControl w:val="0"/>
        <w:autoSpaceDE w:val="0"/>
        <w:autoSpaceDN w:val="0"/>
        <w:adjustRightInd w:val="0"/>
        <w:ind w:firstLine="709"/>
        <w:jc w:val="both"/>
        <w:rPr>
          <w:color w:val="auto"/>
          <w:sz w:val="20"/>
          <w:u w:val="single"/>
        </w:rPr>
      </w:pPr>
      <w:r w:rsidRPr="00F8490B">
        <w:rPr>
          <w:color w:val="auto"/>
          <w:sz w:val="20"/>
          <w:u w:val="single"/>
        </w:rPr>
        <w:t>объекты благоустройства:</w:t>
      </w:r>
    </w:p>
    <w:p w14:paraId="6B9CAD34"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rPr>
        <w:t xml:space="preserve">а) искусственные покрытия поверхности земельных участков, иные части поверхности земельных участков, не занятые зданиями и сооружениями, в том числе площади, улицы, аллеи, </w:t>
      </w:r>
      <w:proofErr w:type="spellStart"/>
      <w:r w:rsidRPr="00F8490B">
        <w:rPr>
          <w:color w:val="auto"/>
          <w:sz w:val="20"/>
        </w:rPr>
        <w:t>внутридворовые</w:t>
      </w:r>
      <w:proofErr w:type="spellEnd"/>
      <w:r w:rsidRPr="00F8490B">
        <w:rPr>
          <w:color w:val="auto"/>
          <w:sz w:val="20"/>
        </w:rPr>
        <w:t xml:space="preserve"> пространства, сады, парки, пляжи, детские, спортивные площадки, площадки для установки мусоросборников, площадки для выгула животных, площадки для дрессировки животных, площадки отдыха, хозяйственные площадки;</w:t>
      </w:r>
      <w:proofErr w:type="gramEnd"/>
    </w:p>
    <w:p w14:paraId="74ADA729"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б) объекты оборудования детских и спортивных площадок;</w:t>
      </w:r>
    </w:p>
    <w:p w14:paraId="44F2D91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в) зеленые насаждения, газоны, цветники;</w:t>
      </w:r>
    </w:p>
    <w:p w14:paraId="337F1150"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г) пешеходные тротуары;</w:t>
      </w:r>
    </w:p>
    <w:p w14:paraId="2CC7E84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д)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w:t>
      </w:r>
    </w:p>
    <w:p w14:paraId="0C25D65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е) устройства наружного освещения и подсветки;</w:t>
      </w:r>
    </w:p>
    <w:p w14:paraId="229B869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ж) береговые сооружения и их внешние элементы;</w:t>
      </w:r>
    </w:p>
    <w:p w14:paraId="43872C4B"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rPr>
        <w:t>з) фасады зданий и сооружений, элементы их декора, а также иные внешние элементы зданий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w:t>
      </w:r>
      <w:proofErr w:type="gramEnd"/>
      <w:r w:rsidRPr="00F8490B">
        <w:rPr>
          <w:color w:val="auto"/>
          <w:sz w:val="20"/>
        </w:rPr>
        <w:t xml:space="preserve"> них, знаки адресации;</w:t>
      </w:r>
    </w:p>
    <w:p w14:paraId="33BB002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и) заборы, ограды (временные ограждения зоны производства работ), ворота;</w:t>
      </w:r>
    </w:p>
    <w:p w14:paraId="2800C563"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к) малые архитектурные формы;</w:t>
      </w:r>
    </w:p>
    <w:p w14:paraId="40A120CF"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л)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беседки, эстрады;</w:t>
      </w:r>
    </w:p>
    <w:p w14:paraId="007487BC"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м) предметы праздничного оформления поселения;</w:t>
      </w:r>
    </w:p>
    <w:p w14:paraId="1187E54E"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н) инженерные сооружения и некапитальные нестационарные сооружения, в том числе торговые объекты, специально приспособленные для торговли автомототранспортные средства, лотки, палатки, торговые ряды;</w:t>
      </w:r>
    </w:p>
    <w:p w14:paraId="2574A90C"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rPr>
        <w:t xml:space="preserve">о) отдельно расположенные объекты уличного оборудования, в том числе оборудованные посты контрольных служб, павильоны и навесы </w:t>
      </w:r>
      <w:r w:rsidRPr="00F8490B">
        <w:rPr>
          <w:color w:val="auto"/>
          <w:sz w:val="20"/>
        </w:rPr>
        <w:lastRenderedPageBreak/>
        <w:t>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в том числе электронные табло и экраны, щитовые установки, стелы, панель-кронштейны, световые короба, брандмауэрные панно, пилоны, уличные часовые установки), общественные туалеты;</w:t>
      </w:r>
      <w:proofErr w:type="gramEnd"/>
    </w:p>
    <w:p w14:paraId="0785E9D2"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п)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w:t>
      </w:r>
    </w:p>
    <w:p w14:paraId="3767DED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р)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w:t>
      </w:r>
    </w:p>
    <w:p w14:paraId="26DBB8A1"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с) наружная часть производственных и инженерных сооружений;</w:t>
      </w:r>
    </w:p>
    <w:p w14:paraId="5646B93A"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т) иные объекты, в отношении которых действия субъектов права регулируются установленными законодательством правилами и нормами благоустройства; объекты наружной информации – указатели улиц и номерные знаки на домах, вывески;</w:t>
      </w:r>
    </w:p>
    <w:p w14:paraId="723CBD82"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отведенная территория</w:t>
      </w:r>
      <w:r w:rsidRPr="00F8490B">
        <w:rPr>
          <w:color w:val="auto"/>
          <w:sz w:val="20"/>
        </w:rPr>
        <w:t xml:space="preserve"> – </w:t>
      </w:r>
      <w:r w:rsidRPr="00F8490B">
        <w:rPr>
          <w:rFonts w:eastAsia="Calibri"/>
          <w:color w:val="auto"/>
          <w:sz w:val="20"/>
          <w:lang w:eastAsia="en-US"/>
        </w:rPr>
        <w:t>земельный участок, принадлежащий юридическим или физическим лицам на праве собственности или ином вещном праве, аренды или безвозмездного срочного пользования</w:t>
      </w:r>
      <w:r w:rsidRPr="00F8490B">
        <w:rPr>
          <w:color w:val="auto"/>
          <w:sz w:val="20"/>
        </w:rPr>
        <w:t>;</w:t>
      </w:r>
    </w:p>
    <w:p w14:paraId="1F3F2375"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прилегающая территория</w:t>
      </w:r>
      <w:r w:rsidRPr="00F8490B">
        <w:rPr>
          <w:color w:val="auto"/>
          <w:sz w:val="20"/>
        </w:rPr>
        <w:t xml:space="preserve"> - </w:t>
      </w:r>
      <w:r w:rsidRPr="00F8490B">
        <w:rPr>
          <w:rFonts w:eastAsia="Calibri"/>
          <w:color w:val="auto"/>
          <w:sz w:val="20"/>
          <w:lang w:eastAsia="en-US"/>
        </w:rPr>
        <w:t xml:space="preserve">часть территории, примыкающая </w:t>
      </w:r>
      <w:proofErr w:type="gramStart"/>
      <w:r w:rsidRPr="00F8490B">
        <w:rPr>
          <w:rFonts w:eastAsia="Calibri"/>
          <w:color w:val="auto"/>
          <w:sz w:val="20"/>
          <w:lang w:eastAsia="en-US"/>
        </w:rPr>
        <w:t>к</w:t>
      </w:r>
      <w:proofErr w:type="gramEnd"/>
      <w:r w:rsidRPr="00F8490B">
        <w:rPr>
          <w:rFonts w:eastAsia="Calibri"/>
          <w:color w:val="auto"/>
          <w:sz w:val="20"/>
          <w:lang w:eastAsia="en-US"/>
        </w:rPr>
        <w:t xml:space="preserve"> отведенной и дополнительно закрепленная для благоустройства в порядке, предусмотренном настоящими Правилами</w:t>
      </w:r>
      <w:r w:rsidRPr="00F8490B">
        <w:rPr>
          <w:color w:val="auto"/>
          <w:sz w:val="20"/>
        </w:rPr>
        <w:t>;</w:t>
      </w:r>
    </w:p>
    <w:p w14:paraId="5440037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работы аварийные</w:t>
      </w:r>
      <w:r w:rsidRPr="00F8490B">
        <w:rPr>
          <w:color w:val="auto"/>
          <w:sz w:val="20"/>
        </w:rPr>
        <w:t xml:space="preserve"> – работы, производимые на коммуникациях для устранения последствия аварии и восстановления работоспособности;</w:t>
      </w:r>
    </w:p>
    <w:p w14:paraId="36D1BC6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разрешение на осуществление земляных работ</w:t>
      </w:r>
      <w:r w:rsidRPr="00F8490B">
        <w:rPr>
          <w:color w:val="auto"/>
          <w:sz w:val="20"/>
        </w:rPr>
        <w:t xml:space="preserve"> – документ, подтверждающий соответствие проектной документации требованиям действующих ГОСТов, правил и строительных норм и дающий заявителю право осуществлять работы, связанные с нарушением благоустройства территории;</w:t>
      </w:r>
    </w:p>
    <w:p w14:paraId="2735A2E5"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свалка отходов</w:t>
      </w:r>
      <w:r w:rsidRPr="00F8490B">
        <w:rPr>
          <w:color w:val="auto"/>
          <w:sz w:val="20"/>
        </w:rPr>
        <w:t xml:space="preserve"> – самовольный (несанкционированный) сброс (размещение) или складирование твердых коммунальных отходов, крупногабаритного мусора (КГМ), отходов производства и потребления, строительства, другого мусора, образованного в процессе деятельности юридических или физических лиц;</w:t>
      </w:r>
    </w:p>
    <w:p w14:paraId="4FB6FF1C"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сеть водопроводная</w:t>
      </w:r>
      <w:r w:rsidRPr="00F8490B">
        <w:rPr>
          <w:color w:val="auto"/>
          <w:sz w:val="20"/>
        </w:rPr>
        <w:t xml:space="preserve"> – система трубопроводов и сооружений на них, предназначенных для водоснабжения;</w:t>
      </w:r>
    </w:p>
    <w:p w14:paraId="3A65BFCC"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сеть канализационная</w:t>
      </w:r>
      <w:r w:rsidRPr="00F8490B">
        <w:rPr>
          <w:color w:val="auto"/>
          <w:sz w:val="20"/>
        </w:rPr>
        <w:t xml:space="preserve"> – совокупность трубопроводов, коллекторов, каналов и лотков для приема и отведения сточных вод к месту расположения очистных сооружений;</w:t>
      </w:r>
    </w:p>
    <w:p w14:paraId="6C7BBACA"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сеть контактная</w:t>
      </w:r>
      <w:r w:rsidRPr="00F8490B">
        <w:rPr>
          <w:color w:val="auto"/>
          <w:sz w:val="20"/>
        </w:rPr>
        <w:t xml:space="preserve"> – совокупность линейных токоведущих, изолирующих, поддерживающих и опорных элементов, предназначенных для </w:t>
      </w:r>
      <w:r w:rsidRPr="00F8490B">
        <w:rPr>
          <w:color w:val="auto"/>
          <w:sz w:val="20"/>
        </w:rPr>
        <w:lastRenderedPageBreak/>
        <w:t>подведения электроэнергии к токоприемникам;</w:t>
      </w:r>
    </w:p>
    <w:p w14:paraId="61B9D4BC"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содержание объекта</w:t>
      </w:r>
      <w:r w:rsidRPr="00F8490B">
        <w:rPr>
          <w:color w:val="auto"/>
          <w:sz w:val="20"/>
        </w:rPr>
        <w:t xml:space="preserve"> – комплекс работ по поддержанию объекта в состоянии, отвечающем требованиям нормативно-технической документации, санитарных правил и норм;</w:t>
      </w:r>
    </w:p>
    <w:p w14:paraId="31232C2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твердые коммунальные отходы (ТКО)</w:t>
      </w:r>
      <w:r w:rsidRPr="00F8490B">
        <w:rPr>
          <w:color w:val="auto"/>
          <w:sz w:val="20"/>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2D61B7AD"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u w:val="single"/>
        </w:rPr>
        <w:t>территория общего пользования</w:t>
      </w:r>
      <w:r w:rsidRPr="00F8490B">
        <w:rPr>
          <w:color w:val="auto"/>
          <w:sz w:val="20"/>
        </w:rPr>
        <w:t xml:space="preserve"> – территория, которой беспрепятственно пользуется неограниченный круг лиц (в том числе площади, улицы, проезды, набережные, парки, скверы, бульвары, сады и другие);</w:t>
      </w:r>
      <w:proofErr w:type="gramEnd"/>
    </w:p>
    <w:p w14:paraId="18D023B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территория поселения</w:t>
      </w:r>
      <w:r w:rsidRPr="00F8490B">
        <w:rPr>
          <w:color w:val="auto"/>
          <w:sz w:val="20"/>
        </w:rPr>
        <w:t xml:space="preserve"> - территория, границы которой установлены в соответствии с Уставом муниципального образования;</w:t>
      </w:r>
    </w:p>
    <w:p w14:paraId="03F70258"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u w:val="single"/>
        </w:rPr>
        <w:t>тротуар</w:t>
      </w:r>
      <w:r w:rsidRPr="00F8490B">
        <w:rPr>
          <w:color w:val="auto"/>
          <w:sz w:val="20"/>
        </w:rPr>
        <w:t xml:space="preserve"> – элемент дороги, предназначенный для движения пешеходов и примыкающий к проезжей части или отделенный от нее газоном;</w:t>
      </w:r>
    </w:p>
    <w:p w14:paraId="36219BCC" w14:textId="77777777" w:rsidR="00F8490B" w:rsidRPr="00F8490B" w:rsidRDefault="00F8490B" w:rsidP="00F8490B">
      <w:pPr>
        <w:widowControl w:val="0"/>
        <w:autoSpaceDE w:val="0"/>
        <w:autoSpaceDN w:val="0"/>
        <w:adjustRightInd w:val="0"/>
        <w:ind w:firstLine="709"/>
        <w:jc w:val="both"/>
        <w:rPr>
          <w:color w:val="auto"/>
          <w:sz w:val="20"/>
        </w:rPr>
      </w:pPr>
      <w:proofErr w:type="gramStart"/>
      <w:r w:rsidRPr="00F8490B">
        <w:rPr>
          <w:color w:val="auto"/>
          <w:sz w:val="20"/>
          <w:u w:val="single"/>
        </w:rPr>
        <w:t>элементы благоустройства</w:t>
      </w:r>
      <w:r w:rsidRPr="00F8490B">
        <w:rPr>
          <w:color w:val="auto"/>
          <w:sz w:val="20"/>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14:paraId="4262B2EE" w14:textId="77777777" w:rsidR="00F8490B" w:rsidRPr="00F8490B" w:rsidRDefault="00F8490B" w:rsidP="00F8490B">
      <w:pPr>
        <w:ind w:firstLine="709"/>
        <w:jc w:val="both"/>
        <w:rPr>
          <w:color w:val="auto"/>
          <w:sz w:val="20"/>
        </w:rPr>
      </w:pPr>
    </w:p>
    <w:p w14:paraId="5F773BC9"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2. Подпункт 10 пункта 3.1. статьи 3. главы 1 исключить.</w:t>
      </w:r>
    </w:p>
    <w:p w14:paraId="7C3D7A5D" w14:textId="77777777" w:rsidR="00F8490B" w:rsidRPr="00F8490B" w:rsidRDefault="00F8490B" w:rsidP="00F8490B">
      <w:pPr>
        <w:widowControl w:val="0"/>
        <w:autoSpaceDE w:val="0"/>
        <w:autoSpaceDN w:val="0"/>
        <w:adjustRightInd w:val="0"/>
        <w:ind w:firstLine="709"/>
        <w:rPr>
          <w:color w:val="auto"/>
          <w:sz w:val="20"/>
        </w:rPr>
      </w:pPr>
    </w:p>
    <w:p w14:paraId="5D8C34A6" w14:textId="77777777" w:rsidR="00F8490B" w:rsidRPr="00F8490B" w:rsidRDefault="00F8490B" w:rsidP="00F8490B">
      <w:pPr>
        <w:ind w:firstLine="709"/>
        <w:rPr>
          <w:rFonts w:eastAsia="Calibri"/>
          <w:color w:val="auto"/>
          <w:sz w:val="20"/>
          <w:lang w:eastAsia="en-US"/>
        </w:rPr>
      </w:pPr>
      <w:r w:rsidRPr="00F8490B">
        <w:rPr>
          <w:color w:val="auto"/>
          <w:sz w:val="20"/>
        </w:rPr>
        <w:t xml:space="preserve">3. </w:t>
      </w:r>
      <w:r w:rsidRPr="00F8490B">
        <w:rPr>
          <w:rFonts w:eastAsia="Calibri"/>
          <w:color w:val="auto"/>
          <w:sz w:val="20"/>
          <w:lang w:eastAsia="en-US"/>
        </w:rPr>
        <w:t>Пункт 2.1. статьи 2 главы 2 изложить в следующей редакции:</w:t>
      </w:r>
    </w:p>
    <w:p w14:paraId="557C64DA" w14:textId="77777777" w:rsidR="00F8490B" w:rsidRPr="00F8490B" w:rsidRDefault="00F8490B" w:rsidP="00F8490B">
      <w:pPr>
        <w:ind w:firstLine="709"/>
        <w:jc w:val="both"/>
        <w:rPr>
          <w:rFonts w:eastAsia="Calibri"/>
          <w:color w:val="auto"/>
          <w:sz w:val="20"/>
          <w:lang w:eastAsia="en-US"/>
        </w:rPr>
      </w:pPr>
      <w:r w:rsidRPr="00F8490B">
        <w:rPr>
          <w:color w:val="auto"/>
          <w:sz w:val="20"/>
        </w:rPr>
        <w:t xml:space="preserve">«2.1. </w:t>
      </w:r>
      <w:r w:rsidRPr="00F8490B">
        <w:rPr>
          <w:rFonts w:eastAsia="Calibri"/>
          <w:color w:val="auto"/>
          <w:sz w:val="20"/>
          <w:lang w:eastAsia="en-US"/>
        </w:rPr>
        <w:t>Размер прилегающей территории определяется от границ отведенной территории, исходя из следующих параметров:</w:t>
      </w:r>
    </w:p>
    <w:p w14:paraId="2035D358"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1) Для отдельно стоящих нестационарных торговых объектов, расположенных:</w:t>
      </w:r>
    </w:p>
    <w:p w14:paraId="4BF989C5"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на жилых территориях (территориях поселения, предназначенных преимущественно для жилой застройки и размещения объектов обслуживания населения) - 2 метра по периметру, за исключением земельного участка, входящего в состав общего имущества собственников помещений в многоквартирных домах;</w:t>
      </w:r>
    </w:p>
    <w:p w14:paraId="3F272A40"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на территориях общего пользования - 2 метра по периметру;</w:t>
      </w:r>
    </w:p>
    <w:p w14:paraId="5C8CB15D"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на производственных территориях - 5 метров по периметру;</w:t>
      </w:r>
    </w:p>
    <w:p w14:paraId="1C7D2E01"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lastRenderedPageBreak/>
        <w:t>- на посадочных площадках общественного транспорта - 2 метра по периметру, при этом запрещается сметание мусора на проезжую часть дороги;</w:t>
      </w:r>
    </w:p>
    <w:p w14:paraId="095AA173"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на прочих территориях - 2 метра по периметру.</w:t>
      </w:r>
    </w:p>
    <w:p w14:paraId="74F07E62"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2) Для индивидуальных жилых домов - 2 метра по периметру от отведённой территории</w:t>
      </w:r>
    </w:p>
    <w:p w14:paraId="492D6BFD"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3) Для нежилых зданий:</w:t>
      </w:r>
    </w:p>
    <w:p w14:paraId="6E94A272"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а) по длине - на длину здания плюс половина санитарного разрыва с соседними зданиями, в случае отсутствия соседних зданий - 5 метров;</w:t>
      </w:r>
    </w:p>
    <w:p w14:paraId="5728F1F0"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б) по ширине - от фасада здания до края проезжей части дороги, а в случаях:</w:t>
      </w:r>
    </w:p>
    <w:p w14:paraId="58D66E36"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наличия местного проезда, сопровождающего основную проезжую часть улицы - до ближайшего к зданию бордюра местного проезда;</w:t>
      </w:r>
    </w:p>
    <w:p w14:paraId="354EE848"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устройства вокруг здания противопожарного проезда с техническим тротуаром - до дальнего бордюра противопожарного проезда.</w:t>
      </w:r>
    </w:p>
    <w:p w14:paraId="2F31E3C1"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4) Для нежилых зданий (комплекса зданий), имеющих ограждение- 5 метров от ограждения по периметру</w:t>
      </w:r>
    </w:p>
    <w:p w14:paraId="27FB3589"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5) Для автостоянок - 5 метров по периметру.</w:t>
      </w:r>
    </w:p>
    <w:p w14:paraId="6B419B1D"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6) Для промышленных объектов - 10 метров от ограждения по периметру.</w:t>
      </w:r>
    </w:p>
    <w:p w14:paraId="4EE89947"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7) Для строительных объектов - 10 метров от ограждения по периметру.</w:t>
      </w:r>
    </w:p>
    <w:p w14:paraId="4C4D0871"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8)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14:paraId="4249B41D"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9) Для гаражных комплексов, садоводческих объединений - от границ в размере 5 метров по периметру.</w:t>
      </w:r>
    </w:p>
    <w:p w14:paraId="208F86F1"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10) Для иных территорий:</w:t>
      </w:r>
    </w:p>
    <w:p w14:paraId="3D388D30"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автомобильных дорог - 10 метров от края проезжей части;</w:t>
      </w:r>
    </w:p>
    <w:p w14:paraId="3D8D48C6" w14:textId="77777777" w:rsidR="00F8490B" w:rsidRPr="00F8490B" w:rsidRDefault="00F8490B" w:rsidP="00F8490B">
      <w:pPr>
        <w:ind w:firstLine="851"/>
        <w:jc w:val="both"/>
        <w:rPr>
          <w:rFonts w:eastAsia="Calibri"/>
          <w:color w:val="auto"/>
          <w:sz w:val="20"/>
          <w:lang w:eastAsia="en-US"/>
        </w:rPr>
      </w:pPr>
      <w:r w:rsidRPr="00F8490B">
        <w:rPr>
          <w:rFonts w:eastAsia="Calibri"/>
          <w:color w:val="auto"/>
          <w:sz w:val="20"/>
          <w:lang w:eastAsia="en-US"/>
        </w:rPr>
        <w:t>- территорий, прилегающих к рекламным конструкциям - 5 метров по периметру (радиусу) основания.</w:t>
      </w:r>
    </w:p>
    <w:p w14:paraId="21A16510"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14:paraId="1936F7AD"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В случае наложения прилегающих территорий друг на друга границы благоустройства территорий определяются при составлении карты-схемы.»</w:t>
      </w:r>
    </w:p>
    <w:p w14:paraId="6CC86703" w14:textId="77777777" w:rsidR="00F8490B" w:rsidRPr="00F8490B" w:rsidRDefault="00F8490B" w:rsidP="00F8490B">
      <w:pPr>
        <w:widowControl w:val="0"/>
        <w:autoSpaceDE w:val="0"/>
        <w:autoSpaceDN w:val="0"/>
        <w:adjustRightInd w:val="0"/>
        <w:ind w:firstLine="709"/>
        <w:rPr>
          <w:color w:val="auto"/>
          <w:sz w:val="20"/>
        </w:rPr>
      </w:pPr>
    </w:p>
    <w:p w14:paraId="436E18DE" w14:textId="77777777" w:rsidR="00F8490B" w:rsidRDefault="00F8490B" w:rsidP="00F8490B">
      <w:pPr>
        <w:spacing w:after="200" w:line="276" w:lineRule="auto"/>
        <w:ind w:firstLine="709"/>
        <w:rPr>
          <w:rFonts w:eastAsia="Calibri"/>
          <w:color w:val="auto"/>
          <w:sz w:val="20"/>
          <w:lang w:eastAsia="en-US"/>
        </w:rPr>
      </w:pPr>
      <w:r w:rsidRPr="00F8490B">
        <w:rPr>
          <w:color w:val="auto"/>
          <w:sz w:val="20"/>
        </w:rPr>
        <w:t xml:space="preserve">4. </w:t>
      </w:r>
      <w:r w:rsidRPr="00F8490B">
        <w:rPr>
          <w:rFonts w:eastAsia="Calibri"/>
          <w:color w:val="auto"/>
          <w:sz w:val="20"/>
          <w:lang w:eastAsia="en-US"/>
        </w:rPr>
        <w:t>Пункт 2.3. статьи 2 главы 3 изложить в следующей редакции:</w:t>
      </w:r>
    </w:p>
    <w:p w14:paraId="1F660F23" w14:textId="71BCE193" w:rsidR="00F8490B" w:rsidRPr="00F8490B" w:rsidRDefault="00F8490B" w:rsidP="00F8490B">
      <w:pPr>
        <w:spacing w:after="200" w:line="276" w:lineRule="auto"/>
        <w:ind w:firstLine="709"/>
        <w:rPr>
          <w:rFonts w:eastAsia="Calibri"/>
          <w:color w:val="auto"/>
          <w:sz w:val="20"/>
          <w:lang w:eastAsia="en-US"/>
        </w:rPr>
      </w:pPr>
      <w:r w:rsidRPr="00F8490B">
        <w:rPr>
          <w:rFonts w:eastAsia="Calibri"/>
          <w:color w:val="auto"/>
          <w:sz w:val="20"/>
          <w:lang w:eastAsia="en-US"/>
        </w:rPr>
        <w:lastRenderedPageBreak/>
        <w:t xml:space="preserve">«2.3. </w:t>
      </w:r>
      <w:r w:rsidRPr="00F8490B">
        <w:rPr>
          <w:color w:val="auto"/>
          <w:sz w:val="20"/>
        </w:rPr>
        <w:t>Участки общественной застройки с активным режимом посещения – это учреждения торговли, культуры, искусства, образования и т.п.».</w:t>
      </w:r>
    </w:p>
    <w:p w14:paraId="295F7B99" w14:textId="77777777" w:rsidR="00F8490B" w:rsidRPr="00F8490B" w:rsidRDefault="00F8490B" w:rsidP="00F8490B">
      <w:pPr>
        <w:ind w:firstLine="709"/>
        <w:rPr>
          <w:color w:val="auto"/>
          <w:sz w:val="20"/>
        </w:rPr>
      </w:pPr>
    </w:p>
    <w:p w14:paraId="4F1553CE" w14:textId="77777777" w:rsidR="00F8490B" w:rsidRPr="00F8490B" w:rsidRDefault="00F8490B" w:rsidP="00F8490B">
      <w:pPr>
        <w:spacing w:after="200" w:line="276" w:lineRule="auto"/>
        <w:ind w:firstLine="709"/>
        <w:rPr>
          <w:rFonts w:eastAsia="Calibri"/>
          <w:color w:val="auto"/>
          <w:sz w:val="20"/>
          <w:lang w:eastAsia="en-US"/>
        </w:rPr>
      </w:pPr>
      <w:r w:rsidRPr="00F8490B">
        <w:rPr>
          <w:color w:val="auto"/>
          <w:sz w:val="20"/>
        </w:rPr>
        <w:t xml:space="preserve">5. </w:t>
      </w:r>
      <w:r w:rsidRPr="00F8490B">
        <w:rPr>
          <w:rFonts w:eastAsia="Calibri"/>
          <w:color w:val="auto"/>
          <w:sz w:val="20"/>
          <w:lang w:eastAsia="en-US"/>
        </w:rPr>
        <w:t>Пункт 2.6. статьи 2 главы 3 изложить в следующей редакции:</w:t>
      </w:r>
    </w:p>
    <w:p w14:paraId="003CDAA9" w14:textId="77777777" w:rsidR="00F8490B" w:rsidRPr="00F8490B" w:rsidRDefault="00F8490B" w:rsidP="00F8490B">
      <w:pPr>
        <w:ind w:firstLine="709"/>
        <w:jc w:val="both"/>
        <w:rPr>
          <w:color w:val="auto"/>
          <w:sz w:val="20"/>
        </w:rPr>
      </w:pPr>
      <w:r w:rsidRPr="00F8490B">
        <w:rPr>
          <w:color w:val="auto"/>
          <w:sz w:val="20"/>
        </w:rPr>
        <w:t>«2.6. На территории пешеходных зон допускается размещение средств наружной рекламы, некапитальных нестационарных сооружений мелкорозничной торговли, бытового обслуживания и питания</w:t>
      </w:r>
      <w:proofErr w:type="gramStart"/>
      <w:r w:rsidRPr="00F8490B">
        <w:rPr>
          <w:color w:val="auto"/>
          <w:sz w:val="20"/>
        </w:rPr>
        <w:t>.».</w:t>
      </w:r>
      <w:proofErr w:type="gramEnd"/>
    </w:p>
    <w:p w14:paraId="399D2A2F" w14:textId="77777777" w:rsidR="00F8490B" w:rsidRPr="00F8490B" w:rsidRDefault="00F8490B" w:rsidP="00F8490B">
      <w:pPr>
        <w:ind w:firstLine="709"/>
        <w:rPr>
          <w:color w:val="auto"/>
          <w:sz w:val="20"/>
        </w:rPr>
      </w:pPr>
    </w:p>
    <w:p w14:paraId="5D682E08" w14:textId="77777777" w:rsidR="00F8490B" w:rsidRPr="00F8490B" w:rsidRDefault="00F8490B" w:rsidP="00F8490B">
      <w:pPr>
        <w:ind w:firstLine="709"/>
        <w:rPr>
          <w:rFonts w:eastAsia="Calibri"/>
          <w:color w:val="auto"/>
          <w:sz w:val="20"/>
          <w:lang w:eastAsia="en-US"/>
        </w:rPr>
      </w:pPr>
      <w:r w:rsidRPr="00F8490B">
        <w:rPr>
          <w:color w:val="auto"/>
          <w:sz w:val="20"/>
        </w:rPr>
        <w:t xml:space="preserve">6. </w:t>
      </w:r>
      <w:r w:rsidRPr="00F8490B">
        <w:rPr>
          <w:rFonts w:eastAsia="Calibri"/>
          <w:color w:val="auto"/>
          <w:sz w:val="20"/>
          <w:lang w:eastAsia="en-US"/>
        </w:rPr>
        <w:t>Подпункт 1 пункта 3.1. статьи 3 главы 3 изложить в следующей редакции:</w:t>
      </w:r>
    </w:p>
    <w:p w14:paraId="00BAD2C9"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«1) в летний период:</w:t>
      </w:r>
    </w:p>
    <w:p w14:paraId="1A350F63"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уборка территории от мусора и грязи – по мере необходимости;</w:t>
      </w:r>
    </w:p>
    <w:p w14:paraId="009BFC72"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вывоз мусора и смета, крупногабаритного мусора, упавших деревьев на полигон твердых коммунальных отходов – по мере образования;</w:t>
      </w:r>
    </w:p>
    <w:p w14:paraId="7B305839"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уборка грунтовых наносов с внутриквартальных проездов – по мере образования;</w:t>
      </w:r>
    </w:p>
    <w:p w14:paraId="08B56AC0"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содержание ливневой канализации – по мере необходимости;</w:t>
      </w:r>
    </w:p>
    <w:p w14:paraId="32CCFB87"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скашивание травы  (допустимая высота травостоя не более 15 см), прополка газонов, посев трав, уничтожение сорной, дикорастущей травы, корчевание и удаление дикорастущего кустарника на территориях предприятий, организаций, учреждений и иных хозяйствующих субъектов, территориях индивидуальной жилищной застройки и прилегающей территории - по мере необходимости;</w:t>
      </w:r>
    </w:p>
    <w:p w14:paraId="7CDA3139"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ремонт тротуаров, площадок – при образовании выбоин, ям, неровностей;</w:t>
      </w:r>
    </w:p>
    <w:p w14:paraId="599F46F9"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ремонт и покраска малых архитектурных форм (далее - МАФ) - в зависимости от их технического состояния;</w:t>
      </w:r>
    </w:p>
    <w:p w14:paraId="4E72B49E"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уход за зелеными насаждениями (стрижка, снос аварийных деревьев, вырубка поросли) – в течение периода;</w:t>
      </w:r>
    </w:p>
    <w:p w14:paraId="2187FC66"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xml:space="preserve">- удаление борщевика Сосновского (применение укрывных затеняющих материалов, вспашка и </w:t>
      </w:r>
      <w:proofErr w:type="spellStart"/>
      <w:r w:rsidRPr="00F8490B">
        <w:rPr>
          <w:rFonts w:eastAsia="Calibri"/>
          <w:color w:val="auto"/>
          <w:sz w:val="20"/>
          <w:lang w:eastAsia="en-US"/>
        </w:rPr>
        <w:t>дискование</w:t>
      </w:r>
      <w:proofErr w:type="spellEnd"/>
      <w:r w:rsidRPr="00F8490B">
        <w:rPr>
          <w:rFonts w:eastAsia="Calibri"/>
          <w:color w:val="auto"/>
          <w:sz w:val="20"/>
          <w:lang w:eastAsia="en-US"/>
        </w:rPr>
        <w:t xml:space="preserve"> с последующим засевом растениями-</w:t>
      </w:r>
      <w:proofErr w:type="spellStart"/>
      <w:r w:rsidRPr="00F8490B">
        <w:rPr>
          <w:rFonts w:eastAsia="Calibri"/>
          <w:color w:val="auto"/>
          <w:sz w:val="20"/>
          <w:lang w:eastAsia="en-US"/>
        </w:rPr>
        <w:t>рекультивантами</w:t>
      </w:r>
      <w:proofErr w:type="spellEnd"/>
      <w:r w:rsidRPr="00F8490B">
        <w:rPr>
          <w:rFonts w:eastAsia="Calibri"/>
          <w:color w:val="auto"/>
          <w:sz w:val="20"/>
          <w:lang w:eastAsia="en-US"/>
        </w:rPr>
        <w:t xml:space="preserve">, применение гербицидов на основе </w:t>
      </w:r>
      <w:proofErr w:type="spellStart"/>
      <w:r w:rsidRPr="00F8490B">
        <w:rPr>
          <w:rFonts w:eastAsia="Calibri"/>
          <w:color w:val="auto"/>
          <w:sz w:val="20"/>
          <w:lang w:eastAsia="en-US"/>
        </w:rPr>
        <w:t>глифосата</w:t>
      </w:r>
      <w:proofErr w:type="spellEnd"/>
      <w:r w:rsidRPr="00F8490B">
        <w:rPr>
          <w:rFonts w:eastAsia="Calibri"/>
          <w:color w:val="auto"/>
          <w:sz w:val="20"/>
          <w:lang w:eastAsia="en-US"/>
        </w:rPr>
        <w:t>);</w:t>
      </w:r>
    </w:p>
    <w:p w14:paraId="78EA9737"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уход за цветниками (полив, прополка от сорняков) – регулярно с поддержанием чистоты и порядка в течение периода;</w:t>
      </w:r>
    </w:p>
    <w:p w14:paraId="5AB801BB" w14:textId="77777777" w:rsidR="00F8490B" w:rsidRPr="00F8490B" w:rsidRDefault="00F8490B" w:rsidP="00F8490B">
      <w:pPr>
        <w:ind w:firstLine="709"/>
        <w:jc w:val="both"/>
        <w:rPr>
          <w:rFonts w:eastAsia="Calibri"/>
          <w:color w:val="auto"/>
          <w:sz w:val="20"/>
          <w:lang w:eastAsia="en-US"/>
        </w:rPr>
      </w:pPr>
      <w:r w:rsidRPr="00F8490B">
        <w:rPr>
          <w:rFonts w:eastAsia="Calibri"/>
          <w:color w:val="auto"/>
          <w:sz w:val="20"/>
          <w:lang w:eastAsia="en-US"/>
        </w:rPr>
        <w:t xml:space="preserve">- обработка </w:t>
      </w:r>
      <w:proofErr w:type="spellStart"/>
      <w:r w:rsidRPr="00F8490B">
        <w:rPr>
          <w:rFonts w:eastAsia="Calibri"/>
          <w:color w:val="auto"/>
          <w:sz w:val="20"/>
          <w:lang w:eastAsia="en-US"/>
        </w:rPr>
        <w:t>противогололедными</w:t>
      </w:r>
      <w:proofErr w:type="spellEnd"/>
      <w:r w:rsidRPr="00F8490B">
        <w:rPr>
          <w:rFonts w:eastAsia="Calibri"/>
          <w:color w:val="auto"/>
          <w:sz w:val="20"/>
          <w:lang w:eastAsia="en-US"/>
        </w:rPr>
        <w:t xml:space="preserve"> материалами, удаление гололедных образований на тротуарах, площадках – по мере образования</w:t>
      </w:r>
      <w:proofErr w:type="gramStart"/>
      <w:r w:rsidRPr="00F8490B">
        <w:rPr>
          <w:rFonts w:eastAsia="Calibri"/>
          <w:color w:val="auto"/>
          <w:sz w:val="20"/>
          <w:lang w:eastAsia="en-US"/>
        </w:rPr>
        <w:t>.».</w:t>
      </w:r>
      <w:proofErr w:type="gramEnd"/>
    </w:p>
    <w:p w14:paraId="60273A60" w14:textId="77777777" w:rsidR="00F8490B" w:rsidRPr="00F8490B" w:rsidRDefault="00F8490B" w:rsidP="00F8490B">
      <w:pPr>
        <w:widowControl w:val="0"/>
        <w:autoSpaceDE w:val="0"/>
        <w:autoSpaceDN w:val="0"/>
        <w:adjustRightInd w:val="0"/>
        <w:ind w:firstLine="709"/>
        <w:rPr>
          <w:color w:val="auto"/>
          <w:sz w:val="20"/>
        </w:rPr>
      </w:pPr>
    </w:p>
    <w:p w14:paraId="5BF74DBD" w14:textId="77777777" w:rsidR="00F8490B" w:rsidRPr="00F8490B" w:rsidRDefault="00F8490B" w:rsidP="00F8490B">
      <w:pPr>
        <w:ind w:firstLine="709"/>
        <w:rPr>
          <w:rFonts w:eastAsia="Calibri"/>
          <w:color w:val="auto"/>
          <w:sz w:val="20"/>
          <w:lang w:eastAsia="en-US"/>
        </w:rPr>
      </w:pPr>
      <w:r w:rsidRPr="00F8490B">
        <w:rPr>
          <w:color w:val="auto"/>
          <w:sz w:val="20"/>
        </w:rPr>
        <w:t>7. П</w:t>
      </w:r>
      <w:r w:rsidRPr="00F8490B">
        <w:rPr>
          <w:rFonts w:eastAsia="Calibri"/>
          <w:color w:val="auto"/>
          <w:sz w:val="20"/>
          <w:lang w:eastAsia="en-US"/>
        </w:rPr>
        <w:t>ункт 3.2. статьи 3 главы 3 изложить в следующей редакции:</w:t>
      </w:r>
    </w:p>
    <w:p w14:paraId="541414FA"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 xml:space="preserve">«3.2. Летний период в поселении устанавливается с 16 апреля по 31 октября. Зимний период в поселении устанавливается с 1 ноября по 15 </w:t>
      </w:r>
      <w:r w:rsidRPr="00F8490B">
        <w:rPr>
          <w:color w:val="auto"/>
          <w:sz w:val="20"/>
        </w:rPr>
        <w:lastRenderedPageBreak/>
        <w:t>апреля</w:t>
      </w:r>
      <w:proofErr w:type="gramStart"/>
      <w:r w:rsidRPr="00F8490B">
        <w:rPr>
          <w:color w:val="auto"/>
          <w:sz w:val="20"/>
        </w:rPr>
        <w:t>.».</w:t>
      </w:r>
      <w:proofErr w:type="gramEnd"/>
    </w:p>
    <w:p w14:paraId="466B75FC" w14:textId="77777777" w:rsidR="00F8490B" w:rsidRDefault="00F8490B" w:rsidP="00F8490B">
      <w:pPr>
        <w:spacing w:line="276" w:lineRule="auto"/>
        <w:ind w:firstLine="709"/>
        <w:jc w:val="both"/>
        <w:rPr>
          <w:rFonts w:eastAsia="Calibri"/>
          <w:color w:val="auto"/>
          <w:sz w:val="20"/>
          <w:lang w:eastAsia="en-US"/>
        </w:rPr>
      </w:pPr>
      <w:r w:rsidRPr="00F8490B">
        <w:rPr>
          <w:color w:val="auto"/>
          <w:sz w:val="20"/>
        </w:rPr>
        <w:t>8. Часть 1 п</w:t>
      </w:r>
      <w:r w:rsidRPr="00F8490B">
        <w:rPr>
          <w:rFonts w:eastAsia="Calibri"/>
          <w:color w:val="auto"/>
          <w:sz w:val="20"/>
          <w:lang w:eastAsia="en-US"/>
        </w:rPr>
        <w:t>ункта 4.1. статьи 4 главы 3 изложить в следующей редакции:</w:t>
      </w:r>
    </w:p>
    <w:p w14:paraId="3A1C434E" w14:textId="239A31DF" w:rsidR="00F8490B" w:rsidRPr="00F8490B" w:rsidRDefault="00F8490B" w:rsidP="00F8490B">
      <w:pPr>
        <w:spacing w:line="276" w:lineRule="auto"/>
        <w:ind w:firstLine="709"/>
        <w:jc w:val="both"/>
        <w:rPr>
          <w:color w:val="auto"/>
          <w:sz w:val="20"/>
        </w:rPr>
      </w:pPr>
      <w:r w:rsidRPr="00F8490B">
        <w:rPr>
          <w:rFonts w:eastAsia="Calibri"/>
          <w:color w:val="auto"/>
          <w:sz w:val="20"/>
          <w:lang w:eastAsia="en-US"/>
        </w:rPr>
        <w:t>«</w:t>
      </w:r>
      <w:r w:rsidRPr="00F8490B">
        <w:rPr>
          <w:color w:val="auto"/>
          <w:sz w:val="20"/>
        </w:rPr>
        <w:t>4.1. Собственники земельных участков и индивидуальных жилых домов за счет собственных средств:».</w:t>
      </w:r>
    </w:p>
    <w:p w14:paraId="694ED2A3" w14:textId="77777777" w:rsidR="00F8490B" w:rsidRPr="00F8490B" w:rsidRDefault="00F8490B" w:rsidP="00F8490B">
      <w:pPr>
        <w:ind w:firstLine="709"/>
        <w:rPr>
          <w:rFonts w:eastAsia="Calibri"/>
          <w:color w:val="auto"/>
          <w:sz w:val="20"/>
          <w:lang w:eastAsia="en-US"/>
        </w:rPr>
      </w:pPr>
    </w:p>
    <w:p w14:paraId="0FF3A61D" w14:textId="77777777" w:rsidR="00F8490B" w:rsidRPr="00F8490B" w:rsidRDefault="00F8490B" w:rsidP="00F8490B">
      <w:pPr>
        <w:widowControl w:val="0"/>
        <w:autoSpaceDE w:val="0"/>
        <w:autoSpaceDN w:val="0"/>
        <w:adjustRightInd w:val="0"/>
        <w:ind w:firstLine="709"/>
        <w:rPr>
          <w:color w:val="auto"/>
          <w:sz w:val="20"/>
        </w:rPr>
      </w:pPr>
      <w:r w:rsidRPr="00F8490B">
        <w:rPr>
          <w:color w:val="auto"/>
          <w:sz w:val="20"/>
        </w:rPr>
        <w:t>9. Подпункт 4 п</w:t>
      </w:r>
      <w:r w:rsidRPr="00F8490B">
        <w:rPr>
          <w:rFonts w:eastAsia="Calibri"/>
          <w:color w:val="auto"/>
          <w:sz w:val="20"/>
          <w:lang w:eastAsia="en-US"/>
        </w:rPr>
        <w:t>ункта 4.1. статьи 4 главы 3 изложить в следующей редакции:</w:t>
      </w:r>
    </w:p>
    <w:p w14:paraId="38E50225"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«4)</w:t>
      </w:r>
      <w:r w:rsidRPr="00F8490B">
        <w:rPr>
          <w:color w:val="auto"/>
          <w:sz w:val="20"/>
        </w:rPr>
        <w:tab/>
        <w:t>очищают водоотводные канавы и трубы, проходящие перед земельным участком, в весенний период обеспечивают пропуск талых вод</w:t>
      </w:r>
      <w:proofErr w:type="gramStart"/>
      <w:r w:rsidRPr="00F8490B">
        <w:rPr>
          <w:color w:val="auto"/>
          <w:sz w:val="20"/>
        </w:rPr>
        <w:t>;»</w:t>
      </w:r>
      <w:proofErr w:type="gramEnd"/>
      <w:r w:rsidRPr="00F8490B">
        <w:rPr>
          <w:color w:val="auto"/>
          <w:sz w:val="20"/>
        </w:rPr>
        <w:t>.</w:t>
      </w:r>
    </w:p>
    <w:p w14:paraId="449009DA" w14:textId="77777777" w:rsidR="00F8490B" w:rsidRPr="00F8490B" w:rsidRDefault="00F8490B" w:rsidP="00F8490B">
      <w:pPr>
        <w:widowControl w:val="0"/>
        <w:autoSpaceDE w:val="0"/>
        <w:autoSpaceDN w:val="0"/>
        <w:adjustRightInd w:val="0"/>
        <w:ind w:firstLine="709"/>
        <w:rPr>
          <w:color w:val="auto"/>
          <w:sz w:val="20"/>
        </w:rPr>
      </w:pPr>
    </w:p>
    <w:p w14:paraId="64D6C3D0"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10. Подпункт 7 п</w:t>
      </w:r>
      <w:r w:rsidRPr="00F8490B">
        <w:rPr>
          <w:rFonts w:eastAsia="Calibri"/>
          <w:color w:val="auto"/>
          <w:sz w:val="20"/>
          <w:lang w:eastAsia="en-US"/>
        </w:rPr>
        <w:t>ункта 4.1. статьи 4 главы 3 изложить в следующей редакции:</w:t>
      </w:r>
    </w:p>
    <w:p w14:paraId="3E847E04"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«7)</w:t>
      </w:r>
      <w:r w:rsidRPr="00F8490B">
        <w:rPr>
          <w:color w:val="auto"/>
          <w:sz w:val="20"/>
        </w:rPr>
        <w:tab/>
        <w:t>поддерживают в надлежащем санитарном состоянии отведённую и прилегающую территории и производят на ней покос травы и сорной растительности</w:t>
      </w:r>
      <w:proofErr w:type="gramStart"/>
      <w:r w:rsidRPr="00F8490B">
        <w:rPr>
          <w:color w:val="auto"/>
          <w:sz w:val="20"/>
        </w:rPr>
        <w:t>;»</w:t>
      </w:r>
      <w:proofErr w:type="gramEnd"/>
      <w:r w:rsidRPr="00F8490B">
        <w:rPr>
          <w:color w:val="auto"/>
          <w:sz w:val="20"/>
        </w:rPr>
        <w:t>.</w:t>
      </w:r>
    </w:p>
    <w:p w14:paraId="7BE334F1" w14:textId="77777777" w:rsidR="00F8490B" w:rsidRPr="00F8490B" w:rsidRDefault="00F8490B" w:rsidP="00F8490B">
      <w:pPr>
        <w:widowControl w:val="0"/>
        <w:autoSpaceDE w:val="0"/>
        <w:autoSpaceDN w:val="0"/>
        <w:adjustRightInd w:val="0"/>
        <w:ind w:firstLine="709"/>
        <w:rPr>
          <w:color w:val="auto"/>
          <w:sz w:val="20"/>
        </w:rPr>
      </w:pPr>
    </w:p>
    <w:p w14:paraId="56730B6B"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11. Подпункт 11 п</w:t>
      </w:r>
      <w:r w:rsidRPr="00F8490B">
        <w:rPr>
          <w:rFonts w:eastAsia="Calibri"/>
          <w:color w:val="auto"/>
          <w:sz w:val="20"/>
          <w:lang w:eastAsia="en-US"/>
        </w:rPr>
        <w:t>ункта 4.1. статьи 4 главы 3 исключить.</w:t>
      </w:r>
    </w:p>
    <w:p w14:paraId="1689EA1B" w14:textId="77777777" w:rsidR="00F8490B" w:rsidRPr="00F8490B" w:rsidRDefault="00F8490B" w:rsidP="00F8490B">
      <w:pPr>
        <w:widowControl w:val="0"/>
        <w:autoSpaceDE w:val="0"/>
        <w:autoSpaceDN w:val="0"/>
        <w:adjustRightInd w:val="0"/>
        <w:ind w:firstLine="709"/>
        <w:rPr>
          <w:color w:val="auto"/>
          <w:sz w:val="20"/>
        </w:rPr>
      </w:pPr>
    </w:p>
    <w:p w14:paraId="43E6C64E"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 xml:space="preserve">12. Подпункт 2 пункта 1.1. статьи 1 главы 5 </w:t>
      </w:r>
    </w:p>
    <w:p w14:paraId="0199EADE"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«2) поддерживают в чистоте и исправном состоянии расположенные на фасадах информационные таблички, указатели, памятные доски и другие надписи</w:t>
      </w:r>
      <w:proofErr w:type="gramStart"/>
      <w:r w:rsidRPr="00F8490B">
        <w:rPr>
          <w:color w:val="auto"/>
          <w:sz w:val="20"/>
        </w:rPr>
        <w:t>.».</w:t>
      </w:r>
      <w:proofErr w:type="gramEnd"/>
    </w:p>
    <w:p w14:paraId="08D4079D" w14:textId="77777777" w:rsidR="00F8490B" w:rsidRPr="00F8490B" w:rsidRDefault="00F8490B" w:rsidP="00F8490B">
      <w:pPr>
        <w:widowControl w:val="0"/>
        <w:autoSpaceDE w:val="0"/>
        <w:autoSpaceDN w:val="0"/>
        <w:adjustRightInd w:val="0"/>
        <w:ind w:firstLine="709"/>
        <w:jc w:val="both"/>
        <w:rPr>
          <w:color w:val="auto"/>
          <w:sz w:val="20"/>
        </w:rPr>
      </w:pPr>
    </w:p>
    <w:p w14:paraId="4934D805"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 xml:space="preserve">13. Пункт 2.1. статьи 2 главы 5 изложить в следующей редакции: </w:t>
      </w:r>
    </w:p>
    <w:p w14:paraId="197BBEE9"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«2.1. Все здания должны быть оборудованы домовыми знаками с указанием улицы и номера дома, а многоквартирные дома, кроме того, указателями номеров подъездов и квартир</w:t>
      </w:r>
      <w:proofErr w:type="gramStart"/>
      <w:r w:rsidRPr="00F8490B">
        <w:rPr>
          <w:color w:val="auto"/>
          <w:sz w:val="20"/>
        </w:rPr>
        <w:t>.».</w:t>
      </w:r>
      <w:proofErr w:type="gramEnd"/>
    </w:p>
    <w:p w14:paraId="3B57BF65" w14:textId="77777777" w:rsidR="00F8490B" w:rsidRPr="00F8490B" w:rsidRDefault="00F8490B" w:rsidP="00F8490B">
      <w:pPr>
        <w:widowControl w:val="0"/>
        <w:autoSpaceDE w:val="0"/>
        <w:autoSpaceDN w:val="0"/>
        <w:adjustRightInd w:val="0"/>
        <w:ind w:firstLine="709"/>
        <w:jc w:val="both"/>
        <w:rPr>
          <w:color w:val="auto"/>
          <w:sz w:val="20"/>
        </w:rPr>
      </w:pPr>
    </w:p>
    <w:p w14:paraId="30565BDC"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14. Пункт 3.1. статьи 3 главы 6 изложить в следующей редакции:</w:t>
      </w:r>
    </w:p>
    <w:p w14:paraId="612AB203"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«3.1. Ответственность за нарушение требований настоящих Правил при производстве земляных работ несут организация, должностные лица или граждане, выполняющие земляные работы, в соответствии с «Кодексом Российской Федерации об административных правонарушениях»</w:t>
      </w:r>
      <w:proofErr w:type="gramStart"/>
      <w:r w:rsidRPr="00F8490B">
        <w:rPr>
          <w:color w:val="auto"/>
          <w:sz w:val="20"/>
        </w:rPr>
        <w:t>.»</w:t>
      </w:r>
      <w:proofErr w:type="gramEnd"/>
      <w:r w:rsidRPr="00F8490B">
        <w:rPr>
          <w:color w:val="auto"/>
          <w:sz w:val="20"/>
        </w:rPr>
        <w:t>.</w:t>
      </w:r>
    </w:p>
    <w:p w14:paraId="3DFBFF52" w14:textId="77777777" w:rsidR="00F8490B" w:rsidRPr="00F8490B" w:rsidRDefault="00F8490B" w:rsidP="00F8490B">
      <w:pPr>
        <w:widowControl w:val="0"/>
        <w:autoSpaceDE w:val="0"/>
        <w:autoSpaceDN w:val="0"/>
        <w:adjustRightInd w:val="0"/>
        <w:ind w:firstLine="709"/>
        <w:jc w:val="both"/>
        <w:rPr>
          <w:color w:val="auto"/>
          <w:sz w:val="20"/>
        </w:rPr>
      </w:pPr>
    </w:p>
    <w:p w14:paraId="077ECBA7"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15. Пункт 1.4. статьи 1 главы 7 изложить в следующей редакции:</w:t>
      </w:r>
    </w:p>
    <w:p w14:paraId="049014F6"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 xml:space="preserve">«1.4. Посадка деревьев и кустарников, а также их пересадка на территории поселения должны производиться с соблюдением требований СП 42.13330 «СНиП 2.07.01-89* Градостроительство. Планировка и застройка городских и сельских поселений», СП 82.13330.2016. Свод правил. Благоустройство территорий. Актуализированная редакция СНиП III-10-75 и других нормативных документов, устанавливающих расстояния от стен зданий и различных сооружений, и коммуникаций до места посадки </w:t>
      </w:r>
      <w:r w:rsidRPr="00F8490B">
        <w:rPr>
          <w:color w:val="auto"/>
          <w:sz w:val="20"/>
        </w:rPr>
        <w:lastRenderedPageBreak/>
        <w:t>растений</w:t>
      </w:r>
      <w:proofErr w:type="gramStart"/>
      <w:r w:rsidRPr="00F8490B">
        <w:rPr>
          <w:color w:val="auto"/>
          <w:sz w:val="20"/>
        </w:rPr>
        <w:t>.».</w:t>
      </w:r>
      <w:proofErr w:type="gramEnd"/>
    </w:p>
    <w:p w14:paraId="2680E255" w14:textId="77777777" w:rsidR="00F8490B" w:rsidRPr="00F8490B" w:rsidRDefault="00F8490B" w:rsidP="00F8490B">
      <w:pPr>
        <w:widowControl w:val="0"/>
        <w:autoSpaceDE w:val="0"/>
        <w:autoSpaceDN w:val="0"/>
        <w:adjustRightInd w:val="0"/>
        <w:ind w:firstLine="709"/>
        <w:jc w:val="both"/>
        <w:rPr>
          <w:color w:val="auto"/>
          <w:sz w:val="20"/>
        </w:rPr>
      </w:pPr>
    </w:p>
    <w:p w14:paraId="39779CDD" w14:textId="77777777" w:rsidR="00F8490B" w:rsidRPr="00F8490B" w:rsidRDefault="00F8490B" w:rsidP="00F8490B">
      <w:pPr>
        <w:widowControl w:val="0"/>
        <w:autoSpaceDE w:val="0"/>
        <w:autoSpaceDN w:val="0"/>
        <w:adjustRightInd w:val="0"/>
        <w:ind w:firstLine="709"/>
        <w:jc w:val="both"/>
        <w:rPr>
          <w:color w:val="auto"/>
          <w:sz w:val="20"/>
        </w:rPr>
      </w:pPr>
      <w:r w:rsidRPr="00F8490B">
        <w:rPr>
          <w:color w:val="auto"/>
          <w:sz w:val="20"/>
        </w:rPr>
        <w:t>16. Пункт 2.5. статьи 2 главы 7 изложить в следующей редакции:</w:t>
      </w:r>
    </w:p>
    <w:p w14:paraId="1CAA8852" w14:textId="77777777" w:rsidR="00F8490B" w:rsidRPr="00F8490B" w:rsidRDefault="00F8490B" w:rsidP="00F8490B">
      <w:pPr>
        <w:widowControl w:val="0"/>
        <w:autoSpaceDE w:val="0"/>
        <w:autoSpaceDN w:val="0"/>
        <w:adjustRightInd w:val="0"/>
        <w:ind w:firstLine="709"/>
        <w:jc w:val="both"/>
        <w:rPr>
          <w:color w:val="auto"/>
          <w:sz w:val="20"/>
        </w:rPr>
      </w:pPr>
      <w:bookmarkStart w:id="2" w:name="_GoBack"/>
      <w:bookmarkEnd w:id="2"/>
      <w:r w:rsidRPr="00F8490B">
        <w:rPr>
          <w:color w:val="auto"/>
          <w:sz w:val="20"/>
        </w:rPr>
        <w:t xml:space="preserve">«2.5. </w:t>
      </w:r>
      <w:proofErr w:type="gramStart"/>
      <w:r w:rsidRPr="00F8490B">
        <w:rPr>
          <w:color w:val="auto"/>
          <w:sz w:val="20"/>
        </w:rPr>
        <w:t xml:space="preserve">При авариях на подземных коммуникациях, ликвидация которых требует немедленного сноса деревьев, должностные лица организаций, владеющих подземными коммуникациями и сетями, на которых произошло повреждение (авария), или организаций, эксплуатирующих данные сооружения, производят снос (вырубку) зеленых насаждений с последующим письменным оформлением разрешения на снос (вырубку) в администрации муниципального района </w:t>
      </w:r>
      <w:proofErr w:type="spellStart"/>
      <w:r w:rsidRPr="00F8490B">
        <w:rPr>
          <w:color w:val="auto"/>
          <w:sz w:val="20"/>
        </w:rPr>
        <w:t>Сыктывдинский</w:t>
      </w:r>
      <w:proofErr w:type="spellEnd"/>
      <w:r w:rsidRPr="00F8490B">
        <w:rPr>
          <w:color w:val="auto"/>
          <w:sz w:val="20"/>
        </w:rPr>
        <w:t>» Республики Коми в срок не позднее 72 часов с момента начала работ.».</w:t>
      </w:r>
      <w:proofErr w:type="gramEnd"/>
    </w:p>
    <w:p w14:paraId="1DC10BC3" w14:textId="77777777" w:rsidR="00C47D74" w:rsidRDefault="00C47D74">
      <w:pPr>
        <w:jc w:val="center"/>
        <w:rPr>
          <w:sz w:val="20"/>
        </w:rPr>
      </w:pPr>
    </w:p>
    <w:p w14:paraId="4FC4026E" w14:textId="77777777" w:rsidR="004E1EAC" w:rsidRDefault="004E1EAC">
      <w:pPr>
        <w:jc w:val="center"/>
        <w:rPr>
          <w:sz w:val="20"/>
        </w:rPr>
      </w:pPr>
    </w:p>
    <w:p w14:paraId="2D9E0490" w14:textId="77777777" w:rsidR="004E1EAC" w:rsidRPr="004E1EAC" w:rsidRDefault="004E1EAC">
      <w:pPr>
        <w:jc w:val="center"/>
        <w:rPr>
          <w:sz w:val="20"/>
        </w:rPr>
      </w:pPr>
    </w:p>
    <w:p w14:paraId="0DEB7A5B" w14:textId="77777777" w:rsidR="00900E5E" w:rsidRDefault="00900E5E">
      <w:pPr>
        <w:jc w:val="center"/>
        <w:rPr>
          <w:sz w:val="32"/>
        </w:rPr>
      </w:pPr>
    </w:p>
    <w:p w14:paraId="718579DE" w14:textId="77777777" w:rsidR="004E1EAC" w:rsidRDefault="004E1EAC">
      <w:pPr>
        <w:jc w:val="center"/>
        <w:rPr>
          <w:sz w:val="32"/>
        </w:rPr>
        <w:sectPr w:rsidR="004E1EAC" w:rsidSect="00C33984">
          <w:pgSz w:w="8419" w:h="11906" w:orient="landscape"/>
          <w:pgMar w:top="851" w:right="851" w:bottom="851" w:left="851" w:header="709" w:footer="709" w:gutter="0"/>
          <w:pgNumType w:start="1"/>
          <w:cols w:space="720"/>
          <w:formProt w:val="0"/>
          <w:titlePg/>
          <w:docGrid w:linePitch="326" w:charSpace="-6145"/>
        </w:sectPr>
      </w:pPr>
    </w:p>
    <w:p w14:paraId="1DC19DBF" w14:textId="59C4E4AC" w:rsidR="00900E5E" w:rsidRDefault="00900E5E">
      <w:pPr>
        <w:jc w:val="center"/>
        <w:rPr>
          <w:sz w:val="32"/>
        </w:rPr>
      </w:pPr>
    </w:p>
    <w:p w14:paraId="1210BCA2" w14:textId="1BDB5852" w:rsidR="00CE469F" w:rsidRDefault="003509DC">
      <w:pPr>
        <w:jc w:val="center"/>
        <w:rPr>
          <w:b/>
          <w:smallCaps/>
          <w:sz w:val="20"/>
          <w:u w:val="single"/>
        </w:rPr>
      </w:pPr>
      <w:r>
        <w:rPr>
          <w:b/>
          <w:caps/>
          <w:noProof/>
          <w:sz w:val="56"/>
        </w:rPr>
        <w:drawing>
          <wp:inline distT="0" distB="0" distL="0" distR="0" wp14:anchorId="48D80034" wp14:editId="3293E389">
            <wp:extent cx="465615" cy="629950"/>
            <wp:effectExtent l="0" t="0" r="0" b="0"/>
            <wp:docPr id="1" name="Рисунок 1" descr="C:\Users\Puser\Desktop\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ser\Desktop\Новый рисунок.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5561" cy="629877"/>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1C97755C" w14:textId="77777777" w:rsidR="00CE469F" w:rsidRPr="00CE469F" w:rsidRDefault="00CE469F" w:rsidP="00CE469F">
      <w:pPr>
        <w:jc w:val="center"/>
        <w:rPr>
          <w:b/>
          <w:caps/>
          <w:szCs w:val="24"/>
        </w:rPr>
      </w:pPr>
      <w:r w:rsidRPr="00CE469F">
        <w:rPr>
          <w:b/>
          <w:caps/>
          <w:szCs w:val="24"/>
        </w:rPr>
        <w:t>Информационный</w:t>
      </w:r>
    </w:p>
    <w:p w14:paraId="797E199E" w14:textId="77777777" w:rsidR="00CE469F" w:rsidRPr="00CE469F" w:rsidRDefault="00CE469F" w:rsidP="00CE469F">
      <w:pPr>
        <w:jc w:val="center"/>
        <w:rPr>
          <w:b/>
          <w:caps/>
          <w:szCs w:val="24"/>
        </w:rPr>
      </w:pPr>
      <w:r w:rsidRPr="00CE469F">
        <w:rPr>
          <w:b/>
          <w:caps/>
          <w:szCs w:val="24"/>
        </w:rPr>
        <w:t>вестник</w:t>
      </w:r>
    </w:p>
    <w:p w14:paraId="75A9C25F" w14:textId="77777777" w:rsidR="00CE469F" w:rsidRPr="00CE469F" w:rsidRDefault="00CE469F" w:rsidP="00CE469F">
      <w:pPr>
        <w:pBdr>
          <w:bottom w:val="single" w:sz="6" w:space="1" w:color="auto"/>
        </w:pBdr>
        <w:jc w:val="center"/>
        <w:rPr>
          <w:b/>
          <w:szCs w:val="24"/>
        </w:rPr>
      </w:pPr>
      <w:r w:rsidRPr="00CE469F">
        <w:rPr>
          <w:b/>
          <w:szCs w:val="24"/>
        </w:rPr>
        <w:t>Совета и администрации муниципального образования муниципального района «Сыктывдинский»</w:t>
      </w:r>
    </w:p>
    <w:p w14:paraId="0C92C002" w14:textId="77777777" w:rsidR="00CE469F" w:rsidRPr="00CE469F" w:rsidRDefault="00CE469F" w:rsidP="00CE469F">
      <w:pPr>
        <w:jc w:val="center"/>
        <w:rPr>
          <w:b/>
          <w:szCs w:val="24"/>
        </w:rPr>
      </w:pPr>
      <w:r w:rsidRPr="00CE469F">
        <w:rPr>
          <w:b/>
          <w:szCs w:val="24"/>
        </w:rPr>
        <w:t>Периодическое печатное средство массовой информации</w:t>
      </w:r>
    </w:p>
    <w:p w14:paraId="74DCCC30" w14:textId="77777777" w:rsidR="00CE469F" w:rsidRPr="00CE469F" w:rsidRDefault="00CE469F" w:rsidP="00CE469F">
      <w:pPr>
        <w:jc w:val="center"/>
        <w:rPr>
          <w:b/>
          <w:szCs w:val="24"/>
        </w:rPr>
      </w:pPr>
      <w:r w:rsidRPr="00CE469F">
        <w:rPr>
          <w:b/>
          <w:szCs w:val="24"/>
        </w:rPr>
        <w:t xml:space="preserve">(периодическое печатное издание) </w:t>
      </w:r>
    </w:p>
    <w:p w14:paraId="559247DF" w14:textId="77777777" w:rsidR="00CE469F" w:rsidRPr="00CE469F" w:rsidRDefault="00CE469F" w:rsidP="00CE469F">
      <w:pPr>
        <w:jc w:val="center"/>
        <w:rPr>
          <w:b/>
          <w:szCs w:val="24"/>
        </w:rPr>
      </w:pPr>
      <w:r w:rsidRPr="00CE469F">
        <w:rPr>
          <w:b/>
          <w:szCs w:val="24"/>
        </w:rPr>
        <w:t>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396BCC61" w:rsidR="000A47A8" w:rsidRDefault="000A47A8" w:rsidP="00CE469F">
      <w:pPr>
        <w:jc w:val="right"/>
        <w:rPr>
          <w:b/>
          <w:szCs w:val="24"/>
        </w:rPr>
      </w:pPr>
      <w:r>
        <w:rPr>
          <w:b/>
          <w:szCs w:val="24"/>
        </w:rPr>
        <w:t>Февраль 2024 года</w:t>
      </w:r>
      <w:r w:rsidRPr="00F9162C">
        <w:rPr>
          <w:b/>
          <w:szCs w:val="24"/>
        </w:rPr>
        <w:t xml:space="preserve"> | </w:t>
      </w:r>
      <w:r w:rsidR="00CE469F" w:rsidRPr="00CE469F">
        <w:rPr>
          <w:b/>
          <w:szCs w:val="24"/>
        </w:rPr>
        <w:t xml:space="preserve">№ </w:t>
      </w:r>
      <w:r w:rsidR="00A667BC">
        <w:rPr>
          <w:b/>
          <w:szCs w:val="24"/>
        </w:rPr>
        <w:t>2</w:t>
      </w:r>
      <w:r w:rsidR="00CE469F" w:rsidRPr="00CE469F">
        <w:rPr>
          <w:b/>
          <w:szCs w:val="24"/>
        </w:rPr>
        <w:t xml:space="preserve"> </w:t>
      </w:r>
    </w:p>
    <w:p w14:paraId="40B05F99" w14:textId="5A5288DE" w:rsidR="000A47A8" w:rsidRPr="00A667BC" w:rsidRDefault="000A47A8" w:rsidP="000A47A8">
      <w:pPr>
        <w:jc w:val="center"/>
        <w:rPr>
          <w:sz w:val="20"/>
        </w:rPr>
      </w:pPr>
      <w:r w:rsidRPr="00A667BC">
        <w:rPr>
          <w:sz w:val="20"/>
        </w:rPr>
        <w:t>Учредитель: администрация муниципального района «Сыктывдинский» Республики Коми</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28473E08" w:rsidR="000A47A8" w:rsidRPr="00A667BC" w:rsidRDefault="000A47A8" w:rsidP="000A47A8">
      <w:pPr>
        <w:jc w:val="center"/>
        <w:rPr>
          <w:sz w:val="20"/>
        </w:rPr>
      </w:pPr>
      <w:r w:rsidRPr="00A667BC">
        <w:rPr>
          <w:sz w:val="20"/>
        </w:rPr>
        <w:t>Селиверстов Р.Е., главный редактор;</w:t>
      </w:r>
    </w:p>
    <w:p w14:paraId="0DDF1F49" w14:textId="5023916A" w:rsidR="000A47A8" w:rsidRPr="00A667BC" w:rsidRDefault="000A47A8" w:rsidP="000A47A8">
      <w:pPr>
        <w:jc w:val="center"/>
        <w:rPr>
          <w:sz w:val="20"/>
        </w:rPr>
      </w:pPr>
      <w:proofErr w:type="gramStart"/>
      <w:r w:rsidRPr="00A667BC">
        <w:rPr>
          <w:sz w:val="20"/>
        </w:rPr>
        <w:t>Дорожинская Р.В., ответственный за выпуск;</w:t>
      </w:r>
      <w:proofErr w:type="gramEnd"/>
    </w:p>
    <w:p w14:paraId="7F8E7555" w14:textId="5F4C82C9" w:rsidR="000A47A8" w:rsidRPr="00A667BC" w:rsidRDefault="000A47A8" w:rsidP="000A47A8">
      <w:pPr>
        <w:jc w:val="center"/>
        <w:rPr>
          <w:sz w:val="20"/>
        </w:rPr>
      </w:pPr>
      <w:proofErr w:type="gramStart"/>
      <w:r w:rsidRPr="00A667BC">
        <w:rPr>
          <w:sz w:val="20"/>
        </w:rPr>
        <w:t>Жигалова Л.А., ответственный за выпуск;</w:t>
      </w:r>
      <w:proofErr w:type="gramEnd"/>
    </w:p>
    <w:p w14:paraId="15423BB4" w14:textId="38B511D3" w:rsidR="000A47A8" w:rsidRPr="00A667BC" w:rsidRDefault="000A47A8" w:rsidP="000A47A8">
      <w:pPr>
        <w:jc w:val="center"/>
        <w:rPr>
          <w:sz w:val="20"/>
        </w:rPr>
      </w:pPr>
      <w:r w:rsidRPr="00A667BC">
        <w:rPr>
          <w:sz w:val="20"/>
        </w:rPr>
        <w:t>Члены редколлегии:</w:t>
      </w:r>
    </w:p>
    <w:p w14:paraId="15799E00" w14:textId="487DEDCD" w:rsidR="000A47A8" w:rsidRPr="00A667BC" w:rsidRDefault="000A47A8" w:rsidP="000A47A8">
      <w:pPr>
        <w:jc w:val="center"/>
        <w:rPr>
          <w:sz w:val="20"/>
        </w:rPr>
      </w:pPr>
      <w:r w:rsidRPr="00A667BC">
        <w:rPr>
          <w:sz w:val="20"/>
        </w:rPr>
        <w:t>Морокова Л.В.</w:t>
      </w:r>
    </w:p>
    <w:p w14:paraId="6CD1D24E" w14:textId="2E423BF4" w:rsidR="000A47A8" w:rsidRPr="00A667BC" w:rsidRDefault="000A47A8" w:rsidP="000A47A8">
      <w:pPr>
        <w:jc w:val="center"/>
        <w:rPr>
          <w:sz w:val="20"/>
        </w:rPr>
      </w:pPr>
      <w:r w:rsidRPr="00A667BC">
        <w:rPr>
          <w:sz w:val="20"/>
        </w:rPr>
        <w:t>Гудзь Е.В.</w:t>
      </w:r>
    </w:p>
    <w:p w14:paraId="4A01485F" w14:textId="4BA77340" w:rsidR="000A47A8" w:rsidRPr="00A667BC" w:rsidRDefault="000A47A8" w:rsidP="000A47A8">
      <w:pPr>
        <w:jc w:val="center"/>
        <w:rPr>
          <w:sz w:val="20"/>
        </w:rPr>
      </w:pPr>
      <w:r w:rsidRPr="00A667BC">
        <w:rPr>
          <w:sz w:val="20"/>
        </w:rPr>
        <w:t>Боброва Е.Б.</w:t>
      </w:r>
    </w:p>
    <w:p w14:paraId="3D1E3A18" w14:textId="158B7453" w:rsidR="000A47A8" w:rsidRPr="00A667BC" w:rsidRDefault="000A47A8" w:rsidP="000A47A8">
      <w:pPr>
        <w:jc w:val="center"/>
        <w:rPr>
          <w:sz w:val="20"/>
        </w:rPr>
      </w:pPr>
      <w:r w:rsidRPr="00A667BC">
        <w:rPr>
          <w:sz w:val="20"/>
        </w:rPr>
        <w:t>Муравьев В.Н.</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77777777" w:rsidR="006B0624" w:rsidRPr="00A667BC" w:rsidRDefault="000A47A8" w:rsidP="000A47A8">
      <w:pPr>
        <w:jc w:val="center"/>
        <w:rPr>
          <w:sz w:val="20"/>
        </w:rPr>
      </w:pPr>
      <w:r w:rsidRPr="00A667BC">
        <w:rPr>
          <w:sz w:val="20"/>
        </w:rPr>
        <w:t xml:space="preserve">168220, Республика Коми, Сыктывдинский район, с. Выльгорт, </w:t>
      </w:r>
    </w:p>
    <w:p w14:paraId="615C9ADF" w14:textId="050C6261" w:rsidR="000A47A8" w:rsidRPr="00A667BC" w:rsidRDefault="000A47A8" w:rsidP="000A47A8">
      <w:pPr>
        <w:jc w:val="center"/>
        <w:rPr>
          <w:sz w:val="20"/>
        </w:rPr>
      </w:pPr>
      <w:r w:rsidRPr="00A667BC">
        <w:rPr>
          <w:sz w:val="20"/>
        </w:rPr>
        <w:t>ул. Домны Каликовой, д. 62</w:t>
      </w:r>
    </w:p>
    <w:p w14:paraId="421ACACD" w14:textId="5A0823E4" w:rsidR="000A47A8" w:rsidRPr="00A667BC" w:rsidRDefault="000A47A8" w:rsidP="000A47A8">
      <w:pPr>
        <w:jc w:val="center"/>
        <w:rPr>
          <w:sz w:val="20"/>
        </w:rPr>
      </w:pPr>
      <w:r w:rsidRPr="00A667BC">
        <w:rPr>
          <w:sz w:val="20"/>
          <w:lang w:val="en-US"/>
        </w:rPr>
        <w:t>E</w:t>
      </w:r>
      <w:r w:rsidRPr="00A667BC">
        <w:rPr>
          <w:sz w:val="20"/>
        </w:rPr>
        <w:t>-</w:t>
      </w:r>
      <w:r w:rsidRPr="00A667BC">
        <w:rPr>
          <w:sz w:val="20"/>
          <w:lang w:val="en-US"/>
        </w:rPr>
        <w:t>mail</w:t>
      </w:r>
      <w:r w:rsidRPr="00A667BC">
        <w:rPr>
          <w:sz w:val="20"/>
        </w:rPr>
        <w:t xml:space="preserve">: </w:t>
      </w:r>
      <w:hyperlink r:id="rId47" w:history="1">
        <w:r w:rsidR="006B0624" w:rsidRPr="00A667BC">
          <w:rPr>
            <w:rStyle w:val="affffffff6"/>
            <w:sz w:val="20"/>
            <w:lang w:val="en-US"/>
          </w:rPr>
          <w:t>admsd</w:t>
        </w:r>
        <w:r w:rsidR="006B0624" w:rsidRPr="00A667BC">
          <w:rPr>
            <w:rStyle w:val="affffffff6"/>
            <w:sz w:val="20"/>
          </w:rPr>
          <w:t>@</w:t>
        </w:r>
        <w:r w:rsidR="006B0624" w:rsidRPr="00A667BC">
          <w:rPr>
            <w:rStyle w:val="affffffff6"/>
            <w:sz w:val="20"/>
            <w:lang w:val="en-US"/>
          </w:rPr>
          <w:t>syktyvdin</w:t>
        </w:r>
        <w:r w:rsidR="006B0624" w:rsidRPr="00A667BC">
          <w:rPr>
            <w:rStyle w:val="affffffff6"/>
            <w:sz w:val="20"/>
          </w:rPr>
          <w:t>.</w:t>
        </w:r>
        <w:r w:rsidR="006B0624" w:rsidRPr="00A667BC">
          <w:rPr>
            <w:rStyle w:val="affffffff6"/>
            <w:sz w:val="20"/>
            <w:lang w:val="en-US"/>
          </w:rPr>
          <w:t>rkomi</w:t>
        </w:r>
        <w:r w:rsidR="006B0624" w:rsidRPr="00A667BC">
          <w:rPr>
            <w:rStyle w:val="affffffff6"/>
            <w:sz w:val="20"/>
          </w:rPr>
          <w:t>.</w:t>
        </w:r>
        <w:r w:rsidR="006B0624" w:rsidRPr="00A667BC">
          <w:rPr>
            <w:rStyle w:val="affffffff6"/>
            <w:sz w:val="20"/>
            <w:lang w:val="en-US"/>
          </w:rPr>
          <w:t>ru</w:t>
        </w:r>
      </w:hyperlink>
    </w:p>
    <w:p w14:paraId="42B8293B" w14:textId="595C040F" w:rsidR="006B0624" w:rsidRPr="00A667BC" w:rsidRDefault="006B0624" w:rsidP="000A47A8">
      <w:pPr>
        <w:jc w:val="center"/>
        <w:rPr>
          <w:sz w:val="20"/>
        </w:rPr>
      </w:pPr>
      <w:r w:rsidRPr="00A667BC">
        <w:rPr>
          <w:sz w:val="20"/>
        </w:rPr>
        <w:t>Телефоны (82130) 7-12-34, 7-18-41, 7-21-34</w:t>
      </w:r>
    </w:p>
    <w:p w14:paraId="0555CE07" w14:textId="46859407" w:rsidR="006B0624" w:rsidRPr="00A667BC" w:rsidRDefault="006B0624" w:rsidP="000A47A8">
      <w:pPr>
        <w:jc w:val="center"/>
        <w:rPr>
          <w:sz w:val="20"/>
        </w:rPr>
      </w:pPr>
      <w:r w:rsidRPr="00A667BC">
        <w:rPr>
          <w:sz w:val="20"/>
        </w:rPr>
        <w:t xml:space="preserve">Электронная версия вестника на сайте: </w:t>
      </w:r>
      <w:hyperlink r:id="rId48" w:tgtFrame="_blank" w:history="1">
        <w:r w:rsidRPr="00A667BC">
          <w:rPr>
            <w:color w:val="0000FF"/>
            <w:sz w:val="20"/>
            <w:shd w:val="clear" w:color="auto" w:fill="FFFFFF"/>
          </w:rPr>
          <w:t>https://syktyvdin.gosuslugi.ru</w:t>
        </w:r>
      </w:hyperlink>
      <w:r w:rsidRPr="00A667BC">
        <w:rPr>
          <w:sz w:val="20"/>
        </w:rPr>
        <w:t xml:space="preserve"> </w:t>
      </w:r>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0C6AE59E" w:rsidR="006B0624" w:rsidRPr="00A667BC" w:rsidRDefault="006B0624" w:rsidP="000A47A8">
      <w:pPr>
        <w:jc w:val="center"/>
        <w:rPr>
          <w:sz w:val="20"/>
        </w:rPr>
      </w:pPr>
      <w:r w:rsidRPr="00A667BC">
        <w:rPr>
          <w:sz w:val="20"/>
        </w:rPr>
        <w:t>муниципального района «Сыктывдинский» Республики Коми</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3D895C02" w14:textId="2A098B47" w:rsidR="00F9162C" w:rsidRPr="00A667BC" w:rsidRDefault="00F9162C" w:rsidP="000A47A8">
      <w:pPr>
        <w:jc w:val="center"/>
        <w:rPr>
          <w:sz w:val="20"/>
        </w:rPr>
      </w:pPr>
      <w:r w:rsidRPr="00A667BC">
        <w:rPr>
          <w:sz w:val="20"/>
        </w:rPr>
        <w:t>Сыктывдинский район Республики Коми Российской Федерации</w:t>
      </w:r>
    </w:p>
    <w:p w14:paraId="09891234" w14:textId="77777777" w:rsidR="00A667BC" w:rsidRDefault="00A667BC" w:rsidP="000A47A8">
      <w:pPr>
        <w:rPr>
          <w:sz w:val="20"/>
        </w:rPr>
      </w:pPr>
    </w:p>
    <w:p w14:paraId="7A24D9CE" w14:textId="15AD1357" w:rsidR="000A47A8" w:rsidRPr="00A667BC" w:rsidRDefault="006B0624" w:rsidP="000A47A8">
      <w:pPr>
        <w:rPr>
          <w:sz w:val="20"/>
        </w:rPr>
      </w:pPr>
      <w:r w:rsidRPr="00A667BC">
        <w:rPr>
          <w:sz w:val="20"/>
        </w:rPr>
        <w:t xml:space="preserve">Подписано в печать: </w:t>
      </w:r>
      <w:r w:rsidR="00127E52">
        <w:rPr>
          <w:sz w:val="20"/>
        </w:rPr>
        <w:t>2</w:t>
      </w:r>
      <w:r w:rsidR="00DC162C">
        <w:rPr>
          <w:sz w:val="20"/>
        </w:rPr>
        <w:t>8</w:t>
      </w:r>
      <w:r w:rsidRPr="00A667BC">
        <w:rPr>
          <w:sz w:val="20"/>
        </w:rPr>
        <w:t>.</w:t>
      </w:r>
      <w:r w:rsidR="00900E5E">
        <w:rPr>
          <w:sz w:val="20"/>
        </w:rPr>
        <w:t>02</w:t>
      </w:r>
      <w:r w:rsidRPr="00A667BC">
        <w:rPr>
          <w:sz w:val="20"/>
        </w:rPr>
        <w:t>.2024</w:t>
      </w:r>
    </w:p>
    <w:p w14:paraId="1CC9627C" w14:textId="3F767EE3" w:rsidR="006B0624" w:rsidRPr="00A667BC" w:rsidRDefault="006B0624" w:rsidP="000A47A8">
      <w:pPr>
        <w:rPr>
          <w:sz w:val="20"/>
        </w:rPr>
      </w:pPr>
      <w:r w:rsidRPr="00A667BC">
        <w:rPr>
          <w:sz w:val="20"/>
        </w:rPr>
        <w:lastRenderedPageBreak/>
        <w:t xml:space="preserve">Дата выхода в свет: </w:t>
      </w:r>
      <w:r w:rsidR="00127E52">
        <w:rPr>
          <w:sz w:val="20"/>
        </w:rPr>
        <w:t>2</w:t>
      </w:r>
      <w:r w:rsidR="00DC162C">
        <w:rPr>
          <w:sz w:val="20"/>
        </w:rPr>
        <w:t>8</w:t>
      </w:r>
      <w:r w:rsidRPr="00A667BC">
        <w:rPr>
          <w:sz w:val="20"/>
        </w:rPr>
        <w:t>.</w:t>
      </w:r>
      <w:r w:rsidR="00900E5E">
        <w:rPr>
          <w:sz w:val="20"/>
        </w:rPr>
        <w:t>02</w:t>
      </w:r>
      <w:r w:rsidRPr="00A667BC">
        <w:rPr>
          <w:sz w:val="20"/>
        </w:rPr>
        <w:t>.2024</w:t>
      </w:r>
    </w:p>
    <w:p w14:paraId="3A54B108" w14:textId="07EEE35F" w:rsidR="00CE469F" w:rsidRPr="006B0624" w:rsidRDefault="00F9162C" w:rsidP="00A667BC">
      <w:pPr>
        <w:rPr>
          <w:b/>
          <w:smallCaps/>
          <w:sz w:val="20"/>
          <w:u w:val="single"/>
        </w:rPr>
      </w:pPr>
      <w:r w:rsidRPr="00A667BC">
        <w:rPr>
          <w:sz w:val="20"/>
        </w:rPr>
        <w:t>Тираж 30 экз.</w:t>
      </w:r>
    </w:p>
    <w:sectPr w:rsidR="00CE469F" w:rsidRPr="006B0624" w:rsidSect="00C33984">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BD0CB" w14:textId="77777777" w:rsidR="005860AC" w:rsidRDefault="005860AC">
      <w:r>
        <w:separator/>
      </w:r>
    </w:p>
  </w:endnote>
  <w:endnote w:type="continuationSeparator" w:id="0">
    <w:p w14:paraId="0FD70767" w14:textId="77777777" w:rsidR="005860AC" w:rsidRDefault="0058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4A7BE" w14:textId="6B809499" w:rsidR="00C47D74" w:rsidRDefault="00C47D74">
    <w:pPr>
      <w:pStyle w:val="afff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CBFDE" w14:textId="1A108FD6" w:rsidR="00C47D74" w:rsidRDefault="00C47D74" w:rsidP="00E94F34">
    <w:pPr>
      <w:pStyle w:val="afff1"/>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8A1B8" w14:textId="00260BE1" w:rsidR="00C47D74" w:rsidRDefault="00C47D74" w:rsidP="00E94F34">
    <w:pPr>
      <w:pStyle w:val="afff1"/>
      <w:jc w:val="right"/>
    </w:pPr>
    <w:r>
      <w:t>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2BAFD" w14:textId="77777777" w:rsidR="00F8490B" w:rsidRDefault="00F8490B">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7988C" w14:textId="77777777" w:rsidR="005860AC" w:rsidRDefault="005860AC">
      <w:r>
        <w:separator/>
      </w:r>
    </w:p>
  </w:footnote>
  <w:footnote w:type="continuationSeparator" w:id="0">
    <w:p w14:paraId="02AB1ABD" w14:textId="77777777" w:rsidR="005860AC" w:rsidRDefault="005860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6"/>
  </w:num>
  <w:num w:numId="8">
    <w:abstractNumId w:val="4"/>
  </w:num>
  <w:num w:numId="9">
    <w:abstractNumId w:val="5"/>
  </w:num>
  <w:num w:numId="10">
    <w:abstractNumId w:val="11"/>
  </w:num>
  <w:num w:numId="11">
    <w:abstractNumId w:val="3"/>
  </w:num>
  <w:num w:numId="12">
    <w:abstractNumId w:val="1"/>
  </w:num>
  <w:num w:numId="13">
    <w:abstractNumId w:val="14"/>
  </w:num>
  <w:num w:numId="14">
    <w:abstractNumId w:val="12"/>
  </w:num>
  <w:num w:numId="15">
    <w:abstractNumId w:val="17"/>
  </w:num>
  <w:num w:numId="16">
    <w:abstractNumId w:val="18"/>
  </w:num>
  <w:num w:numId="17">
    <w:abstractNumId w:val="13"/>
  </w:num>
  <w:num w:numId="18">
    <w:abstractNumId w:val="1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74D9"/>
    <w:rsid w:val="000F136C"/>
    <w:rsid w:val="00127E52"/>
    <w:rsid w:val="00136D80"/>
    <w:rsid w:val="0027385B"/>
    <w:rsid w:val="00274E3C"/>
    <w:rsid w:val="002A12E7"/>
    <w:rsid w:val="002B0D44"/>
    <w:rsid w:val="002C1FBF"/>
    <w:rsid w:val="002E786F"/>
    <w:rsid w:val="003509DC"/>
    <w:rsid w:val="003A74E3"/>
    <w:rsid w:val="003F0397"/>
    <w:rsid w:val="004368CA"/>
    <w:rsid w:val="004B4467"/>
    <w:rsid w:val="004E1EAC"/>
    <w:rsid w:val="00566F42"/>
    <w:rsid w:val="00576C8D"/>
    <w:rsid w:val="005860AC"/>
    <w:rsid w:val="0059116A"/>
    <w:rsid w:val="005E0A95"/>
    <w:rsid w:val="00612495"/>
    <w:rsid w:val="00627DEA"/>
    <w:rsid w:val="00645E6C"/>
    <w:rsid w:val="006548AD"/>
    <w:rsid w:val="006742C3"/>
    <w:rsid w:val="006829C1"/>
    <w:rsid w:val="006B0624"/>
    <w:rsid w:val="006D33A6"/>
    <w:rsid w:val="006F5525"/>
    <w:rsid w:val="00737F15"/>
    <w:rsid w:val="007547AC"/>
    <w:rsid w:val="00771C87"/>
    <w:rsid w:val="0079357C"/>
    <w:rsid w:val="00797ACC"/>
    <w:rsid w:val="007A3E8C"/>
    <w:rsid w:val="007B3690"/>
    <w:rsid w:val="007C3DF7"/>
    <w:rsid w:val="007E56CE"/>
    <w:rsid w:val="007F6D24"/>
    <w:rsid w:val="008042A0"/>
    <w:rsid w:val="008B7CF1"/>
    <w:rsid w:val="008D43EC"/>
    <w:rsid w:val="00900E5E"/>
    <w:rsid w:val="009326E9"/>
    <w:rsid w:val="00977B98"/>
    <w:rsid w:val="00991247"/>
    <w:rsid w:val="00A11B59"/>
    <w:rsid w:val="00A334EA"/>
    <w:rsid w:val="00A335D2"/>
    <w:rsid w:val="00A40B98"/>
    <w:rsid w:val="00A53DE4"/>
    <w:rsid w:val="00A667BC"/>
    <w:rsid w:val="00A835BC"/>
    <w:rsid w:val="00AE1FC8"/>
    <w:rsid w:val="00AE43AC"/>
    <w:rsid w:val="00AF06B5"/>
    <w:rsid w:val="00AF5403"/>
    <w:rsid w:val="00B20CBC"/>
    <w:rsid w:val="00B83119"/>
    <w:rsid w:val="00B83FC3"/>
    <w:rsid w:val="00B856A7"/>
    <w:rsid w:val="00BA5C06"/>
    <w:rsid w:val="00BE1367"/>
    <w:rsid w:val="00BE67E3"/>
    <w:rsid w:val="00C000B5"/>
    <w:rsid w:val="00C33984"/>
    <w:rsid w:val="00C47D74"/>
    <w:rsid w:val="00C66A7C"/>
    <w:rsid w:val="00CB306C"/>
    <w:rsid w:val="00CC60AC"/>
    <w:rsid w:val="00CE1533"/>
    <w:rsid w:val="00CE469F"/>
    <w:rsid w:val="00D349EC"/>
    <w:rsid w:val="00D35DF6"/>
    <w:rsid w:val="00D474C9"/>
    <w:rsid w:val="00D53212"/>
    <w:rsid w:val="00DC162C"/>
    <w:rsid w:val="00DD4571"/>
    <w:rsid w:val="00DD5B72"/>
    <w:rsid w:val="00DE7261"/>
    <w:rsid w:val="00E44F4E"/>
    <w:rsid w:val="00E670CB"/>
    <w:rsid w:val="00E80740"/>
    <w:rsid w:val="00E921DA"/>
    <w:rsid w:val="00E94F34"/>
    <w:rsid w:val="00EA4A5A"/>
    <w:rsid w:val="00ED1D29"/>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Pyatkova\Downloads\&#1088;&#1077;&#1096;&#1077;&#1085;&#1080;&#1103;%20&#1057;&#1086;&#1074;&#1077;&#1090;&#1072;%2051%20(2).docx" TargetMode="External"/><Relationship Id="rId26" Type="http://schemas.openxmlformats.org/officeDocument/2006/relationships/hyperlink" Target="consultantplus://offline/ref=702B8B3A3EAE4F72C783BB320BCD75E0C4FCA74E061811C7C9B7B776BBF77B10C062D73AC03044464C4FE464T75FF" TargetMode="External"/><Relationship Id="rId39" Type="http://schemas.openxmlformats.org/officeDocument/2006/relationships/hyperlink" Target="consultantplus://offline/ref=702B8B3A3EAE4F72C783BB320BCD75E0C4FCA74E061811C7C9B7B776BBF77B10C062D73AC03044464C4FEE65T75FF" TargetMode="External"/><Relationship Id="rId21" Type="http://schemas.openxmlformats.org/officeDocument/2006/relationships/hyperlink" Target="consultantplus://offline/ref=702B8B3A3EAE4F72C783BB320BCD75E0C4FCA74E061918CECFB0B776BBF77B10C0T652F" TargetMode="External"/><Relationship Id="rId34" Type="http://schemas.openxmlformats.org/officeDocument/2006/relationships/hyperlink" Target="consultantplus://offline/ref=702B8B3A3EAE4F72C783BB320BCD75E0C4FCA74E061811C7C9B7B776BBF77B10C062D73AC03044464C4FEE65T754F" TargetMode="External"/><Relationship Id="rId42" Type="http://schemas.openxmlformats.org/officeDocument/2006/relationships/hyperlink" Target="consultantplus://offline/ref=702B8B3A3EAE4F72C783BB320BCD75E0C4FCA74E061811C7C9B7B776BBF77B10C062D73AC03044464C4FEE65T75FF" TargetMode="External"/><Relationship Id="rId47" Type="http://schemas.openxmlformats.org/officeDocument/2006/relationships/hyperlink" Target="mailto:admsd@syktyvdin.rkomi.ru"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702B8B3A3EAE4F72C783A53F1DA12BE4C3FFFA460511129091E2B121E4TA57F" TargetMode="External"/><Relationship Id="rId29" Type="http://schemas.openxmlformats.org/officeDocument/2006/relationships/hyperlink" Target="consultantplus://offline/ref=702B8B3A3EAE4F72C783BB320BCD75E0C4FCA74E061811C7C9B7B776BBF77B10C062D73AC03044464C4FEE65T75FF" TargetMode="External"/><Relationship Id="rId11" Type="http://schemas.openxmlformats.org/officeDocument/2006/relationships/image" Target="media/image2.jpeg"/><Relationship Id="rId24" Type="http://schemas.openxmlformats.org/officeDocument/2006/relationships/hyperlink" Target="consultantplus://offline/ref=702B8B3A3EAE4F72C783BB320BCD75E0C4FCA74E061811C7C9B7B776BBF77B10C062D73AC03044464C4FEE65T75FF" TargetMode="External"/><Relationship Id="rId32" Type="http://schemas.openxmlformats.org/officeDocument/2006/relationships/hyperlink" Target="consultantplus://offline/ref=702B8B3A3EAE4F72C783BB320BCD75E0C4FCA74E061811C7C9B7B776BBF77B10C062D73AC03044464C4FE365T75EF" TargetMode="External"/><Relationship Id="rId37" Type="http://schemas.openxmlformats.org/officeDocument/2006/relationships/hyperlink" Target="consultantplus://offline/ref=702B8B3A3EAE4F72C783BB320BCD75E0C4FCA74E061811C7C9B7B776BBF77B10C0T652F" TargetMode="External"/><Relationship Id="rId40" Type="http://schemas.openxmlformats.org/officeDocument/2006/relationships/hyperlink" Target="consultantplus://offline/ref=702B8B3A3EAE4F72C783BB320BCD75E0C4FCA74E061811C7C9B7B776BBF77B10C062D73AC03044464C4FEE65T75FF" TargetMode="Externa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consultantplus://offline/ref=702B8B3A3EAE4F72C783BB320BCD75E0C4FCA74E061811C7C9B7B776BBF77B10C0T652F" TargetMode="External"/><Relationship Id="rId28" Type="http://schemas.openxmlformats.org/officeDocument/2006/relationships/hyperlink" Target="consultantplus://offline/ref=702B8B3A3EAE4F72C783BB320BCD75E0C4FCA74E061811C7C9B7B776BBF77B10C062D73AC03044464C4FEE65T75FF" TargetMode="External"/><Relationship Id="rId36" Type="http://schemas.openxmlformats.org/officeDocument/2006/relationships/hyperlink" Target="consultantplus://offline/ref=702B8B3A3EAE4F72C783BB320BCD75E0C4FCA74E061811C7C9B7B776BBF77B10C062D73AC03044464C4FEE65T75FF"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702B8B3A3EAE4F72C783BB320BCD75E0C4FCA74E051E1FC3CCBDEA7CB3AE7712TC57F" TargetMode="External"/><Relationship Id="rId31" Type="http://schemas.openxmlformats.org/officeDocument/2006/relationships/hyperlink" Target="consultantplus://offline/ref=702B8B3A3EAE4F72C783BB320BCD75E0C4FCA74E061811C7C9B7B776BBF77B10C0T652F" TargetMode="External"/><Relationship Id="rId44" Type="http://schemas.openxmlformats.org/officeDocument/2006/relationships/hyperlink" Target="consultantplus://offline/ref=702B8B3A3EAE4F72C783A53F1DA12BE4C0FFFE460C4E4592C0B7BFT254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consultantplus://offline/ref=702B8B3A3EAE4F72C783A53F1DA12BE4C3FFFA460511129091E2B121E4TA57F" TargetMode="External"/><Relationship Id="rId27" Type="http://schemas.openxmlformats.org/officeDocument/2006/relationships/hyperlink" Target="consultantplus://offline/ref=702B8B3A3EAE4F72C783BB320BCD75E0C4FCA74E061811C7C9B7B776BBF77B10C0T652F" TargetMode="External"/><Relationship Id="rId30" Type="http://schemas.openxmlformats.org/officeDocument/2006/relationships/hyperlink" Target="consultantplus://offline/ref=702B8B3A3EAE4F72C783BB320BCD75E0C4FCA74E061811C7C9B7B776BBF77B10C0T652F" TargetMode="External"/><Relationship Id="rId35" Type="http://schemas.openxmlformats.org/officeDocument/2006/relationships/hyperlink" Target="consultantplus://offline/ref=702B8B3A3EAE4F72C783BB320BCD75E0C4FCA74E061811C7C9B7B776BBF77B10C062D73AC03044464C4FEE65T75FF" TargetMode="External"/><Relationship Id="rId43" Type="http://schemas.openxmlformats.org/officeDocument/2006/relationships/hyperlink" Target="consultantplus://offline/ref=702B8B3A3EAE4F72C783BB320BCD75E0C4FCA74E061811C7C9B7B776BBF77B10C0T652F" TargetMode="External"/><Relationship Id="rId48" Type="http://schemas.openxmlformats.org/officeDocument/2006/relationships/hyperlink" Target="https://vk.com/away.php?to=https%3A%2F%2Fsyktyvdin.gosuslugi.ru&amp;cc_key="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consultantplus://offline/ref=702B8B3A3EAE4F72C783BB320BCD75E0C4FCA74E061811C7C9B7B776BBF77B10C0T652F" TargetMode="External"/><Relationship Id="rId25" Type="http://schemas.openxmlformats.org/officeDocument/2006/relationships/hyperlink" Target="consultantplus://offline/ref=702B8B3A3EAE4F72C783BB320BCD75E0C4FCA74E061811C7C9B7B776BBF77B10C0T652F" TargetMode="External"/><Relationship Id="rId33" Type="http://schemas.openxmlformats.org/officeDocument/2006/relationships/hyperlink" Target="consultantplus://offline/ref=702B8B3A3EAE4F72C783BB320BCD75E0C4FCA74E061811C7C9B7B776BBF77B10C0T652F" TargetMode="External"/><Relationship Id="rId38" Type="http://schemas.openxmlformats.org/officeDocument/2006/relationships/hyperlink" Target="consultantplus://offline/ref=702B8B3A3EAE4F72C783BB320BCD75E0C4FCA74E061811C7C9B7B776BBF77B10C0T652F" TargetMode="External"/><Relationship Id="rId46" Type="http://schemas.openxmlformats.org/officeDocument/2006/relationships/image" Target="media/image5.png"/><Relationship Id="rId20" Type="http://schemas.openxmlformats.org/officeDocument/2006/relationships/hyperlink" Target="consultantplus://offline/ref=702B8B3A3EAE4F72C783A53F1DA12BE4C0FFFE460C4E4592C0B7BFT254F" TargetMode="External"/><Relationship Id="rId41" Type="http://schemas.openxmlformats.org/officeDocument/2006/relationships/hyperlink" Target="consultantplus://offline/ref=702B8B3A3EAE4F72C783BB320BCD75E0C4FCA74E061811C7C9B7B776BBF77B10C062D73AC03044464C4FEE65T75FF"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2959D-A0D9-4EA6-AD23-00DD4C389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44</Pages>
  <Words>12843</Words>
  <Characters>73206</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28</cp:revision>
  <cp:lastPrinted>2024-02-29T13:17:00Z</cp:lastPrinted>
  <dcterms:created xsi:type="dcterms:W3CDTF">2024-02-28T10:35:00Z</dcterms:created>
  <dcterms:modified xsi:type="dcterms:W3CDTF">2024-03-25T08:36:00Z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